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43CF8" w14:textId="77777777" w:rsidR="00246E88" w:rsidRDefault="00246E88" w:rsidP="00694F41">
      <w:pPr>
        <w:jc w:val="center"/>
        <w:rPr>
          <w:b/>
          <w:sz w:val="23"/>
          <w:szCs w:val="23"/>
        </w:rPr>
      </w:pPr>
      <w:bookmarkStart w:id="0" w:name="_GoBack"/>
      <w:bookmarkEnd w:id="0"/>
    </w:p>
    <w:p w14:paraId="63B119F3" w14:textId="77777777" w:rsidR="00246E88" w:rsidRDefault="00246E88" w:rsidP="00694F41">
      <w:pPr>
        <w:jc w:val="center"/>
        <w:rPr>
          <w:b/>
          <w:sz w:val="23"/>
          <w:szCs w:val="23"/>
        </w:rPr>
      </w:pPr>
    </w:p>
    <w:p w14:paraId="7BAB2836" w14:textId="4403DFE4" w:rsidR="00694F41" w:rsidRPr="00656D8D" w:rsidRDefault="00694F41" w:rsidP="00694F41">
      <w:pPr>
        <w:jc w:val="center"/>
        <w:rPr>
          <w:b/>
          <w:sz w:val="23"/>
          <w:szCs w:val="23"/>
        </w:rPr>
      </w:pPr>
      <w:r w:rsidRPr="00656D8D">
        <w:rPr>
          <w:b/>
          <w:sz w:val="23"/>
          <w:szCs w:val="23"/>
        </w:rPr>
        <w:t>ЛИЦЕНЗИОННЫЙ ДОГОВОР № ___</w:t>
      </w:r>
    </w:p>
    <w:p w14:paraId="70329F98" w14:textId="77777777" w:rsidR="00694F41" w:rsidRPr="00656D8D" w:rsidRDefault="00694F41" w:rsidP="00694F41">
      <w:pPr>
        <w:jc w:val="center"/>
        <w:rPr>
          <w:sz w:val="23"/>
          <w:szCs w:val="23"/>
        </w:rPr>
      </w:pPr>
      <w:r w:rsidRPr="00656D8D">
        <w:rPr>
          <w:sz w:val="23"/>
          <w:szCs w:val="23"/>
        </w:rPr>
        <w:t>о предоставлении права на использование произведения</w:t>
      </w:r>
    </w:p>
    <w:p w14:paraId="61216D59" w14:textId="77777777" w:rsidR="00694F41" w:rsidRPr="00656D8D" w:rsidRDefault="00694F41" w:rsidP="00694F41">
      <w:pPr>
        <w:jc w:val="center"/>
        <w:rPr>
          <w:sz w:val="23"/>
          <w:szCs w:val="23"/>
        </w:rPr>
      </w:pPr>
    </w:p>
    <w:p w14:paraId="5A6CD529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г. Уфа</w:t>
      </w:r>
      <w:r w:rsidRPr="00656D8D">
        <w:rPr>
          <w:color w:val="000000"/>
          <w:sz w:val="23"/>
          <w:szCs w:val="23"/>
        </w:rPr>
        <w:tab/>
      </w:r>
      <w:r w:rsidRPr="00656D8D">
        <w:rPr>
          <w:color w:val="000000"/>
          <w:sz w:val="23"/>
          <w:szCs w:val="23"/>
        </w:rPr>
        <w:tab/>
      </w:r>
      <w:r w:rsidRPr="00656D8D">
        <w:rPr>
          <w:color w:val="000000"/>
          <w:sz w:val="23"/>
          <w:szCs w:val="23"/>
        </w:rPr>
        <w:tab/>
      </w:r>
      <w:r w:rsidRPr="00656D8D">
        <w:rPr>
          <w:color w:val="000000"/>
          <w:sz w:val="23"/>
          <w:szCs w:val="23"/>
        </w:rPr>
        <w:tab/>
      </w:r>
      <w:r w:rsidRPr="00656D8D">
        <w:rPr>
          <w:color w:val="000000"/>
          <w:sz w:val="23"/>
          <w:szCs w:val="23"/>
        </w:rPr>
        <w:tab/>
      </w:r>
      <w:r w:rsidRPr="00656D8D">
        <w:rPr>
          <w:color w:val="000000"/>
          <w:sz w:val="23"/>
          <w:szCs w:val="23"/>
        </w:rPr>
        <w:tab/>
      </w:r>
      <w:r w:rsidRPr="00656D8D">
        <w:rPr>
          <w:color w:val="000000"/>
          <w:sz w:val="23"/>
          <w:szCs w:val="23"/>
        </w:rPr>
        <w:tab/>
      </w:r>
      <w:r w:rsidRPr="00656D8D">
        <w:rPr>
          <w:color w:val="000000"/>
          <w:sz w:val="23"/>
          <w:szCs w:val="23"/>
        </w:rPr>
        <w:tab/>
      </w:r>
      <w:r w:rsidRPr="00656D8D">
        <w:rPr>
          <w:color w:val="000000"/>
          <w:sz w:val="23"/>
          <w:szCs w:val="23"/>
        </w:rPr>
        <w:tab/>
        <w:t>«__</w:t>
      </w:r>
      <w:proofErr w:type="gramStart"/>
      <w:r w:rsidRPr="00656D8D">
        <w:rPr>
          <w:color w:val="000000"/>
          <w:sz w:val="23"/>
          <w:szCs w:val="23"/>
        </w:rPr>
        <w:t>_»_</w:t>
      </w:r>
      <w:proofErr w:type="gramEnd"/>
      <w:r w:rsidRPr="00656D8D">
        <w:rPr>
          <w:color w:val="000000"/>
          <w:sz w:val="23"/>
          <w:szCs w:val="23"/>
        </w:rPr>
        <w:t>__________ 20___ г.</w:t>
      </w:r>
    </w:p>
    <w:p w14:paraId="1C3A59F7" w14:textId="77777777" w:rsidR="00694F41" w:rsidRPr="00656D8D" w:rsidRDefault="00694F41" w:rsidP="00694F41">
      <w:pPr>
        <w:jc w:val="both"/>
        <w:rPr>
          <w:sz w:val="23"/>
          <w:szCs w:val="23"/>
        </w:rPr>
      </w:pPr>
      <w:r w:rsidRPr="00656D8D">
        <w:rPr>
          <w:sz w:val="23"/>
          <w:szCs w:val="23"/>
        </w:rPr>
        <w:t>Автор, заключивший договор присоединения к настоящему лицензионному договору, именуемый в дальнейшем «Лицензиар», с одной стороны, и федеральное государственное бюджетное образовательное учреждение высшего образования «Уфимский университет науки и технологий» (сокращенно – УУНиТ), ИНН 0274975591, ОГРН 1220200037474, именуемое в дальнейшем «Лицензиат», с другой стороны, вместе именуемые «Стороны», заключили настоящий лицензионный договор о нижеследующем:</w:t>
      </w:r>
    </w:p>
    <w:p w14:paraId="059A2AEE" w14:textId="77777777" w:rsidR="00694F41" w:rsidRPr="00656D8D" w:rsidRDefault="00694F41" w:rsidP="00694F41">
      <w:pPr>
        <w:jc w:val="both"/>
        <w:rPr>
          <w:sz w:val="23"/>
          <w:szCs w:val="23"/>
        </w:rPr>
      </w:pPr>
    </w:p>
    <w:p w14:paraId="066DA9E8" w14:textId="77777777" w:rsidR="00694F41" w:rsidRPr="00656D8D" w:rsidRDefault="00694F41" w:rsidP="00694F41">
      <w:pPr>
        <w:jc w:val="center"/>
        <w:rPr>
          <w:sz w:val="23"/>
          <w:szCs w:val="23"/>
        </w:rPr>
      </w:pPr>
      <w:r w:rsidRPr="00656D8D">
        <w:rPr>
          <w:sz w:val="23"/>
          <w:szCs w:val="23"/>
        </w:rPr>
        <w:t>1. ПРЕДМЕТ ДОГОВОРА</w:t>
      </w:r>
    </w:p>
    <w:p w14:paraId="381BDAA9" w14:textId="77777777" w:rsidR="00694F41" w:rsidRPr="00656D8D" w:rsidRDefault="00694F41" w:rsidP="00694F41">
      <w:pPr>
        <w:jc w:val="center"/>
        <w:rPr>
          <w:sz w:val="23"/>
          <w:szCs w:val="23"/>
        </w:rPr>
      </w:pPr>
    </w:p>
    <w:p w14:paraId="1FA053C6" w14:textId="77777777" w:rsidR="00694F41" w:rsidRPr="00656D8D" w:rsidRDefault="00694F41" w:rsidP="00694F41">
      <w:pPr>
        <w:contextualSpacing/>
        <w:jc w:val="both"/>
        <w:rPr>
          <w:iCs/>
          <w:sz w:val="16"/>
          <w:szCs w:val="16"/>
          <w:lang w:eastAsia="en-US"/>
        </w:rPr>
      </w:pPr>
      <w:r w:rsidRPr="00656D8D">
        <w:tab/>
      </w:r>
      <w:r w:rsidRPr="00656D8D">
        <w:rPr>
          <w:sz w:val="23"/>
          <w:szCs w:val="23"/>
        </w:rPr>
        <w:t>1.1. Лицензиар безвозмездно предоставляет Лицензиату право на использование созданного творческим трудом Лицензиара произведения,</w:t>
      </w:r>
      <w:r w:rsidRPr="00656D8D">
        <w:rPr>
          <w:iCs/>
          <w:sz w:val="16"/>
          <w:szCs w:val="16"/>
          <w:lang w:eastAsia="en-US"/>
        </w:rPr>
        <w:t xml:space="preserve"> </w:t>
      </w:r>
      <w:r w:rsidRPr="00656D8D">
        <w:rPr>
          <w:sz w:val="23"/>
          <w:szCs w:val="23"/>
        </w:rPr>
        <w:t>именуемого в дальнейшем «Произведение», в обусловленных настоящим договором пределах, в течение всего срока действия исключительных прав на Произведение, а Лицензиат обязуется использовать предоставленные права в деятельности, предусмотренной Уставом Лицензиата, в пределах, установленных настоящим договором.</w:t>
      </w:r>
    </w:p>
    <w:p w14:paraId="64BA8641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 xml:space="preserve">1.2. Право на использование Произведения подразумевает право на совершение следующих действий: </w:t>
      </w:r>
    </w:p>
    <w:p w14:paraId="62BD55B6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- воспроизведение Произведения (опубликование, обнародование, дублирование, импорт, перевод, тиражирование или иное размножение Произведения) без ограничения тиража экземпляров при этом каждый экземпляр Произведения должен содержать имя автора Произведения;</w:t>
      </w:r>
    </w:p>
    <w:p w14:paraId="148E08C0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- распространение Произведения любым способом;</w:t>
      </w:r>
    </w:p>
    <w:p w14:paraId="27F27B3A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- внесение в Произведение изменений, не представляющих собой его переработку;</w:t>
      </w:r>
    </w:p>
    <w:p w14:paraId="1C6E32DE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- публичное использование Произведения и демонстрацию его в информационных, рекламных и прочих целях;</w:t>
      </w:r>
    </w:p>
    <w:p w14:paraId="4AA23D79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- доведение Произведения до всеобщего сведения;</w:t>
      </w:r>
    </w:p>
    <w:p w14:paraId="4D1D2818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- переуступка на договорных условиях частично или полностью полученных по настоящему договору прав третьим лицам без выплаты Лицензиару вознаграждения;</w:t>
      </w:r>
    </w:p>
    <w:p w14:paraId="7297F217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- воспроизведение Произведения в электронном виде в составе баз данных.</w:t>
      </w:r>
    </w:p>
    <w:p w14:paraId="4A2F403C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  <w:bookmarkStart w:id="1" w:name="_1fob9te" w:colFirst="0" w:colLast="0"/>
      <w:bookmarkEnd w:id="1"/>
      <w:r w:rsidRPr="00656D8D">
        <w:rPr>
          <w:color w:val="000000"/>
          <w:sz w:val="23"/>
          <w:szCs w:val="23"/>
        </w:rPr>
        <w:t>1.3. В случае прекращения исключительного права лицензионный договор прекращается.</w:t>
      </w:r>
    </w:p>
    <w:p w14:paraId="11C01C96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1.4.  Право использования Произведения переходит Лицензиату с даты заключения настоящего договора. Датой заключения лицензионного договора считается дата направления Лицензиаром Произведения Лицензиату способом, указанным в договоре присоединения.</w:t>
      </w:r>
    </w:p>
    <w:p w14:paraId="1215515B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color w:val="000000"/>
          <w:sz w:val="23"/>
          <w:szCs w:val="23"/>
        </w:rPr>
      </w:pPr>
      <w:r w:rsidRPr="00656D8D">
        <w:rPr>
          <w:bCs/>
          <w:color w:val="000000"/>
          <w:sz w:val="23"/>
          <w:szCs w:val="23"/>
        </w:rPr>
        <w:t>1.5. Лицензиар также предоставляет Лицензиату право хранения и обработки следующих своих персональных данных без ограничения по сроку:</w:t>
      </w:r>
    </w:p>
    <w:p w14:paraId="56DEBFA3" w14:textId="77777777" w:rsidR="00694F41" w:rsidRPr="00656D8D" w:rsidRDefault="00694F41" w:rsidP="00694F4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фамилия, имя, отчество;</w:t>
      </w:r>
    </w:p>
    <w:p w14:paraId="3A6AB72B" w14:textId="77777777" w:rsidR="00694F41" w:rsidRPr="00656D8D" w:rsidRDefault="00694F41" w:rsidP="00694F4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сведения об образовании;</w:t>
      </w:r>
    </w:p>
    <w:p w14:paraId="2B01B621" w14:textId="77777777" w:rsidR="00694F41" w:rsidRPr="00656D8D" w:rsidRDefault="00694F41" w:rsidP="00694F4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сведения о месте работы и занимаемой должности;</w:t>
      </w:r>
    </w:p>
    <w:p w14:paraId="7BB4CABB" w14:textId="77777777" w:rsidR="00694F41" w:rsidRPr="00656D8D" w:rsidRDefault="00694F41" w:rsidP="00694F4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сведения о наличии ученой степени.</w:t>
      </w:r>
    </w:p>
    <w:p w14:paraId="61D2515B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 xml:space="preserve">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отчетности, создания обоснованных взаимосвязей объектов произведений науки, литературы и искусства с персональными данными и т.п. </w:t>
      </w:r>
    </w:p>
    <w:p w14:paraId="5C87FFC6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  <w:r w:rsidRPr="00656D8D">
        <w:rPr>
          <w:bCs/>
          <w:color w:val="000000"/>
          <w:sz w:val="23"/>
          <w:szCs w:val="23"/>
        </w:rPr>
        <w:t>Лицензиат</w:t>
      </w:r>
      <w:r w:rsidRPr="00656D8D">
        <w:rPr>
          <w:color w:val="000000"/>
          <w:sz w:val="23"/>
          <w:szCs w:val="23"/>
        </w:rPr>
        <w:t xml:space="preserve"> имеет право передать указанные данные для обработки и хранения третьим лицам при условии уведомления о таком факте с предоставлением сведений о третьем лице (наименование и адрес) </w:t>
      </w:r>
      <w:r w:rsidRPr="00656D8D">
        <w:rPr>
          <w:bCs/>
          <w:color w:val="000000"/>
          <w:sz w:val="23"/>
          <w:szCs w:val="23"/>
        </w:rPr>
        <w:t>Лицензиару.</w:t>
      </w:r>
      <w:r w:rsidRPr="00656D8D">
        <w:rPr>
          <w:color w:val="000000"/>
          <w:sz w:val="23"/>
          <w:szCs w:val="23"/>
        </w:rPr>
        <w:t xml:space="preserve"> </w:t>
      </w:r>
    </w:p>
    <w:p w14:paraId="686C4876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 xml:space="preserve">Отзыв согласия на хранение и обработку персональных данных производится </w:t>
      </w:r>
      <w:r w:rsidRPr="00656D8D">
        <w:rPr>
          <w:bCs/>
          <w:color w:val="000000"/>
          <w:sz w:val="23"/>
          <w:szCs w:val="23"/>
        </w:rPr>
        <w:t>Лицензиаром</w:t>
      </w:r>
      <w:r w:rsidRPr="00656D8D">
        <w:rPr>
          <w:color w:val="000000"/>
          <w:sz w:val="23"/>
          <w:szCs w:val="23"/>
        </w:rPr>
        <w:t xml:space="preserve"> путем направления соответствующего письменного уведомления </w:t>
      </w:r>
      <w:r w:rsidRPr="00656D8D">
        <w:rPr>
          <w:bCs/>
          <w:color w:val="000000"/>
          <w:sz w:val="23"/>
          <w:szCs w:val="23"/>
        </w:rPr>
        <w:t>Лицензиату.</w:t>
      </w:r>
    </w:p>
    <w:p w14:paraId="1D24C889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</w:p>
    <w:p w14:paraId="272DF84D" w14:textId="77777777" w:rsidR="00694F41" w:rsidRPr="00656D8D" w:rsidRDefault="00694F41" w:rsidP="00694F41">
      <w:pPr>
        <w:jc w:val="center"/>
        <w:rPr>
          <w:sz w:val="23"/>
          <w:szCs w:val="23"/>
        </w:rPr>
      </w:pPr>
      <w:r w:rsidRPr="00656D8D">
        <w:rPr>
          <w:sz w:val="23"/>
          <w:szCs w:val="23"/>
        </w:rPr>
        <w:lastRenderedPageBreak/>
        <w:t>2. ПОРЯДОК ИСПОЛЬЗОВАНИЯ ПРОИЗВЕДЕНИЯ</w:t>
      </w:r>
    </w:p>
    <w:p w14:paraId="299B7538" w14:textId="77777777" w:rsidR="00694F41" w:rsidRPr="00656D8D" w:rsidRDefault="00694F41" w:rsidP="00694F41">
      <w:pPr>
        <w:jc w:val="center"/>
        <w:rPr>
          <w:sz w:val="23"/>
          <w:szCs w:val="23"/>
        </w:rPr>
      </w:pPr>
    </w:p>
    <w:p w14:paraId="4BECB79D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2.1. По настоящему договору Лицензиар безвозмездно предоставляет Лицензиату право использования Произведения в соответствии с ч. 2 ст. 1270 Гражданского кодекса РФ следующими способами:</w:t>
      </w:r>
    </w:p>
    <w:p w14:paraId="534CECCF" w14:textId="77777777" w:rsidR="00694F41" w:rsidRPr="00656D8D" w:rsidRDefault="00694F41" w:rsidP="00694F41">
      <w:pPr>
        <w:ind w:firstLine="539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2.1.1. Право на воспроизведение Произведения (опубликование, обнародование, дублирование, импорт, перевод, тиражирование или иное размножение Произведения) без ограничения тиража экземпляров. При этом каждый экземпляр Произведения должен содержать имя автора Произведения.</w:t>
      </w:r>
    </w:p>
    <w:p w14:paraId="492594D2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2.1.2. Право на распространение Произведения любым способом.</w:t>
      </w:r>
    </w:p>
    <w:p w14:paraId="41CB0B0A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2.1.3. Право на внесение в Произведение изменений, не представляющих собой его переработку.</w:t>
      </w:r>
    </w:p>
    <w:p w14:paraId="257354CD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2.1.4. Право на имя.</w:t>
      </w:r>
    </w:p>
    <w:p w14:paraId="548911F7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2.1.5. Право на публичное использование Произведения и демонстрацию его в информационных, рекламных и прочих целях.</w:t>
      </w:r>
    </w:p>
    <w:p w14:paraId="2983143D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2.1.6. Право на доведение Произведения до всеобщего сведения.</w:t>
      </w:r>
    </w:p>
    <w:p w14:paraId="24AC2408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2.1.7. Право переуступить на договорных условиях частично или полностью полученные по настоящему договору права третьим лицам без выплаты Лицензиару вознаграждения.</w:t>
      </w:r>
    </w:p>
    <w:p w14:paraId="7AEEFF66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2.1.8. Право на воспроизведение Произведения в электронном виде в составе баз данных.</w:t>
      </w:r>
    </w:p>
    <w:p w14:paraId="3DC8EA9C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</w:p>
    <w:p w14:paraId="5FDD3491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</w:p>
    <w:p w14:paraId="44368CF8" w14:textId="77777777" w:rsidR="00694F41" w:rsidRPr="00656D8D" w:rsidRDefault="00694F41" w:rsidP="00694F41">
      <w:pPr>
        <w:ind w:firstLine="540"/>
        <w:jc w:val="center"/>
        <w:rPr>
          <w:sz w:val="23"/>
          <w:szCs w:val="23"/>
        </w:rPr>
      </w:pPr>
      <w:r w:rsidRPr="00656D8D">
        <w:rPr>
          <w:sz w:val="23"/>
          <w:szCs w:val="23"/>
        </w:rPr>
        <w:t>3. ПРАВА И ОБЯЗАННОСТИ СТОРОН</w:t>
      </w:r>
    </w:p>
    <w:p w14:paraId="7BCAEE51" w14:textId="77777777" w:rsidR="00694F41" w:rsidRPr="00656D8D" w:rsidRDefault="00694F41" w:rsidP="00694F41">
      <w:pPr>
        <w:ind w:firstLine="540"/>
        <w:jc w:val="both"/>
        <w:rPr>
          <w:sz w:val="16"/>
          <w:szCs w:val="16"/>
        </w:rPr>
      </w:pPr>
    </w:p>
    <w:p w14:paraId="33258CAB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3.1. Лицензиар сохраняет за собой право использовать самостоятельно или предоставлять аналогичные права на использование Произведения третьим лицам.</w:t>
      </w:r>
    </w:p>
    <w:p w14:paraId="42923DAF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3.2. Лицензиат не берет на себя обязательство по представлению Лицензиару отчетов об использовании Произведения.</w:t>
      </w:r>
    </w:p>
    <w:p w14:paraId="7F5539F0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3.3. Лицензиат вправе расторгнуть настоящий договор в случае, если установит, что на момент заключения Лицензиар не обладал вышеперечисленными правами на Произведение.</w:t>
      </w:r>
    </w:p>
    <w:p w14:paraId="039CA474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3.4. Лицензиар гарантирует, что на момент предоставления исключительного права на Произведение он не связан какими-либо обязательствами с третьими лицами, способными тем или иным образом помешать полному или частичному осуществлению всех положений настоящего договора. Произведение предоставляется Лицензиату на законных основаниях,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Произведению.</w:t>
      </w:r>
    </w:p>
    <w:p w14:paraId="2B5D97C9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В случае, если гарантии, содержащиеся в настоящем договоре, будут нарушены, Лицензиар обязуется принять меры, которые обеспечат Лицензиату беспрепятственное использование предоставленных по настоящему договору прав в отношении Произведения, а в случае невозможности обеспечить беспрепятственное использование предоставленных прав возместить Лицензиату понесенные убытки, которые могут возникнуть у Лицензиата в связи с таким нарушением гарантий.</w:t>
      </w:r>
    </w:p>
    <w:p w14:paraId="4094C2DA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3.6. Лицензиар гарантирует, что заключение настоящего договора не нарушает исключительных прав и авторских прав третьих лиц.</w:t>
      </w:r>
    </w:p>
    <w:p w14:paraId="2603EDF4" w14:textId="77777777" w:rsidR="00694F41" w:rsidRPr="00656D8D" w:rsidRDefault="00694F41" w:rsidP="00694F41">
      <w:pPr>
        <w:ind w:firstLine="567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3.7. Лицензиат вправе по настоящему договору предоставить право использования Произведения другому лицу (</w:t>
      </w:r>
      <w:proofErr w:type="spellStart"/>
      <w:r w:rsidRPr="00656D8D">
        <w:rPr>
          <w:sz w:val="23"/>
          <w:szCs w:val="23"/>
        </w:rPr>
        <w:t>сублицензионный</w:t>
      </w:r>
      <w:proofErr w:type="spellEnd"/>
      <w:r w:rsidRPr="00656D8D">
        <w:rPr>
          <w:sz w:val="23"/>
          <w:szCs w:val="23"/>
        </w:rPr>
        <w:t xml:space="preserve"> договор) в пределах тех прав и тех способов использования, которые предусмотрены настоящим договором.</w:t>
      </w:r>
      <w:bookmarkStart w:id="2" w:name="3znysh7" w:colFirst="0" w:colLast="0"/>
      <w:bookmarkEnd w:id="2"/>
    </w:p>
    <w:p w14:paraId="7FCC6B6D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3.8. Стороны гарантируют сохранение конфиденциальности в отношении содержания настоящего договора.</w:t>
      </w:r>
    </w:p>
    <w:p w14:paraId="604220DE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</w:p>
    <w:p w14:paraId="63F3D09E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4.</w:t>
      </w:r>
      <w:r w:rsidRPr="00656D8D">
        <w:rPr>
          <w:color w:val="000000"/>
          <w:sz w:val="28"/>
          <w:szCs w:val="28"/>
        </w:rPr>
        <w:t xml:space="preserve"> </w:t>
      </w:r>
      <w:r w:rsidRPr="00656D8D">
        <w:rPr>
          <w:color w:val="000000"/>
          <w:sz w:val="23"/>
          <w:szCs w:val="23"/>
        </w:rPr>
        <w:t>ОТВЕТСТВЕННОСТЬ СТОРОН</w:t>
      </w:r>
    </w:p>
    <w:p w14:paraId="1B9733CA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/>
        <w:ind w:firstLine="540"/>
        <w:jc w:val="both"/>
        <w:rPr>
          <w:color w:val="000000"/>
          <w:sz w:val="23"/>
          <w:szCs w:val="23"/>
        </w:rPr>
      </w:pPr>
      <w:bookmarkStart w:id="3" w:name="2et92p0" w:colFirst="0" w:colLast="0"/>
      <w:bookmarkStart w:id="4" w:name="tyjcwt" w:colFirst="0" w:colLast="0"/>
      <w:bookmarkEnd w:id="3"/>
      <w:bookmarkEnd w:id="4"/>
      <w:r w:rsidRPr="00656D8D">
        <w:rPr>
          <w:color w:val="000000"/>
          <w:sz w:val="23"/>
          <w:szCs w:val="23"/>
        </w:rPr>
        <w:t xml:space="preserve">4.1. За неисполнение обязательств по настоящему договору, Стороны несут ответственность, предусмотренную действующим законодательством Российской Федерации, включая, но не ограничиваясь ответственностью, предусмотренной </w:t>
      </w:r>
      <w:hyperlink r:id="rId6">
        <w:r w:rsidRPr="00656D8D">
          <w:rPr>
            <w:color w:val="000000"/>
            <w:sz w:val="23"/>
            <w:szCs w:val="23"/>
          </w:rPr>
          <w:t>ст. 13</w:t>
        </w:r>
      </w:hyperlink>
      <w:r w:rsidRPr="00656D8D">
        <w:rPr>
          <w:color w:val="000000"/>
          <w:sz w:val="23"/>
          <w:szCs w:val="23"/>
        </w:rPr>
        <w:t xml:space="preserve">01 ГК РФ. </w:t>
      </w:r>
    </w:p>
    <w:p w14:paraId="12AA7F90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31EC6D1D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lastRenderedPageBreak/>
        <w:t>5. ОБСТОЯТЕЛЬСТВА НЕПРЕОДОЛИМОЙ СИЛЫ (ФОРС-МАЖОР)</w:t>
      </w:r>
    </w:p>
    <w:p w14:paraId="5622B50B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0C885A17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i/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5.1. Стороны освобождаются от ответственности за неисполнение или ненадлежащее исполнение обязательств по настоящему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запретительные</w:t>
      </w:r>
      <w:r w:rsidRPr="00656D8D">
        <w:rPr>
          <w:color w:val="000000"/>
          <w:sz w:val="28"/>
          <w:szCs w:val="28"/>
        </w:rPr>
        <w:t xml:space="preserve"> </w:t>
      </w:r>
      <w:r w:rsidRPr="00656D8D">
        <w:rPr>
          <w:color w:val="000000"/>
          <w:sz w:val="23"/>
          <w:szCs w:val="23"/>
        </w:rPr>
        <w:t>действия органов законодательной, исполнительной власти, гражданские волнения, эпидемии, блокада, эмбарго, землетрясения, наводнения, пожары или другие стихийные бедствия</w:t>
      </w:r>
      <w:r w:rsidRPr="00656D8D">
        <w:rPr>
          <w:i/>
          <w:color w:val="000000"/>
          <w:sz w:val="23"/>
          <w:szCs w:val="23"/>
        </w:rPr>
        <w:t>.</w:t>
      </w:r>
    </w:p>
    <w:p w14:paraId="65F4D7D4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5.2. В случае наступления этих обстоятельств Сторона обязана в течение 10 (Десяти) рабочих дней уведомить об этом другую Сторону.</w:t>
      </w:r>
    </w:p>
    <w:p w14:paraId="7D08D80C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5.3. Документ, выданный уполномоченным государственным органом, является достаточным подтверждением наличия и продолжительности действия обстоятельств непреодолимой силы.</w:t>
      </w:r>
    </w:p>
    <w:p w14:paraId="5755441C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5.4. Если обстоятельства непреодолимой силы продолжают действовать более 2 (двух) месяцев, то любая из Сторон настоящего договора вправе отказаться от его исполнения в одностороннем порядке.</w:t>
      </w:r>
    </w:p>
    <w:p w14:paraId="7D22DAD5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3D321677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6. ИЗМЕНЕНИЕ И ДОСРОЧНОЕ РАСТОРЖЕНИЕ ДОГОВОРА</w:t>
      </w:r>
    </w:p>
    <w:p w14:paraId="45949B16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710E7C3F" w14:textId="77777777" w:rsidR="00694F41" w:rsidRPr="00656D8D" w:rsidRDefault="00694F41" w:rsidP="004316D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6.1. Все изменения и дополнения к настоящему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настоящего договора.</w:t>
      </w:r>
    </w:p>
    <w:p w14:paraId="53C1743F" w14:textId="77777777" w:rsidR="00694F41" w:rsidRPr="00656D8D" w:rsidRDefault="00694F41" w:rsidP="004316D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6.2. Настоящий договор может быть досрочно расторгнут по соглашению Сторон либо по требованию одной из Сторон по основаниям и в порядке, которые предусмотрены законодательством Российской Федерации и настоящим договором.</w:t>
      </w:r>
    </w:p>
    <w:p w14:paraId="3F957C5D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64D0CFB4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7. РАЗРЕШЕНИЕ СПОРОВ</w:t>
      </w:r>
    </w:p>
    <w:p w14:paraId="39BD1704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2628BA23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7.1. Все споры, связанные с заключением, толкованием, исполнением и расторжением настоящего договора, будут разрешаться Сторонами путем переговоров.</w:t>
      </w:r>
    </w:p>
    <w:p w14:paraId="0379A7B6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7.2. В случае недостижения соглашения в ходе переговоров заинтересованная Сторона направляет другой Стороне претензию в письменной форме, подписанную уполномоченным лицом.</w:t>
      </w:r>
    </w:p>
    <w:p w14:paraId="6D23A02B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7.3.</w:t>
      </w:r>
      <w:bookmarkStart w:id="5" w:name="3dy6vkm" w:colFirst="0" w:colLast="0"/>
      <w:bookmarkEnd w:id="5"/>
      <w:r w:rsidRPr="00656D8D">
        <w:rPr>
          <w:color w:val="000000"/>
          <w:sz w:val="23"/>
          <w:szCs w:val="23"/>
        </w:rPr>
        <w:t xml:space="preserve">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30 (тридцати) календарных дней с даты получения претензии.</w:t>
      </w:r>
    </w:p>
    <w:p w14:paraId="0AC49486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 xml:space="preserve">7.4. В случае неурегулирования разногласий в претензионном порядке, а также в случае неполучения ответа на претензию в течение срока, указанного в </w:t>
      </w:r>
      <w:hyperlink r:id="rId7">
        <w:r w:rsidRPr="00656D8D">
          <w:rPr>
            <w:color w:val="000000"/>
            <w:sz w:val="23"/>
            <w:szCs w:val="23"/>
          </w:rPr>
          <w:t>п. 7.</w:t>
        </w:r>
      </w:hyperlink>
      <w:r w:rsidRPr="00656D8D">
        <w:rPr>
          <w:color w:val="000000"/>
          <w:sz w:val="23"/>
          <w:szCs w:val="23"/>
        </w:rPr>
        <w:t>3. настоящего договора, спор передается в арбитражный суд по месту нахождения ответчика в соответствии с законодательством Российской Федерации.</w:t>
      </w:r>
    </w:p>
    <w:p w14:paraId="328298BF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3"/>
          <w:szCs w:val="23"/>
        </w:rPr>
      </w:pPr>
    </w:p>
    <w:p w14:paraId="572A967A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8. АНТИКОРРУПЦИОННАЯ ОГОВОРКА</w:t>
      </w:r>
    </w:p>
    <w:p w14:paraId="17DB9DEA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5F45DA72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ab/>
        <w:t>8.1. При исполнении своих обязательств по настоящему договору Стороны, их работники, представители и аффилированные лица не выплачивают, не предлагают выплатить и не разрешают выплату денежных средств или иных ценностей любым лицам, чтобы оказать влияние на их действия или решения с целью получить какие-либо неправомерные преимущества или с иными противоправными целями.</w:t>
      </w:r>
    </w:p>
    <w:p w14:paraId="15DA2959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ab/>
        <w:t>Также Стороны, их работники, представители и аффилированные лица при исполнении настоящего договора не осуществляют действия, квалифицируемые российским законодательством как вымогательство взятки или предмета коммерческого подкупа, коммерческий подкуп, посредничество в коммерческом подкупе, дача или получение взятки, посредничество во взяточничестве, злоупотребление должностными полномочиями, незаконное вознаграждение.</w:t>
      </w:r>
    </w:p>
    <w:p w14:paraId="6D70FE51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ab/>
        <w:t xml:space="preserve">8.2. В случае возникновения у стороны подозрений, что произошло или может произойти нарушение п. 8.1 настоящего договора, она обязуется незамедлительно уведомить другую сторону в письменной форме. В уведомлении необходимо указать факты и (или) предоставить материалы, </w:t>
      </w:r>
      <w:r w:rsidRPr="00656D8D">
        <w:rPr>
          <w:color w:val="000000"/>
          <w:sz w:val="23"/>
          <w:szCs w:val="23"/>
        </w:rPr>
        <w:lastRenderedPageBreak/>
        <w:t>подтверждающие или дающие основание предполагать, что произошло или может произойти нарушение.</w:t>
      </w:r>
    </w:p>
    <w:p w14:paraId="22D9521A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ab/>
        <w:t xml:space="preserve">После получения уведомления сторона, в адрес которой оно направлено, в течение </w:t>
      </w:r>
      <w:proofErr w:type="gramStart"/>
      <w:r w:rsidRPr="00656D8D">
        <w:rPr>
          <w:color w:val="000000"/>
          <w:sz w:val="23"/>
          <w:szCs w:val="23"/>
        </w:rPr>
        <w:t>пяти  календарных</w:t>
      </w:r>
      <w:proofErr w:type="gramEnd"/>
      <w:r w:rsidRPr="00656D8D">
        <w:rPr>
          <w:color w:val="000000"/>
          <w:sz w:val="23"/>
          <w:szCs w:val="23"/>
        </w:rPr>
        <w:t xml:space="preserve"> дней направляет ответ, что нарушения не произошло или не произойдет.</w:t>
      </w:r>
    </w:p>
    <w:p w14:paraId="062F7FD9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ab/>
        <w:t>8.3. Исполнение обязательств по настоящему договору приостанавливается с момента направления стороной уведомления, указанного в п. 8.2 настоящего договора, до момента получения ею ответа.</w:t>
      </w:r>
    </w:p>
    <w:p w14:paraId="6748577C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ab/>
        <w:t>8.4. Если подтвердилось нарушение другой стороной обязательств, указанных в п.8.1 настоящего договора, либо не был получен ответ на уведомление, сторона имеет право отказаться от настоящего договора в одностороннем порядке, направив письменное уведомление о расторжении. Сторона, по инициативе которой расторгнут настоящий договор, вправе требовать возмещения реального ущерба, возникшего в результате расторжения настоящего договора.</w:t>
      </w:r>
    </w:p>
    <w:p w14:paraId="5D511DF7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0BF7787B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9. ЗАКЛЮЧИТЕЛЬНЫЕ ПОЛОЖЕНИЯ</w:t>
      </w:r>
    </w:p>
    <w:p w14:paraId="2FD5C1CE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3678BB60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9.1. Если иное не предусмотрено настоящим договором, уведомления и иные юридически значимые сообщения могут направляться Сторонами почтовой корреспонденцией, электронной почтой или иным способом связи при условии, что он позволяет достоверно установить, от кого исходило сообщение и кому оно адресовано.</w:t>
      </w:r>
    </w:p>
    <w:p w14:paraId="50B92CEA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9.2. Настоящий договор составлен в двух экземплярах, по одному для каждой из Сторон, имеющих одинаковую юридическую силу.</w:t>
      </w:r>
    </w:p>
    <w:p w14:paraId="6AFCDB15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9.3.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16D98D0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9.4. Лицензионный договор о предоставлении права использования произведения не подлежит регистрации, так как для возникновения, осуществления и защиты авторских прав не требуется регистрация произведения или соблюдение каких-либо иных формальностей (</w:t>
      </w:r>
      <w:hyperlink r:id="rId8">
        <w:r w:rsidRPr="00656D8D">
          <w:rPr>
            <w:sz w:val="23"/>
            <w:szCs w:val="23"/>
          </w:rPr>
          <w:t>пункт 4 статьи 1259</w:t>
        </w:r>
      </w:hyperlink>
      <w:r w:rsidRPr="00656D8D">
        <w:rPr>
          <w:sz w:val="23"/>
          <w:szCs w:val="23"/>
        </w:rPr>
        <w:t xml:space="preserve"> Гражданского Кодекса РФ).</w:t>
      </w:r>
    </w:p>
    <w:p w14:paraId="648C117E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</w:p>
    <w:sectPr w:rsidR="00694F41" w:rsidRPr="00656D8D" w:rsidSect="005B0D9E">
      <w:pgSz w:w="11906" w:h="16838" w:code="9"/>
      <w:pgMar w:top="1134" w:right="1133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4DE6"/>
    <w:multiLevelType w:val="hybridMultilevel"/>
    <w:tmpl w:val="EC680982"/>
    <w:lvl w:ilvl="0" w:tplc="294C92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93F84"/>
    <w:multiLevelType w:val="hybridMultilevel"/>
    <w:tmpl w:val="6F9414FC"/>
    <w:lvl w:ilvl="0" w:tplc="0574738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44C103C"/>
    <w:multiLevelType w:val="hybridMultilevel"/>
    <w:tmpl w:val="09988320"/>
    <w:lvl w:ilvl="0" w:tplc="1CCE8946">
      <w:start w:val="1"/>
      <w:numFmt w:val="decimal"/>
      <w:lvlText w:val="%1."/>
      <w:lvlJc w:val="left"/>
      <w:pPr>
        <w:ind w:left="185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B6418F"/>
    <w:multiLevelType w:val="hybridMultilevel"/>
    <w:tmpl w:val="CF28B160"/>
    <w:lvl w:ilvl="0" w:tplc="C35413C6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6E5EB8"/>
    <w:multiLevelType w:val="multilevel"/>
    <w:tmpl w:val="0ADCFEB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7A1660"/>
    <w:multiLevelType w:val="hybridMultilevel"/>
    <w:tmpl w:val="E990BC66"/>
    <w:lvl w:ilvl="0" w:tplc="1CCE894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874C74"/>
    <w:multiLevelType w:val="hybridMultilevel"/>
    <w:tmpl w:val="84D8F5D0"/>
    <w:lvl w:ilvl="0" w:tplc="98A6B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672705"/>
    <w:multiLevelType w:val="hybridMultilevel"/>
    <w:tmpl w:val="B844AE7A"/>
    <w:lvl w:ilvl="0" w:tplc="3A1C9B2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B6A0A89"/>
    <w:multiLevelType w:val="multilevel"/>
    <w:tmpl w:val="6036584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0AA6DBD"/>
    <w:multiLevelType w:val="hybridMultilevel"/>
    <w:tmpl w:val="54EEC7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223FB"/>
    <w:multiLevelType w:val="hybridMultilevel"/>
    <w:tmpl w:val="67FCB6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22410"/>
    <w:multiLevelType w:val="hybridMultilevel"/>
    <w:tmpl w:val="73D656B6"/>
    <w:lvl w:ilvl="0" w:tplc="09B02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FA7B88">
      <w:numFmt w:val="none"/>
      <w:lvlText w:val=""/>
      <w:lvlJc w:val="left"/>
      <w:pPr>
        <w:tabs>
          <w:tab w:val="num" w:pos="360"/>
        </w:tabs>
      </w:pPr>
    </w:lvl>
    <w:lvl w:ilvl="2" w:tplc="9AB80DCC">
      <w:numFmt w:val="none"/>
      <w:lvlText w:val=""/>
      <w:lvlJc w:val="left"/>
      <w:pPr>
        <w:tabs>
          <w:tab w:val="num" w:pos="360"/>
        </w:tabs>
      </w:pPr>
    </w:lvl>
    <w:lvl w:ilvl="3" w:tplc="A738B4DE">
      <w:numFmt w:val="none"/>
      <w:lvlText w:val=""/>
      <w:lvlJc w:val="left"/>
      <w:pPr>
        <w:tabs>
          <w:tab w:val="num" w:pos="360"/>
        </w:tabs>
      </w:pPr>
    </w:lvl>
    <w:lvl w:ilvl="4" w:tplc="362242E6">
      <w:numFmt w:val="none"/>
      <w:lvlText w:val=""/>
      <w:lvlJc w:val="left"/>
      <w:pPr>
        <w:tabs>
          <w:tab w:val="num" w:pos="360"/>
        </w:tabs>
      </w:pPr>
    </w:lvl>
    <w:lvl w:ilvl="5" w:tplc="00B0D700">
      <w:numFmt w:val="none"/>
      <w:lvlText w:val=""/>
      <w:lvlJc w:val="left"/>
      <w:pPr>
        <w:tabs>
          <w:tab w:val="num" w:pos="360"/>
        </w:tabs>
      </w:pPr>
    </w:lvl>
    <w:lvl w:ilvl="6" w:tplc="ADD66D9C">
      <w:numFmt w:val="none"/>
      <w:lvlText w:val=""/>
      <w:lvlJc w:val="left"/>
      <w:pPr>
        <w:tabs>
          <w:tab w:val="num" w:pos="360"/>
        </w:tabs>
      </w:pPr>
    </w:lvl>
    <w:lvl w:ilvl="7" w:tplc="5FF47B88">
      <w:numFmt w:val="none"/>
      <w:lvlText w:val=""/>
      <w:lvlJc w:val="left"/>
      <w:pPr>
        <w:tabs>
          <w:tab w:val="num" w:pos="360"/>
        </w:tabs>
      </w:pPr>
    </w:lvl>
    <w:lvl w:ilvl="8" w:tplc="78BA0AE0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0B96B9E"/>
    <w:multiLevelType w:val="multilevel"/>
    <w:tmpl w:val="B89E1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328B4233"/>
    <w:multiLevelType w:val="hybridMultilevel"/>
    <w:tmpl w:val="CBB67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46647"/>
    <w:multiLevelType w:val="multilevel"/>
    <w:tmpl w:val="279871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40E0146A"/>
    <w:multiLevelType w:val="multilevel"/>
    <w:tmpl w:val="FB28B12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2697AC4"/>
    <w:multiLevelType w:val="multilevel"/>
    <w:tmpl w:val="F230A2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79B3985"/>
    <w:multiLevelType w:val="multilevel"/>
    <w:tmpl w:val="279871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 w15:restartNumberingAfterBreak="0">
    <w:nsid w:val="596C4B67"/>
    <w:multiLevelType w:val="multilevel"/>
    <w:tmpl w:val="F670D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AC56DE9"/>
    <w:multiLevelType w:val="multilevel"/>
    <w:tmpl w:val="CC32206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i w:val="0"/>
      </w:rPr>
    </w:lvl>
  </w:abstractNum>
  <w:abstractNum w:abstractNumId="20" w15:restartNumberingAfterBreak="0">
    <w:nsid w:val="5BDE2A29"/>
    <w:multiLevelType w:val="multilevel"/>
    <w:tmpl w:val="279871E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 w15:restartNumberingAfterBreak="0">
    <w:nsid w:val="62617045"/>
    <w:multiLevelType w:val="hybridMultilevel"/>
    <w:tmpl w:val="B3262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DF26D0"/>
    <w:multiLevelType w:val="multilevel"/>
    <w:tmpl w:val="63286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765830"/>
    <w:multiLevelType w:val="multilevel"/>
    <w:tmpl w:val="E93096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E2D0BEF"/>
    <w:multiLevelType w:val="multilevel"/>
    <w:tmpl w:val="0966F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7E172B"/>
    <w:multiLevelType w:val="multilevel"/>
    <w:tmpl w:val="1C80D13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F7D4C90"/>
    <w:multiLevelType w:val="multilevel"/>
    <w:tmpl w:val="6036584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76D105D1"/>
    <w:multiLevelType w:val="multilevel"/>
    <w:tmpl w:val="C874C7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7A985FFF"/>
    <w:multiLevelType w:val="multilevel"/>
    <w:tmpl w:val="16E6F7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14"/>
  </w:num>
  <w:num w:numId="4">
    <w:abstractNumId w:val="17"/>
  </w:num>
  <w:num w:numId="5">
    <w:abstractNumId w:val="23"/>
  </w:num>
  <w:num w:numId="6">
    <w:abstractNumId w:val="27"/>
  </w:num>
  <w:num w:numId="7">
    <w:abstractNumId w:val="28"/>
  </w:num>
  <w:num w:numId="8">
    <w:abstractNumId w:val="25"/>
  </w:num>
  <w:num w:numId="9">
    <w:abstractNumId w:val="3"/>
  </w:num>
  <w:num w:numId="10">
    <w:abstractNumId w:val="9"/>
  </w:num>
  <w:num w:numId="11">
    <w:abstractNumId w:val="15"/>
  </w:num>
  <w:num w:numId="12">
    <w:abstractNumId w:val="26"/>
  </w:num>
  <w:num w:numId="13">
    <w:abstractNumId w:val="12"/>
  </w:num>
  <w:num w:numId="14">
    <w:abstractNumId w:val="18"/>
  </w:num>
  <w:num w:numId="15">
    <w:abstractNumId w:val="16"/>
  </w:num>
  <w:num w:numId="16">
    <w:abstractNumId w:val="8"/>
  </w:num>
  <w:num w:numId="17">
    <w:abstractNumId w:val="19"/>
  </w:num>
  <w:num w:numId="18">
    <w:abstractNumId w:val="4"/>
  </w:num>
  <w:num w:numId="19">
    <w:abstractNumId w:val="1"/>
  </w:num>
  <w:num w:numId="20">
    <w:abstractNumId w:val="13"/>
  </w:num>
  <w:num w:numId="21">
    <w:abstractNumId w:val="5"/>
  </w:num>
  <w:num w:numId="22">
    <w:abstractNumId w:val="2"/>
  </w:num>
  <w:num w:numId="23">
    <w:abstractNumId w:val="24"/>
  </w:num>
  <w:num w:numId="24">
    <w:abstractNumId w:val="22"/>
  </w:num>
  <w:num w:numId="25">
    <w:abstractNumId w:val="10"/>
  </w:num>
  <w:num w:numId="26">
    <w:abstractNumId w:val="0"/>
  </w:num>
  <w:num w:numId="27">
    <w:abstractNumId w:val="21"/>
  </w:num>
  <w:num w:numId="28">
    <w:abstractNumId w:val="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CE6"/>
    <w:rsid w:val="00001C56"/>
    <w:rsid w:val="00020789"/>
    <w:rsid w:val="0002190C"/>
    <w:rsid w:val="00023350"/>
    <w:rsid w:val="00034FEE"/>
    <w:rsid w:val="000458D7"/>
    <w:rsid w:val="0005625D"/>
    <w:rsid w:val="00061B11"/>
    <w:rsid w:val="00072485"/>
    <w:rsid w:val="00072FFB"/>
    <w:rsid w:val="000C1C03"/>
    <w:rsid w:val="000C3687"/>
    <w:rsid w:val="000C374D"/>
    <w:rsid w:val="000C4264"/>
    <w:rsid w:val="000C49A7"/>
    <w:rsid w:val="000D343B"/>
    <w:rsid w:val="000E35EA"/>
    <w:rsid w:val="000E39FA"/>
    <w:rsid w:val="000F04DB"/>
    <w:rsid w:val="0010028B"/>
    <w:rsid w:val="00104DAC"/>
    <w:rsid w:val="00111E62"/>
    <w:rsid w:val="001354DE"/>
    <w:rsid w:val="0015737D"/>
    <w:rsid w:val="001573FA"/>
    <w:rsid w:val="0016224E"/>
    <w:rsid w:val="00164948"/>
    <w:rsid w:val="00173ADE"/>
    <w:rsid w:val="00184AFB"/>
    <w:rsid w:val="001861BC"/>
    <w:rsid w:val="00190864"/>
    <w:rsid w:val="001A4C20"/>
    <w:rsid w:val="001B5ACF"/>
    <w:rsid w:val="001C3889"/>
    <w:rsid w:val="001C631F"/>
    <w:rsid w:val="001E045F"/>
    <w:rsid w:val="001E2B57"/>
    <w:rsid w:val="001E3BF5"/>
    <w:rsid w:val="001F658B"/>
    <w:rsid w:val="001F6DA9"/>
    <w:rsid w:val="002034A6"/>
    <w:rsid w:val="002246DC"/>
    <w:rsid w:val="0023174A"/>
    <w:rsid w:val="002324FB"/>
    <w:rsid w:val="0023286B"/>
    <w:rsid w:val="00237CE6"/>
    <w:rsid w:val="00246E88"/>
    <w:rsid w:val="0026178F"/>
    <w:rsid w:val="00264EC5"/>
    <w:rsid w:val="00270568"/>
    <w:rsid w:val="00282265"/>
    <w:rsid w:val="00297861"/>
    <w:rsid w:val="002A1283"/>
    <w:rsid w:val="002A14C7"/>
    <w:rsid w:val="002A4E7C"/>
    <w:rsid w:val="002B2681"/>
    <w:rsid w:val="002D7FC1"/>
    <w:rsid w:val="002F41F2"/>
    <w:rsid w:val="00332E09"/>
    <w:rsid w:val="0034466C"/>
    <w:rsid w:val="00344F5F"/>
    <w:rsid w:val="00355EF2"/>
    <w:rsid w:val="0036008A"/>
    <w:rsid w:val="003616E2"/>
    <w:rsid w:val="0036330F"/>
    <w:rsid w:val="00367FCB"/>
    <w:rsid w:val="00384BEE"/>
    <w:rsid w:val="00395CD4"/>
    <w:rsid w:val="003A00F8"/>
    <w:rsid w:val="003A0908"/>
    <w:rsid w:val="003A20F4"/>
    <w:rsid w:val="003B4DCA"/>
    <w:rsid w:val="003C5101"/>
    <w:rsid w:val="003D6625"/>
    <w:rsid w:val="00400AC9"/>
    <w:rsid w:val="00411AFB"/>
    <w:rsid w:val="00411F1F"/>
    <w:rsid w:val="00412C7F"/>
    <w:rsid w:val="0041647A"/>
    <w:rsid w:val="004316D6"/>
    <w:rsid w:val="00437713"/>
    <w:rsid w:val="004430E3"/>
    <w:rsid w:val="00452CA5"/>
    <w:rsid w:val="00457154"/>
    <w:rsid w:val="00457C03"/>
    <w:rsid w:val="00462050"/>
    <w:rsid w:val="00492521"/>
    <w:rsid w:val="00492766"/>
    <w:rsid w:val="004B120F"/>
    <w:rsid w:val="004B5463"/>
    <w:rsid w:val="004B69A3"/>
    <w:rsid w:val="004D3A29"/>
    <w:rsid w:val="004D621D"/>
    <w:rsid w:val="004E469F"/>
    <w:rsid w:val="004E561C"/>
    <w:rsid w:val="004E6A48"/>
    <w:rsid w:val="00530E44"/>
    <w:rsid w:val="00543A88"/>
    <w:rsid w:val="0056626D"/>
    <w:rsid w:val="00574AC6"/>
    <w:rsid w:val="005754BA"/>
    <w:rsid w:val="005A3F7C"/>
    <w:rsid w:val="005A7D9B"/>
    <w:rsid w:val="005B0D9E"/>
    <w:rsid w:val="005B1DA7"/>
    <w:rsid w:val="005C2A0F"/>
    <w:rsid w:val="005E3AB2"/>
    <w:rsid w:val="005F03CD"/>
    <w:rsid w:val="0061118C"/>
    <w:rsid w:val="00630076"/>
    <w:rsid w:val="00630860"/>
    <w:rsid w:val="00632735"/>
    <w:rsid w:val="006405B6"/>
    <w:rsid w:val="00641AF8"/>
    <w:rsid w:val="006511DD"/>
    <w:rsid w:val="00656D8D"/>
    <w:rsid w:val="0066372C"/>
    <w:rsid w:val="00674E90"/>
    <w:rsid w:val="006750DA"/>
    <w:rsid w:val="0067638E"/>
    <w:rsid w:val="00694F41"/>
    <w:rsid w:val="006A587A"/>
    <w:rsid w:val="006C0D50"/>
    <w:rsid w:val="006D4F21"/>
    <w:rsid w:val="006E2713"/>
    <w:rsid w:val="006F7A0D"/>
    <w:rsid w:val="00706121"/>
    <w:rsid w:val="00722E03"/>
    <w:rsid w:val="00723FFA"/>
    <w:rsid w:val="00726D48"/>
    <w:rsid w:val="007318C7"/>
    <w:rsid w:val="0074149E"/>
    <w:rsid w:val="007440FD"/>
    <w:rsid w:val="00747A24"/>
    <w:rsid w:val="007514C6"/>
    <w:rsid w:val="007527C7"/>
    <w:rsid w:val="00764DD5"/>
    <w:rsid w:val="0077795C"/>
    <w:rsid w:val="007835EC"/>
    <w:rsid w:val="00791952"/>
    <w:rsid w:val="00795821"/>
    <w:rsid w:val="007A01FF"/>
    <w:rsid w:val="007A3E69"/>
    <w:rsid w:val="007A60DC"/>
    <w:rsid w:val="007B0C85"/>
    <w:rsid w:val="007B2C78"/>
    <w:rsid w:val="007B5780"/>
    <w:rsid w:val="007B644A"/>
    <w:rsid w:val="007C379D"/>
    <w:rsid w:val="007E1D88"/>
    <w:rsid w:val="007E5347"/>
    <w:rsid w:val="007E788C"/>
    <w:rsid w:val="007F5F46"/>
    <w:rsid w:val="00840F2D"/>
    <w:rsid w:val="00844068"/>
    <w:rsid w:val="00851C82"/>
    <w:rsid w:val="008526C2"/>
    <w:rsid w:val="0085381F"/>
    <w:rsid w:val="00855C12"/>
    <w:rsid w:val="008608F7"/>
    <w:rsid w:val="008757AD"/>
    <w:rsid w:val="0088508B"/>
    <w:rsid w:val="008857B4"/>
    <w:rsid w:val="008955E1"/>
    <w:rsid w:val="008B79A9"/>
    <w:rsid w:val="008B7C6F"/>
    <w:rsid w:val="008C30FD"/>
    <w:rsid w:val="008C389E"/>
    <w:rsid w:val="008C43E8"/>
    <w:rsid w:val="008C4B6D"/>
    <w:rsid w:val="008C524F"/>
    <w:rsid w:val="008C63E7"/>
    <w:rsid w:val="008C7191"/>
    <w:rsid w:val="008D2738"/>
    <w:rsid w:val="008E0075"/>
    <w:rsid w:val="008E5AD2"/>
    <w:rsid w:val="008F0DB2"/>
    <w:rsid w:val="00900D5C"/>
    <w:rsid w:val="0091154B"/>
    <w:rsid w:val="00914CBD"/>
    <w:rsid w:val="00915064"/>
    <w:rsid w:val="00917A12"/>
    <w:rsid w:val="00937430"/>
    <w:rsid w:val="00951CC0"/>
    <w:rsid w:val="00952A29"/>
    <w:rsid w:val="0096587A"/>
    <w:rsid w:val="00974422"/>
    <w:rsid w:val="009B14F5"/>
    <w:rsid w:val="009C7313"/>
    <w:rsid w:val="009D5977"/>
    <w:rsid w:val="009E01A8"/>
    <w:rsid w:val="009E1BD2"/>
    <w:rsid w:val="009E7005"/>
    <w:rsid w:val="009F2EC3"/>
    <w:rsid w:val="009F41B8"/>
    <w:rsid w:val="00A01644"/>
    <w:rsid w:val="00A05A87"/>
    <w:rsid w:val="00A0752B"/>
    <w:rsid w:val="00A1506A"/>
    <w:rsid w:val="00A2047B"/>
    <w:rsid w:val="00A26804"/>
    <w:rsid w:val="00A51598"/>
    <w:rsid w:val="00A71593"/>
    <w:rsid w:val="00A80438"/>
    <w:rsid w:val="00A8443B"/>
    <w:rsid w:val="00A904A5"/>
    <w:rsid w:val="00A93560"/>
    <w:rsid w:val="00A9717C"/>
    <w:rsid w:val="00AA288C"/>
    <w:rsid w:val="00AA6A4E"/>
    <w:rsid w:val="00AB366E"/>
    <w:rsid w:val="00AB577E"/>
    <w:rsid w:val="00AB6DC9"/>
    <w:rsid w:val="00AC2453"/>
    <w:rsid w:val="00AC40F7"/>
    <w:rsid w:val="00AD2AB1"/>
    <w:rsid w:val="00AD5251"/>
    <w:rsid w:val="00AD623D"/>
    <w:rsid w:val="00AE1741"/>
    <w:rsid w:val="00AF06C2"/>
    <w:rsid w:val="00AF0D26"/>
    <w:rsid w:val="00AF5A1D"/>
    <w:rsid w:val="00B120DE"/>
    <w:rsid w:val="00B345F0"/>
    <w:rsid w:val="00B37D46"/>
    <w:rsid w:val="00B43FED"/>
    <w:rsid w:val="00B5349D"/>
    <w:rsid w:val="00B53C62"/>
    <w:rsid w:val="00B554E8"/>
    <w:rsid w:val="00B609B3"/>
    <w:rsid w:val="00B63BCA"/>
    <w:rsid w:val="00B90794"/>
    <w:rsid w:val="00BC2660"/>
    <w:rsid w:val="00BD1243"/>
    <w:rsid w:val="00BE7154"/>
    <w:rsid w:val="00BF553A"/>
    <w:rsid w:val="00BF55D4"/>
    <w:rsid w:val="00C00AFB"/>
    <w:rsid w:val="00C038C6"/>
    <w:rsid w:val="00C15F49"/>
    <w:rsid w:val="00C2540B"/>
    <w:rsid w:val="00C34062"/>
    <w:rsid w:val="00C46227"/>
    <w:rsid w:val="00C5471D"/>
    <w:rsid w:val="00C77C7D"/>
    <w:rsid w:val="00CA2B50"/>
    <w:rsid w:val="00CB0660"/>
    <w:rsid w:val="00CD7F26"/>
    <w:rsid w:val="00CF593A"/>
    <w:rsid w:val="00D000B3"/>
    <w:rsid w:val="00D02A99"/>
    <w:rsid w:val="00D1569B"/>
    <w:rsid w:val="00D172A8"/>
    <w:rsid w:val="00D17BB0"/>
    <w:rsid w:val="00D41BD4"/>
    <w:rsid w:val="00D63816"/>
    <w:rsid w:val="00D64A7E"/>
    <w:rsid w:val="00D66EF6"/>
    <w:rsid w:val="00D8061A"/>
    <w:rsid w:val="00D82FDF"/>
    <w:rsid w:val="00D9014F"/>
    <w:rsid w:val="00D90962"/>
    <w:rsid w:val="00D92605"/>
    <w:rsid w:val="00DA1A59"/>
    <w:rsid w:val="00DB6EDE"/>
    <w:rsid w:val="00DC6136"/>
    <w:rsid w:val="00DC6BC4"/>
    <w:rsid w:val="00DD2ECE"/>
    <w:rsid w:val="00DE180D"/>
    <w:rsid w:val="00E0199A"/>
    <w:rsid w:val="00E028DB"/>
    <w:rsid w:val="00E06C3F"/>
    <w:rsid w:val="00E11449"/>
    <w:rsid w:val="00E24975"/>
    <w:rsid w:val="00E40052"/>
    <w:rsid w:val="00E41800"/>
    <w:rsid w:val="00E468E4"/>
    <w:rsid w:val="00E53F7F"/>
    <w:rsid w:val="00E562D0"/>
    <w:rsid w:val="00E578DE"/>
    <w:rsid w:val="00E631ED"/>
    <w:rsid w:val="00E642BB"/>
    <w:rsid w:val="00E707BE"/>
    <w:rsid w:val="00E75879"/>
    <w:rsid w:val="00E75E79"/>
    <w:rsid w:val="00E87DB1"/>
    <w:rsid w:val="00E93BBA"/>
    <w:rsid w:val="00E9546C"/>
    <w:rsid w:val="00EB7508"/>
    <w:rsid w:val="00EE439A"/>
    <w:rsid w:val="00EE5ECE"/>
    <w:rsid w:val="00F042F5"/>
    <w:rsid w:val="00F07801"/>
    <w:rsid w:val="00F10EAB"/>
    <w:rsid w:val="00F22E42"/>
    <w:rsid w:val="00F34014"/>
    <w:rsid w:val="00F3486E"/>
    <w:rsid w:val="00F54825"/>
    <w:rsid w:val="00F60597"/>
    <w:rsid w:val="00F62BE2"/>
    <w:rsid w:val="00FA6912"/>
    <w:rsid w:val="00FB18D3"/>
    <w:rsid w:val="00FB3FF8"/>
    <w:rsid w:val="00FB7AA9"/>
    <w:rsid w:val="00FD2437"/>
    <w:rsid w:val="00F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90F34"/>
  <w15:chartTrackingRefBased/>
  <w15:docId w15:val="{57CC857B-C039-4C3A-AF72-EF3E9D7B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195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79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0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457154"/>
    <w:pPr>
      <w:keepNext/>
      <w:jc w:val="center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74AC6"/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style12"/>
    <w:basedOn w:val="a0"/>
    <w:rsid w:val="00574AC6"/>
  </w:style>
  <w:style w:type="paragraph" w:styleId="a5">
    <w:name w:val="Balloon Text"/>
    <w:basedOn w:val="a"/>
    <w:link w:val="a6"/>
    <w:uiPriority w:val="99"/>
    <w:semiHidden/>
    <w:unhideWhenUsed/>
    <w:rsid w:val="006327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3273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7795C"/>
    <w:pPr>
      <w:ind w:left="708"/>
    </w:pPr>
  </w:style>
  <w:style w:type="character" w:customStyle="1" w:styleId="60">
    <w:name w:val="Заголовок 6 Знак"/>
    <w:link w:val="6"/>
    <w:rsid w:val="00457154"/>
    <w:rPr>
      <w:sz w:val="28"/>
    </w:rPr>
  </w:style>
  <w:style w:type="paragraph" w:customStyle="1" w:styleId="ConsPlusNonformat">
    <w:name w:val="ConsPlusNonformat"/>
    <w:rsid w:val="0045715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8B79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440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annotation text"/>
    <w:basedOn w:val="a"/>
    <w:link w:val="a9"/>
    <w:uiPriority w:val="99"/>
    <w:unhideWhenUsed/>
    <w:rsid w:val="007A01F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A01FF"/>
  </w:style>
  <w:style w:type="paragraph" w:styleId="aa">
    <w:name w:val="Normal (Web)"/>
    <w:basedOn w:val="a"/>
    <w:uiPriority w:val="99"/>
    <w:unhideWhenUsed/>
    <w:rsid w:val="001A4C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4E3B0-7F72-4478-BB4F-3856B0F40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admin</cp:lastModifiedBy>
  <cp:revision>2</cp:revision>
  <cp:lastPrinted>2024-09-10T11:15:00Z</cp:lastPrinted>
  <dcterms:created xsi:type="dcterms:W3CDTF">2024-11-12T06:23:00Z</dcterms:created>
  <dcterms:modified xsi:type="dcterms:W3CDTF">2024-11-12T06:23:00Z</dcterms:modified>
</cp:coreProperties>
</file>