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D363F4" w:rsidRPr="00A26D81" w:rsidRDefault="00D363F4" w:rsidP="00D521F6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D363F4" w:rsidRPr="00A26D81" w:rsidRDefault="00D363F4" w:rsidP="00D521F6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3F4" w:rsidRPr="00A26D81" w:rsidRDefault="00D363F4" w:rsidP="00D521F6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3F4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0D5" w:rsidRDefault="00EE10D5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0D5" w:rsidRDefault="00EE10D5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0D5" w:rsidRDefault="00EE10D5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0D5" w:rsidRDefault="00EE10D5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0D5" w:rsidRPr="00A26D81" w:rsidRDefault="00EE10D5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3F4" w:rsidRPr="00A26D81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3F4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806D3A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EE10D5">
        <w:rPr>
          <w:rFonts w:ascii="Times New Roman" w:hAnsi="Times New Roman" w:cs="Times New Roman"/>
          <w:b/>
          <w:sz w:val="28"/>
          <w:szCs w:val="28"/>
        </w:rPr>
        <w:t>ого</w:t>
      </w:r>
      <w:r w:rsidRPr="00806D3A">
        <w:rPr>
          <w:rFonts w:ascii="Times New Roman" w:hAnsi="Times New Roman" w:cs="Times New Roman"/>
          <w:b/>
          <w:sz w:val="28"/>
          <w:szCs w:val="28"/>
        </w:rPr>
        <w:t xml:space="preserve"> испытани</w:t>
      </w:r>
      <w:r w:rsidR="00EE10D5">
        <w:rPr>
          <w:rFonts w:ascii="Times New Roman" w:hAnsi="Times New Roman" w:cs="Times New Roman"/>
          <w:b/>
          <w:sz w:val="28"/>
          <w:szCs w:val="28"/>
        </w:rPr>
        <w:t>я</w:t>
      </w:r>
    </w:p>
    <w:p w:rsidR="00D363F4" w:rsidRPr="00806D3A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EE10D5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806D3A">
        <w:rPr>
          <w:rFonts w:ascii="Times New Roman" w:hAnsi="Times New Roman" w:cs="Times New Roman"/>
          <w:b/>
          <w:sz w:val="28"/>
          <w:szCs w:val="28"/>
        </w:rPr>
        <w:t xml:space="preserve">44.04.01 </w:t>
      </w:r>
      <w:r w:rsidR="009657FC">
        <w:rPr>
          <w:rFonts w:ascii="Times New Roman" w:hAnsi="Times New Roman" w:cs="Times New Roman"/>
          <w:b/>
          <w:sz w:val="28"/>
          <w:szCs w:val="28"/>
        </w:rPr>
        <w:t>«</w:t>
      </w:r>
      <w:r w:rsidRPr="00806D3A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  <w:r w:rsidR="009657FC">
        <w:rPr>
          <w:rFonts w:ascii="Times New Roman" w:hAnsi="Times New Roman" w:cs="Times New Roman"/>
          <w:b/>
          <w:sz w:val="28"/>
          <w:szCs w:val="28"/>
        </w:rPr>
        <w:t>»</w:t>
      </w:r>
    </w:p>
    <w:p w:rsidR="00D363F4" w:rsidRDefault="00D363F4" w:rsidP="00D521F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7FC" w:rsidRPr="00EE10D5" w:rsidRDefault="009657FC" w:rsidP="00D521F6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3F4" w:rsidRPr="00806D3A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D3A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9657FC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:rsidR="00D363F4" w:rsidRPr="00806D3A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D3A">
        <w:rPr>
          <w:rFonts w:ascii="Times New Roman" w:hAnsi="Times New Roman" w:cs="Times New Roman"/>
          <w:b/>
          <w:sz w:val="28"/>
          <w:szCs w:val="28"/>
        </w:rPr>
        <w:t>«Инновационные образовательные технологии в филологии»</w:t>
      </w:r>
    </w:p>
    <w:p w:rsidR="00D363F4" w:rsidRDefault="00D363F4" w:rsidP="00D521F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363F4" w:rsidRDefault="00D363F4" w:rsidP="00D521F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</w:t>
      </w:r>
    </w:p>
    <w:p w:rsidR="00D363F4" w:rsidRPr="00F40C73" w:rsidRDefault="00D363F4" w:rsidP="00D521F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a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D363F4" w:rsidRDefault="00D363F4" w:rsidP="00D521F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D363F4" w:rsidRPr="00EE10D5" w:rsidRDefault="00D363F4" w:rsidP="00D521F6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E10D5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EE10D5">
        <w:rPr>
          <w:sz w:val="28"/>
          <w:szCs w:val="28"/>
        </w:rPr>
        <w:t> 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9657FC">
        <w:rPr>
          <w:rFonts w:ascii="Times New Roman" w:hAnsi="Times New Roman" w:cs="Times New Roman"/>
          <w:sz w:val="28"/>
          <w:szCs w:val="28"/>
        </w:rPr>
        <w:t>ю</w:t>
      </w:r>
      <w:r w:rsidRPr="00EE10D5">
        <w:rPr>
          <w:rFonts w:ascii="Times New Roman" w:hAnsi="Times New Roman" w:cs="Times New Roman"/>
          <w:sz w:val="28"/>
          <w:szCs w:val="28"/>
        </w:rPr>
        <w:t xml:space="preserve"> подготовки 44.04.01 </w:t>
      </w:r>
      <w:r w:rsidR="009657FC">
        <w:rPr>
          <w:rFonts w:ascii="Times New Roman" w:hAnsi="Times New Roman" w:cs="Times New Roman"/>
          <w:sz w:val="28"/>
          <w:szCs w:val="28"/>
        </w:rPr>
        <w:t>«</w:t>
      </w:r>
      <w:r w:rsidRPr="00EE10D5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  <w:r w:rsidR="009657FC">
        <w:rPr>
          <w:rFonts w:ascii="Times New Roman" w:hAnsi="Times New Roman" w:cs="Times New Roman"/>
          <w:sz w:val="28"/>
          <w:szCs w:val="28"/>
        </w:rPr>
        <w:t>»</w:t>
      </w:r>
      <w:r w:rsidRPr="00EE10D5">
        <w:rPr>
          <w:rFonts w:ascii="Times New Roman" w:hAnsi="Times New Roman" w:cs="Times New Roman"/>
          <w:sz w:val="28"/>
          <w:szCs w:val="28"/>
        </w:rPr>
        <w:t xml:space="preserve"> (магистратура).   </w:t>
      </w:r>
      <w:r w:rsidRPr="00EE10D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E10D5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EE10D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EE10D5">
        <w:rPr>
          <w:rFonts w:ascii="Times New Roman" w:hAnsi="Times New Roman" w:cs="Times New Roman"/>
          <w:sz w:val="28"/>
          <w:szCs w:val="28"/>
        </w:rPr>
        <w:t>.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3F4" w:rsidRPr="00EE10D5" w:rsidRDefault="00D363F4" w:rsidP="00D521F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D5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Форма вступительного испытания (в соответствии Положением о вступительных испытаниях УУНИТ): </w:t>
      </w:r>
      <w:proofErr w:type="spellStart"/>
      <w:r w:rsidRPr="00EE10D5">
        <w:rPr>
          <w:rFonts w:ascii="Times New Roman" w:hAnsi="Times New Roman" w:cs="Times New Roman"/>
          <w:sz w:val="28"/>
          <w:szCs w:val="28"/>
        </w:rPr>
        <w:t>устн</w:t>
      </w:r>
      <w:proofErr w:type="spellEnd"/>
      <w:r w:rsidR="00EE10D5" w:rsidRPr="00EE10D5">
        <w:rPr>
          <w:rFonts w:ascii="Times New Roman" w:hAnsi="Times New Roman" w:cs="Times New Roman"/>
          <w:sz w:val="28"/>
          <w:szCs w:val="28"/>
          <w:lang w:val="ba-RU"/>
        </w:rPr>
        <w:t>о-письменная</w:t>
      </w:r>
      <w:r w:rsidRPr="00EE10D5">
        <w:rPr>
          <w:rFonts w:ascii="Times New Roman" w:hAnsi="Times New Roman" w:cs="Times New Roman"/>
          <w:sz w:val="28"/>
          <w:szCs w:val="28"/>
        </w:rPr>
        <w:t>.</w:t>
      </w:r>
    </w:p>
    <w:p w:rsidR="00D363F4" w:rsidRPr="00EE10D5" w:rsidRDefault="009657FC" w:rsidP="00D521F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a-RU"/>
        </w:rPr>
        <w:t xml:space="preserve">Устные </w:t>
      </w:r>
      <w:r w:rsidRPr="00EE10D5">
        <w:rPr>
          <w:rFonts w:ascii="Times New Roman" w:hAnsi="Times New Roman" w:cs="Times New Roman"/>
          <w:sz w:val="28"/>
          <w:szCs w:val="28"/>
        </w:rPr>
        <w:t>вступительные</w:t>
      </w:r>
      <w:r w:rsidR="00D363F4" w:rsidRPr="00EE10D5">
        <w:rPr>
          <w:rFonts w:ascii="Times New Roman" w:hAnsi="Times New Roman" w:cs="Times New Roman"/>
          <w:sz w:val="28"/>
          <w:szCs w:val="28"/>
        </w:rPr>
        <w:t xml:space="preserve"> испытания  проводятся в соответствии с программами вступительных испытаний, утверждаемых председателем приемной комиссии.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Экзаменационные билеты включают два вопроса по направлению подготовки.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</w:t>
      </w:r>
      <w:r w:rsidRPr="00EE10D5">
        <w:rPr>
          <w:rFonts w:ascii="Times New Roman" w:hAnsi="Times New Roman" w:cs="Times New Roman"/>
          <w:sz w:val="28"/>
          <w:szCs w:val="28"/>
          <w:lang w:val="ba-RU"/>
        </w:rPr>
        <w:t>,</w:t>
      </w:r>
      <w:r w:rsidRPr="00EE10D5">
        <w:rPr>
          <w:rFonts w:ascii="Times New Roman" w:hAnsi="Times New Roman" w:cs="Times New Roman"/>
          <w:sz w:val="28"/>
          <w:szCs w:val="28"/>
        </w:rPr>
        <w:t xml:space="preserve">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EE10D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EE10D5">
        <w:rPr>
          <w:rFonts w:ascii="Times New Roman" w:hAnsi="Times New Roman" w:cs="Times New Roman"/>
          <w:sz w:val="28"/>
          <w:szCs w:val="28"/>
        </w:rPr>
        <w:t>.</w:t>
      </w:r>
    </w:p>
    <w:p w:rsidR="00586A4E" w:rsidRPr="00EE10D5" w:rsidRDefault="00586A4E" w:rsidP="00D521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A4E" w:rsidRDefault="00586A4E" w:rsidP="00D521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7FC" w:rsidRPr="00EE10D5" w:rsidRDefault="009657FC" w:rsidP="00D521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3F4" w:rsidRDefault="00D363F4" w:rsidP="00D521F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EE10D5" w:rsidRPr="00EE10D5" w:rsidRDefault="00EE10D5" w:rsidP="00D521F6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3F4" w:rsidRPr="00EE10D5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a-RU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магистратуру,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:rsidR="00D363F4" w:rsidRDefault="00D363F4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521F6">
        <w:rPr>
          <w:rFonts w:ascii="Times New Roman" w:hAnsi="Times New Roman" w:cs="Times New Roman"/>
          <w:sz w:val="28"/>
          <w:szCs w:val="28"/>
        </w:rPr>
        <w:t xml:space="preserve">вступительного испытания </w:t>
      </w:r>
      <w:r w:rsidRPr="00EE10D5">
        <w:rPr>
          <w:rFonts w:ascii="Times New Roman" w:hAnsi="Times New Roman" w:cs="Times New Roman"/>
          <w:sz w:val="28"/>
          <w:szCs w:val="28"/>
        </w:rPr>
        <w:t>определяются по 100-балльной шкале, разброс баллов представлен ниже в таблице:</w:t>
      </w:r>
    </w:p>
    <w:p w:rsidR="00EE10D5" w:rsidRPr="00EE10D5" w:rsidRDefault="00EE10D5" w:rsidP="00D521F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2835"/>
      </w:tblGrid>
      <w:tr w:rsidR="00D363F4" w:rsidRPr="00EE10D5" w:rsidTr="00EE10D5">
        <w:trPr>
          <w:trHeight w:val="273"/>
        </w:trPr>
        <w:tc>
          <w:tcPr>
            <w:tcW w:w="567" w:type="dxa"/>
          </w:tcPr>
          <w:p w:rsidR="00D363F4" w:rsidRPr="00EE10D5" w:rsidRDefault="00D363F4" w:rsidP="00D521F6">
            <w:pPr>
              <w:pStyle w:val="TableParagraph"/>
              <w:suppressAutoHyphens/>
              <w:rPr>
                <w:i/>
                <w:sz w:val="24"/>
                <w:szCs w:val="24"/>
              </w:rPr>
            </w:pPr>
            <w:r w:rsidRPr="00EE10D5"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6096" w:type="dxa"/>
          </w:tcPr>
          <w:p w:rsidR="00D363F4" w:rsidRPr="00EE10D5" w:rsidRDefault="00D363F4" w:rsidP="00D521F6">
            <w:pPr>
              <w:pStyle w:val="TableParagraph"/>
              <w:suppressAutoHyphens/>
              <w:ind w:firstLine="709"/>
              <w:rPr>
                <w:i/>
                <w:sz w:val="24"/>
                <w:szCs w:val="24"/>
              </w:rPr>
            </w:pPr>
            <w:proofErr w:type="spellStart"/>
            <w:r w:rsidRPr="00EE10D5">
              <w:rPr>
                <w:i/>
                <w:spacing w:val="-3"/>
                <w:sz w:val="24"/>
                <w:szCs w:val="24"/>
              </w:rPr>
              <w:t>Критерии</w:t>
            </w:r>
            <w:proofErr w:type="spellEnd"/>
            <w:r w:rsidRPr="00EE10D5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E10D5">
              <w:rPr>
                <w:i/>
                <w:spacing w:val="-3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2835" w:type="dxa"/>
          </w:tcPr>
          <w:p w:rsidR="00D363F4" w:rsidRPr="00EE10D5" w:rsidRDefault="00D363F4" w:rsidP="00D521F6">
            <w:pPr>
              <w:pStyle w:val="TableParagraph"/>
              <w:suppressAutoHyphens/>
              <w:ind w:firstLine="709"/>
              <w:jc w:val="center"/>
              <w:rPr>
                <w:i/>
                <w:sz w:val="24"/>
                <w:szCs w:val="24"/>
              </w:rPr>
            </w:pPr>
            <w:proofErr w:type="spellStart"/>
            <w:r w:rsidRPr="00EE10D5">
              <w:rPr>
                <w:i/>
                <w:sz w:val="24"/>
                <w:szCs w:val="24"/>
              </w:rPr>
              <w:t>Оценка</w:t>
            </w:r>
            <w:proofErr w:type="spellEnd"/>
          </w:p>
        </w:tc>
      </w:tr>
      <w:tr w:rsidR="00D363F4" w:rsidRPr="00EE10D5" w:rsidTr="00EE10D5">
        <w:trPr>
          <w:trHeight w:val="2613"/>
        </w:trPr>
        <w:tc>
          <w:tcPr>
            <w:tcW w:w="567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D363F4" w:rsidRPr="00EE10D5" w:rsidRDefault="00D363F4" w:rsidP="00D521F6">
            <w:pPr>
              <w:pStyle w:val="TableParagraph"/>
              <w:suppressAutoHyphens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Дан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полный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развернутый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ответ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</w:t>
            </w:r>
            <w:r w:rsidRPr="00EE10D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теоретический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вопрос: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</w:rPr>
            </w:pPr>
            <w:proofErr w:type="spellStart"/>
            <w:r w:rsidRPr="00EE10D5">
              <w:rPr>
                <w:sz w:val="24"/>
                <w:szCs w:val="24"/>
              </w:rPr>
              <w:t>грамотно</w:t>
            </w:r>
            <w:proofErr w:type="spellEnd"/>
            <w:r w:rsidRPr="00EE10D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E10D5">
              <w:rPr>
                <w:sz w:val="24"/>
                <w:szCs w:val="24"/>
              </w:rPr>
              <w:t>использована</w:t>
            </w:r>
            <w:proofErr w:type="spellEnd"/>
            <w:r w:rsidRPr="00EE10D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E10D5">
              <w:rPr>
                <w:sz w:val="24"/>
                <w:szCs w:val="24"/>
              </w:rPr>
              <w:t>научная</w:t>
            </w:r>
            <w:proofErr w:type="spellEnd"/>
            <w:r w:rsidRPr="00EE10D5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E10D5">
              <w:rPr>
                <w:sz w:val="24"/>
                <w:szCs w:val="24"/>
              </w:rPr>
              <w:t>терминология</w:t>
            </w:r>
            <w:proofErr w:type="spellEnd"/>
            <w:r w:rsidRPr="00EE10D5">
              <w:rPr>
                <w:sz w:val="24"/>
                <w:szCs w:val="24"/>
              </w:rPr>
              <w:t>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четко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сформулирована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проблема,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доказательно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аргументированы</w:t>
            </w:r>
            <w:r w:rsidRPr="00EE10D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выдвигаемые</w:t>
            </w:r>
            <w:r w:rsidRPr="00EE10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тезисы;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литературе по</w:t>
            </w:r>
            <w:r w:rsidRPr="00EE10D5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рассматриваемому</w:t>
            </w:r>
            <w:r w:rsidRPr="00EE10D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вопросу;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аргументирована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собственная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позиция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или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точка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зрения,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обозначены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наиболее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значимые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данной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области</w:t>
            </w:r>
            <w:r w:rsidRPr="00EE10D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научно-исследовательские</w:t>
            </w:r>
            <w:r w:rsidRPr="00EE10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проблемы.</w:t>
            </w:r>
          </w:p>
        </w:tc>
        <w:tc>
          <w:tcPr>
            <w:tcW w:w="2835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 xml:space="preserve">85-100 </w:t>
            </w:r>
            <w:proofErr w:type="spellStart"/>
            <w:r w:rsidRPr="00EE10D5">
              <w:rPr>
                <w:sz w:val="24"/>
                <w:szCs w:val="24"/>
              </w:rPr>
              <w:t>баллов</w:t>
            </w:r>
            <w:proofErr w:type="spellEnd"/>
          </w:p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>«</w:t>
            </w:r>
            <w:proofErr w:type="spellStart"/>
            <w:r w:rsidRPr="00EE10D5">
              <w:rPr>
                <w:sz w:val="24"/>
                <w:szCs w:val="24"/>
              </w:rPr>
              <w:t>отлично</w:t>
            </w:r>
            <w:proofErr w:type="spellEnd"/>
            <w:r w:rsidRPr="00EE10D5">
              <w:rPr>
                <w:sz w:val="24"/>
                <w:szCs w:val="24"/>
              </w:rPr>
              <w:t>»</w:t>
            </w:r>
          </w:p>
        </w:tc>
      </w:tr>
      <w:tr w:rsidR="00D363F4" w:rsidRPr="00EE10D5" w:rsidTr="00EE10D5">
        <w:trPr>
          <w:trHeight w:val="3106"/>
        </w:trPr>
        <w:tc>
          <w:tcPr>
            <w:tcW w:w="567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D363F4" w:rsidRPr="00EE10D5" w:rsidRDefault="00D363F4" w:rsidP="00D521F6">
            <w:pPr>
              <w:pStyle w:val="TableParagraph"/>
              <w:suppressAutoHyphens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Дан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целом</w:t>
            </w:r>
            <w:r w:rsidRPr="00EE10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правильный</w:t>
            </w:r>
            <w:r w:rsidRPr="00EE10D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ответ</w:t>
            </w:r>
            <w:r w:rsidRPr="00EE10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 теоретический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вопрос: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применяется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научная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терминология,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при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этом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допущена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ошибка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или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неточность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определениях,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понятиях;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проблема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сформулирована,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целом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доказательно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аргументированы</w:t>
            </w:r>
            <w:r w:rsidRPr="00EE10D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выдвигаемые</w:t>
            </w:r>
            <w:r w:rsidRPr="00EE10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тезисы;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имеются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недостатки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аргументации,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допущены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фактические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или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терминологические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неточности,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которые</w:t>
            </w:r>
            <w:r w:rsidRPr="00EE10D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носят</w:t>
            </w:r>
            <w:r w:rsidRPr="00EE10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существенного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характера;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высказано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представление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возможных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научно-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исследовательских</w:t>
            </w:r>
            <w:r w:rsidRPr="00EE10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проблемах</w:t>
            </w:r>
            <w:r w:rsidRPr="00EE10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данной</w:t>
            </w:r>
            <w:r w:rsidRPr="00EE10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2835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 xml:space="preserve">67-84 </w:t>
            </w:r>
            <w:proofErr w:type="spellStart"/>
            <w:r w:rsidRPr="00EE10D5">
              <w:rPr>
                <w:sz w:val="24"/>
                <w:szCs w:val="24"/>
              </w:rPr>
              <w:t>балла</w:t>
            </w:r>
            <w:proofErr w:type="spellEnd"/>
          </w:p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>«</w:t>
            </w:r>
            <w:proofErr w:type="spellStart"/>
            <w:r w:rsidRPr="00EE10D5">
              <w:rPr>
                <w:sz w:val="24"/>
                <w:szCs w:val="24"/>
              </w:rPr>
              <w:t>хорошо</w:t>
            </w:r>
            <w:proofErr w:type="spellEnd"/>
            <w:r w:rsidRPr="00EE10D5">
              <w:rPr>
                <w:sz w:val="24"/>
                <w:szCs w:val="24"/>
              </w:rPr>
              <w:t>»</w:t>
            </w:r>
          </w:p>
        </w:tc>
      </w:tr>
      <w:tr w:rsidR="00D363F4" w:rsidRPr="00EE10D5" w:rsidTr="00EE10D5">
        <w:trPr>
          <w:trHeight w:val="2827"/>
        </w:trPr>
        <w:tc>
          <w:tcPr>
            <w:tcW w:w="567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D363F4" w:rsidRPr="00EE10D5" w:rsidRDefault="00D363F4" w:rsidP="00D521F6">
            <w:pPr>
              <w:pStyle w:val="TableParagraph"/>
              <w:suppressAutoHyphens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Дан</w:t>
            </w:r>
            <w:r w:rsidRPr="00EE10D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основном</w:t>
            </w:r>
            <w:r w:rsidRPr="00EE10D5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правильный</w:t>
            </w:r>
            <w:r w:rsidRPr="00EE10D5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ответ</w:t>
            </w:r>
            <w:r w:rsidRPr="00EE10D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</w:t>
            </w:r>
            <w:r w:rsidRPr="00EE10D5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теоретический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вопрос: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uppressAutoHyphens/>
              <w:ind w:left="0" w:firstLine="0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названы</w:t>
            </w:r>
            <w:r w:rsidRPr="00EE10D5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и</w:t>
            </w:r>
            <w:r w:rsidRPr="00EE10D5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определены</w:t>
            </w:r>
            <w:r w:rsidRPr="00EE10D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лишь</w:t>
            </w:r>
            <w:r w:rsidRPr="00EE10D5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некоторые</w:t>
            </w:r>
            <w:r w:rsidRPr="00EE10D5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основания,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признаки,</w:t>
            </w:r>
            <w:r w:rsidRPr="00EE10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характеристики рассматриваемой проблемы;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0" w:firstLine="0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допущены</w:t>
            </w:r>
            <w:r w:rsidRPr="00EE10D5">
              <w:rPr>
                <w:sz w:val="24"/>
                <w:szCs w:val="24"/>
                <w:lang w:val="ru-RU"/>
              </w:rPr>
              <w:tab/>
              <w:t>существенные</w:t>
            </w:r>
            <w:r w:rsidRPr="00EE10D5">
              <w:rPr>
                <w:sz w:val="24"/>
                <w:szCs w:val="24"/>
                <w:lang w:val="ru-RU"/>
              </w:rPr>
              <w:tab/>
              <w:t>фактические</w:t>
            </w:r>
            <w:r w:rsidRPr="00EE10D5">
              <w:rPr>
                <w:sz w:val="24"/>
                <w:szCs w:val="24"/>
                <w:lang w:val="ru-RU"/>
              </w:rPr>
              <w:tab/>
              <w:t>и</w:t>
            </w:r>
            <w:r w:rsidRPr="00EE10D5">
              <w:rPr>
                <w:sz w:val="24"/>
                <w:szCs w:val="24"/>
                <w:lang w:val="ru-RU"/>
              </w:rPr>
              <w:tab/>
              <w:t>(или)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0" w:firstLine="0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собственная</w:t>
            </w:r>
            <w:r w:rsidRPr="00EE10D5">
              <w:rPr>
                <w:sz w:val="24"/>
                <w:szCs w:val="24"/>
                <w:lang w:val="ru-RU"/>
              </w:rPr>
              <w:tab/>
              <w:t>точка</w:t>
            </w:r>
            <w:r w:rsidRPr="00EE10D5">
              <w:rPr>
                <w:sz w:val="24"/>
                <w:szCs w:val="24"/>
                <w:lang w:val="ru-RU"/>
              </w:rPr>
              <w:tab/>
              <w:t>зрения</w:t>
            </w:r>
            <w:r w:rsidRPr="00EE10D5">
              <w:rPr>
                <w:sz w:val="24"/>
                <w:szCs w:val="24"/>
                <w:lang w:val="ru-RU"/>
              </w:rPr>
              <w:tab/>
              <w:t>недостаточно</w:t>
            </w:r>
            <w:r w:rsidRPr="00EE10D5">
              <w:rPr>
                <w:sz w:val="24"/>
                <w:szCs w:val="24"/>
                <w:lang w:val="ru-RU"/>
              </w:rPr>
              <w:tab/>
            </w:r>
            <w:r w:rsidRPr="00EE10D5">
              <w:rPr>
                <w:spacing w:val="-2"/>
                <w:sz w:val="24"/>
                <w:szCs w:val="24"/>
                <w:lang w:val="ru-RU"/>
              </w:rPr>
              <w:t>полно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аргументирована;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uppressAutoHyphens/>
              <w:ind w:left="0" w:firstLine="0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не</w:t>
            </w:r>
            <w:r w:rsidRPr="00EE10D5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высказано</w:t>
            </w:r>
            <w:r w:rsidRPr="00EE10D5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представление</w:t>
            </w:r>
            <w:r w:rsidRPr="00EE10D5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</w:t>
            </w:r>
            <w:r w:rsidRPr="00EE10D5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возможных</w:t>
            </w:r>
            <w:r w:rsidRPr="00EE10D5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научно-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исследовательских</w:t>
            </w:r>
            <w:r w:rsidRPr="00EE10D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проблемах</w:t>
            </w:r>
            <w:r w:rsidRPr="00EE10D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</w:t>
            </w:r>
            <w:r w:rsidRPr="00EE10D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данной</w:t>
            </w:r>
            <w:r w:rsidRPr="00EE10D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2835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 xml:space="preserve">50-66 </w:t>
            </w:r>
            <w:proofErr w:type="spellStart"/>
            <w:r w:rsidRPr="00EE10D5">
              <w:rPr>
                <w:sz w:val="24"/>
                <w:szCs w:val="24"/>
              </w:rPr>
              <w:t>баллов</w:t>
            </w:r>
            <w:proofErr w:type="spellEnd"/>
          </w:p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>«</w:t>
            </w:r>
            <w:proofErr w:type="spellStart"/>
            <w:r w:rsidRPr="00EE10D5">
              <w:rPr>
                <w:sz w:val="24"/>
                <w:szCs w:val="24"/>
              </w:rPr>
              <w:t>удовлетворительно</w:t>
            </w:r>
            <w:proofErr w:type="spellEnd"/>
            <w:r w:rsidRPr="00EE10D5">
              <w:rPr>
                <w:sz w:val="24"/>
                <w:szCs w:val="24"/>
              </w:rPr>
              <w:t>»</w:t>
            </w:r>
          </w:p>
        </w:tc>
      </w:tr>
      <w:tr w:rsidR="00D363F4" w:rsidRPr="00EE10D5" w:rsidTr="00EE10D5">
        <w:trPr>
          <w:trHeight w:val="2241"/>
        </w:trPr>
        <w:tc>
          <w:tcPr>
            <w:tcW w:w="567" w:type="dxa"/>
            <w:vAlign w:val="center"/>
          </w:tcPr>
          <w:p w:rsidR="00D363F4" w:rsidRPr="00EE10D5" w:rsidRDefault="00586A4E" w:rsidP="00D521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E10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096" w:type="dxa"/>
          </w:tcPr>
          <w:p w:rsidR="00D363F4" w:rsidRPr="00EE10D5" w:rsidRDefault="00D363F4" w:rsidP="00D521F6">
            <w:pPr>
              <w:pStyle w:val="TableParagraph"/>
              <w:suppressAutoHyphens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Дан фрагментарный ответ или неправильный ответ на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теоретический вопрос из предложенного тематического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раздела: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отмечается отсутствие знания терминологии, научных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оснований,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признаков,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характеристик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рассматриваемой</w:t>
            </w:r>
            <w:r w:rsidRPr="00EE10D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проблемы;</w:t>
            </w:r>
          </w:p>
          <w:p w:rsidR="00D363F4" w:rsidRPr="00EE10D5" w:rsidRDefault="00D363F4" w:rsidP="00D521F6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EE10D5">
              <w:rPr>
                <w:sz w:val="24"/>
                <w:szCs w:val="24"/>
                <w:lang w:val="ru-RU"/>
              </w:rPr>
              <w:t>собственная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точка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зрения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по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данному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вопросу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не</w:t>
            </w:r>
            <w:r w:rsidRPr="00EE10D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E10D5">
              <w:rPr>
                <w:sz w:val="24"/>
                <w:szCs w:val="24"/>
                <w:lang w:val="ru-RU"/>
              </w:rPr>
              <w:t>представлена.</w:t>
            </w:r>
          </w:p>
        </w:tc>
        <w:tc>
          <w:tcPr>
            <w:tcW w:w="2835" w:type="dxa"/>
            <w:vAlign w:val="center"/>
          </w:tcPr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 xml:space="preserve">0-49 </w:t>
            </w:r>
            <w:proofErr w:type="spellStart"/>
            <w:r w:rsidRPr="00EE10D5">
              <w:rPr>
                <w:sz w:val="24"/>
                <w:szCs w:val="24"/>
              </w:rPr>
              <w:t>баллов</w:t>
            </w:r>
            <w:proofErr w:type="spellEnd"/>
          </w:p>
          <w:p w:rsidR="00D363F4" w:rsidRPr="00EE10D5" w:rsidRDefault="00D363F4" w:rsidP="00D521F6">
            <w:pPr>
              <w:pStyle w:val="TableParagraph"/>
              <w:suppressAutoHyphens/>
              <w:jc w:val="center"/>
              <w:rPr>
                <w:sz w:val="24"/>
                <w:szCs w:val="24"/>
              </w:rPr>
            </w:pPr>
            <w:r w:rsidRPr="00EE10D5">
              <w:rPr>
                <w:sz w:val="24"/>
                <w:szCs w:val="24"/>
              </w:rPr>
              <w:t>«</w:t>
            </w:r>
            <w:proofErr w:type="spellStart"/>
            <w:r w:rsidRPr="00EE10D5">
              <w:rPr>
                <w:sz w:val="24"/>
                <w:szCs w:val="24"/>
              </w:rPr>
              <w:t>неудовлетворительно</w:t>
            </w:r>
            <w:proofErr w:type="spellEnd"/>
            <w:r w:rsidRPr="00EE10D5">
              <w:rPr>
                <w:sz w:val="24"/>
                <w:szCs w:val="24"/>
              </w:rPr>
              <w:t>»</w:t>
            </w:r>
          </w:p>
        </w:tc>
      </w:tr>
    </w:tbl>
    <w:p w:rsidR="00EE10D5" w:rsidRDefault="00D363F4" w:rsidP="00D521F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D363F4" w:rsidRPr="00EE10D5" w:rsidRDefault="00D363F4" w:rsidP="00D521F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0D5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rPr>
          <w:bCs/>
          <w:sz w:val="28"/>
          <w:szCs w:val="28"/>
        </w:rPr>
      </w:pP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Семиотика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 Понятие знака. Знак как объект семиотических исследований (</w:t>
      </w:r>
      <w:proofErr w:type="spellStart"/>
      <w:r w:rsidRPr="00EE10D5">
        <w:rPr>
          <w:bCs/>
          <w:sz w:val="28"/>
          <w:szCs w:val="28"/>
        </w:rPr>
        <w:t>Ч.Пирс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Ч.Моррис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Р.Карнап</w:t>
      </w:r>
      <w:proofErr w:type="spellEnd"/>
      <w:r w:rsidRPr="00EE10D5">
        <w:rPr>
          <w:bCs/>
          <w:sz w:val="28"/>
          <w:szCs w:val="28"/>
        </w:rPr>
        <w:t xml:space="preserve"> и др.). Свойства знака. Особенности языкового знака: материальность формы, идеальность содержания, условный характер связи между формой и содержанием, функционирование в рамках определенной системы.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</w:t>
      </w:r>
      <w:proofErr w:type="spellStart"/>
      <w:r w:rsidRPr="00EE10D5">
        <w:rPr>
          <w:bCs/>
          <w:sz w:val="28"/>
          <w:szCs w:val="28"/>
        </w:rPr>
        <w:t>Ф.де</w:t>
      </w:r>
      <w:proofErr w:type="spellEnd"/>
      <w:r w:rsidRPr="00EE10D5">
        <w:rPr>
          <w:bCs/>
          <w:sz w:val="28"/>
          <w:szCs w:val="28"/>
        </w:rPr>
        <w:t xml:space="preserve"> Соссюр о языковом знаке и его структуре. История взглядов на язык как систему знаков (грамматика </w:t>
      </w:r>
      <w:proofErr w:type="spellStart"/>
      <w:r w:rsidRPr="00EE10D5">
        <w:rPr>
          <w:bCs/>
          <w:sz w:val="28"/>
          <w:szCs w:val="28"/>
        </w:rPr>
        <w:t>ПорРояля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Л.Якоб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Ф.де</w:t>
      </w:r>
      <w:proofErr w:type="spellEnd"/>
      <w:r w:rsidRPr="00EE10D5">
        <w:rPr>
          <w:bCs/>
          <w:sz w:val="28"/>
          <w:szCs w:val="28"/>
        </w:rPr>
        <w:t xml:space="preserve"> Соссюр, </w:t>
      </w:r>
      <w:proofErr w:type="spellStart"/>
      <w:r w:rsidRPr="00EE10D5">
        <w:rPr>
          <w:bCs/>
          <w:sz w:val="28"/>
          <w:szCs w:val="28"/>
        </w:rPr>
        <w:t>Л.Блумфилд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Ч.Огден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А.Ричардс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Л.Ельмслев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Э.Бенвенист</w:t>
      </w:r>
      <w:proofErr w:type="spellEnd"/>
      <w:r w:rsidRPr="00EE10D5">
        <w:rPr>
          <w:bCs/>
          <w:sz w:val="28"/>
          <w:szCs w:val="28"/>
        </w:rPr>
        <w:t xml:space="preserve">).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Проблема двусторонности и односторонности языкового знака в трудах отечественных исследователей. Знак и символ.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4. Важнейшие теории символа (</w:t>
      </w:r>
      <w:proofErr w:type="spellStart"/>
      <w:proofErr w:type="gramStart"/>
      <w:r w:rsidRPr="00EE10D5">
        <w:rPr>
          <w:bCs/>
          <w:sz w:val="28"/>
          <w:szCs w:val="28"/>
        </w:rPr>
        <w:t>Ф.де</w:t>
      </w:r>
      <w:proofErr w:type="spellEnd"/>
      <w:proofErr w:type="gramEnd"/>
      <w:r w:rsidRPr="00EE10D5">
        <w:rPr>
          <w:bCs/>
          <w:sz w:val="28"/>
          <w:szCs w:val="28"/>
        </w:rPr>
        <w:t xml:space="preserve"> Соссюр, </w:t>
      </w:r>
      <w:proofErr w:type="spellStart"/>
      <w:r w:rsidRPr="00EE10D5">
        <w:rPr>
          <w:bCs/>
          <w:sz w:val="28"/>
          <w:szCs w:val="28"/>
        </w:rPr>
        <w:t>Ч.Пирс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Дж.Р.Фёрс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К.Юнг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А.Ф.Лосев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Н.Д.Арутюнова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В.Н.Телия</w:t>
      </w:r>
      <w:proofErr w:type="spellEnd"/>
      <w:r w:rsidRPr="00EE10D5">
        <w:rPr>
          <w:bCs/>
          <w:sz w:val="28"/>
          <w:szCs w:val="28"/>
        </w:rPr>
        <w:t xml:space="preserve"> и др.)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Структура языка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</w:t>
      </w:r>
      <w:r w:rsidRPr="00EE10D5">
        <w:rPr>
          <w:b/>
          <w:bCs/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 xml:space="preserve">Уровневая организация языка. Языковые уровни.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2. Языковые единицы. Парадигматические и синтагматические отношения языковых единиц.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rPr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Проблема происхождения языка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 Основные гипотезы происхождения языка:  гипотеза божественного происхождения языка, звукоподражательная гипотеза, гипотеза социального</w:t>
      </w:r>
      <w:r w:rsidRPr="00EE10D5">
        <w:rPr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 xml:space="preserve">договора, гипотеза трудовых выкриков, гипотеза происхождения слов из междометий. 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Диалектический материализм о происхождении языка и человека. Коллективный труд как фактор становления человека и его языка.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3. Основные положения   эволюционной гипотезы  о происхождении языка.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Законы развития языка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</w:t>
      </w:r>
      <w:r w:rsidRPr="00EE10D5">
        <w:rPr>
          <w:b/>
          <w:bCs/>
          <w:sz w:val="28"/>
          <w:szCs w:val="28"/>
        </w:rPr>
        <w:t xml:space="preserve">  </w:t>
      </w:r>
      <w:r w:rsidRPr="00EE10D5">
        <w:rPr>
          <w:bCs/>
          <w:sz w:val="28"/>
          <w:szCs w:val="28"/>
        </w:rPr>
        <w:t xml:space="preserve">Понятия синхронии и диахронии.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Причины и типы языковых изменений. Внешние и внутренние законы развития языка. 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Языковые контакты. Субстрат, суперстрат, адстрат.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4. Дивергенция и конвергенция как основные пути развития языков.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5. Понятие нормы в языке. Норма, ее признаки.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Языковые универсалии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1. Понятие о типе языка.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Виды языковых универсалий: абсолютные и статистические; простые и импликативные; семиотические; языковые и речевые; статические и динамические; </w:t>
      </w:r>
      <w:proofErr w:type="spellStart"/>
      <w:r w:rsidRPr="00EE10D5">
        <w:rPr>
          <w:bCs/>
          <w:sz w:val="28"/>
          <w:szCs w:val="28"/>
        </w:rPr>
        <w:t>фонетикофонологические</w:t>
      </w:r>
      <w:proofErr w:type="spellEnd"/>
      <w:r w:rsidRPr="00EE10D5">
        <w:rPr>
          <w:bCs/>
          <w:sz w:val="28"/>
          <w:szCs w:val="28"/>
        </w:rPr>
        <w:t>, морфологические, синтаксические, лексические и</w:t>
      </w:r>
      <w:r w:rsidRPr="00EE10D5">
        <w:rPr>
          <w:bCs/>
          <w:sz w:val="28"/>
          <w:szCs w:val="28"/>
          <w:lang w:val="ba-RU"/>
        </w:rPr>
        <w:t xml:space="preserve"> </w:t>
      </w:r>
      <w:proofErr w:type="spellStart"/>
      <w:r w:rsidRPr="00EE10D5">
        <w:rPr>
          <w:bCs/>
          <w:sz w:val="28"/>
          <w:szCs w:val="28"/>
        </w:rPr>
        <w:t>лексикосемантические</w:t>
      </w:r>
      <w:proofErr w:type="spellEnd"/>
      <w:r w:rsidRPr="00EE10D5">
        <w:rPr>
          <w:bCs/>
          <w:sz w:val="28"/>
          <w:szCs w:val="28"/>
        </w:rPr>
        <w:t xml:space="preserve">; социолингвистические.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Лингвистические </w:t>
      </w:r>
      <w:proofErr w:type="spellStart"/>
      <w:r w:rsidRPr="00EE10D5">
        <w:rPr>
          <w:bCs/>
          <w:sz w:val="28"/>
          <w:szCs w:val="28"/>
        </w:rPr>
        <w:t>фреквенталии</w:t>
      </w:r>
      <w:proofErr w:type="spellEnd"/>
      <w:r w:rsidRPr="00EE10D5">
        <w:rPr>
          <w:bCs/>
          <w:sz w:val="28"/>
          <w:szCs w:val="28"/>
        </w:rPr>
        <w:t xml:space="preserve">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4. Фонологические системы языков мира. Вокалические и консонантные языки.  Принципы классификации звуков речи.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lastRenderedPageBreak/>
        <w:t xml:space="preserve">5. Супрасегментные характеристики языков. Тонические и атональные языки.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6. Интонационно-ритмическое своеобразие языков.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Лексикология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1. Признаки, значимые для типологии лексических систем: объем словарного фонда; семантико-тематическая структура лексики; наличие и глубина стилистической дифференциации словаря; источники новых обозначений и сравнительная продуктивность разных средств пополнения словарного запаса.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Фразеологическое моделирование и типология языков.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Морфологические типы языков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1. Морфологические типы языков: флективные, агглютинирующие, изолирующие, инкорпорирующие.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Агглютинация и фузия как важнейшие типы соединения морфем.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Изолированность и инкорпорация морфем.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4. Аналитические и синтетические языки.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Синтаксис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1. Синтаксис как объект типологии. Типологические закономерности в синтаксисе.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Номинативный (активный), эргативный, пассивный, классный, нейтральный строй языка.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Типология порядка слов в языках.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Социолингвистическая классификация языков.</w:t>
      </w:r>
      <w:r w:rsidRPr="00EE10D5">
        <w:rPr>
          <w:bCs/>
          <w:sz w:val="28"/>
          <w:szCs w:val="28"/>
        </w:rPr>
        <w:t xml:space="preserve">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 Признаки, значимые для социолингвистической классификации языков:  1)коммуникативный ранг языка. Языки мировые, международные, государственные (национальные), региональные,</w:t>
      </w:r>
      <w:r w:rsidRPr="00EE10D5">
        <w:rPr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>местные.  Здоровые, больные, исчезающие, мертвые, возрожденные языки; 2)наличие письменности и продолжительность письменной традиции. Письменные, бесписьменные,  младописьменные языки; 3)</w:t>
      </w:r>
      <w:r w:rsidR="00160AFA" w:rsidRPr="00EE10D5">
        <w:rPr>
          <w:bCs/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 xml:space="preserve">степень </w:t>
      </w:r>
      <w:proofErr w:type="spellStart"/>
      <w:r w:rsidRPr="00EE10D5">
        <w:rPr>
          <w:bCs/>
          <w:sz w:val="28"/>
          <w:szCs w:val="28"/>
        </w:rPr>
        <w:t>стандартизованности</w:t>
      </w:r>
      <w:proofErr w:type="spellEnd"/>
      <w:r w:rsidRPr="00EE10D5">
        <w:rPr>
          <w:bCs/>
          <w:sz w:val="28"/>
          <w:szCs w:val="28"/>
        </w:rPr>
        <w:t xml:space="preserve"> (</w:t>
      </w:r>
      <w:proofErr w:type="spellStart"/>
      <w:r w:rsidRPr="00EE10D5">
        <w:rPr>
          <w:bCs/>
          <w:sz w:val="28"/>
          <w:szCs w:val="28"/>
        </w:rPr>
        <w:t>нормированности</w:t>
      </w:r>
      <w:proofErr w:type="spellEnd"/>
      <w:r w:rsidRPr="00EE10D5">
        <w:rPr>
          <w:bCs/>
          <w:sz w:val="28"/>
          <w:szCs w:val="28"/>
        </w:rPr>
        <w:t>) языка; наличие и характер кодификации; тип нормированного (литературного) языка, его взаимодействие с ненормируемыми формами существования  языка; 4)</w:t>
      </w:r>
      <w:r w:rsidR="00160AFA" w:rsidRPr="00EE10D5">
        <w:rPr>
          <w:bCs/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>правовой статус языка. Государственный, официальный, национальный язык. Дипломатические ранги языков; 5)</w:t>
      </w:r>
      <w:r w:rsidR="00160AFA" w:rsidRPr="00EE10D5">
        <w:rPr>
          <w:bCs/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>конфессиональный статус языка; 6)</w:t>
      </w:r>
      <w:r w:rsidR="00160AFA" w:rsidRPr="00EE10D5">
        <w:rPr>
          <w:bCs/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 xml:space="preserve">учебно-педагогический статус языка.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Понятие языковой ситуации. Типология языковых ситуаций.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Вспомогательные международные языки и их типы.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4. Понятие языковой политики. Субъекты и объекты в языковой политике. 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Когнитивистика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 Понятие когнитивистики как совокупности научных дисциплин. Содержание терминов «</w:t>
      </w:r>
      <w:proofErr w:type="spellStart"/>
      <w:r w:rsidRPr="00EE10D5">
        <w:rPr>
          <w:bCs/>
          <w:sz w:val="28"/>
          <w:szCs w:val="28"/>
        </w:rPr>
        <w:t>когниция</w:t>
      </w:r>
      <w:proofErr w:type="spellEnd"/>
      <w:r w:rsidRPr="00EE10D5">
        <w:rPr>
          <w:bCs/>
          <w:sz w:val="28"/>
          <w:szCs w:val="28"/>
        </w:rPr>
        <w:t xml:space="preserve">», «когнитивный».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2. Выделение когнитивной лингвистики в самостоятельную отрасль за рубежом (</w:t>
      </w:r>
      <w:proofErr w:type="spellStart"/>
      <w:r w:rsidRPr="00EE10D5">
        <w:rPr>
          <w:bCs/>
          <w:sz w:val="28"/>
          <w:szCs w:val="28"/>
        </w:rPr>
        <w:t>А.Вежбицкая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Дж.Лакофф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Р.Джекендофф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Ф.Джонсон-Лэрд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lastRenderedPageBreak/>
        <w:t>Ж.Фоконнье</w:t>
      </w:r>
      <w:proofErr w:type="spellEnd"/>
      <w:r w:rsidRPr="00EE10D5">
        <w:rPr>
          <w:bCs/>
          <w:sz w:val="28"/>
          <w:szCs w:val="28"/>
        </w:rPr>
        <w:t>) и в России (</w:t>
      </w:r>
      <w:proofErr w:type="spellStart"/>
      <w:r w:rsidRPr="00EE10D5">
        <w:rPr>
          <w:bCs/>
          <w:sz w:val="28"/>
          <w:szCs w:val="28"/>
        </w:rPr>
        <w:t>Ю.С.Степанов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Ю.Д.Апресян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Е.С.Кубрякова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Н.Д.Арутюнова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В.Н.Телия</w:t>
      </w:r>
      <w:proofErr w:type="spellEnd"/>
      <w:r w:rsidRPr="00EE10D5">
        <w:rPr>
          <w:bCs/>
          <w:sz w:val="28"/>
          <w:szCs w:val="28"/>
        </w:rPr>
        <w:t xml:space="preserve">, </w:t>
      </w:r>
      <w:proofErr w:type="spellStart"/>
      <w:r w:rsidRPr="00EE10D5">
        <w:rPr>
          <w:bCs/>
          <w:sz w:val="28"/>
          <w:szCs w:val="28"/>
        </w:rPr>
        <w:t>В.З.Демьянков</w:t>
      </w:r>
      <w:proofErr w:type="spellEnd"/>
      <w:r w:rsidRPr="00EE10D5">
        <w:rPr>
          <w:bCs/>
          <w:sz w:val="28"/>
          <w:szCs w:val="28"/>
        </w:rPr>
        <w:t xml:space="preserve"> и др.).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Концепт как центральная фигура когнитивных исследований. Понимание концепта как «кванта знания» и как  </w:t>
      </w:r>
      <w:proofErr w:type="spellStart"/>
      <w:r w:rsidRPr="00EE10D5">
        <w:rPr>
          <w:bCs/>
          <w:sz w:val="28"/>
          <w:szCs w:val="28"/>
        </w:rPr>
        <w:t>лингвокультурной</w:t>
      </w:r>
      <w:proofErr w:type="spellEnd"/>
      <w:r w:rsidRPr="00EE10D5">
        <w:rPr>
          <w:bCs/>
          <w:sz w:val="28"/>
          <w:szCs w:val="28"/>
        </w:rPr>
        <w:t xml:space="preserve"> сущности.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4. Языковая и концептуальная картина мира.  Метод концептуального анализа в современных исследованиях и его разновидности.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5. Школы и направления когнитивной лингвистики.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6. </w:t>
      </w:r>
      <w:proofErr w:type="spellStart"/>
      <w:r w:rsidRPr="00EE10D5">
        <w:rPr>
          <w:bCs/>
          <w:sz w:val="28"/>
          <w:szCs w:val="28"/>
        </w:rPr>
        <w:t>Лингвокультурология</w:t>
      </w:r>
      <w:proofErr w:type="spellEnd"/>
      <w:r w:rsidRPr="00EE10D5">
        <w:rPr>
          <w:bCs/>
          <w:sz w:val="28"/>
          <w:szCs w:val="28"/>
        </w:rPr>
        <w:t xml:space="preserve"> как наука, ее истоки, цели, задачи, терминологический аппарат.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0D5">
        <w:rPr>
          <w:rFonts w:ascii="Times New Roman" w:hAnsi="Times New Roman" w:cs="Times New Roman"/>
          <w:b/>
          <w:bCs/>
          <w:sz w:val="28"/>
          <w:szCs w:val="28"/>
        </w:rPr>
        <w:t>Коммуникативная лингвистика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>1. Понятие коммуникации и коммуникативной ситуации. Основные понятия и термины коммуникативной лингвистики. Виды и типы коммуникации.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2.  Речевые акты. Функции коммуникации и речевого акта. 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/>
          <w:bCs/>
          <w:sz w:val="28"/>
          <w:szCs w:val="28"/>
        </w:rPr>
        <w:t>Психолингвистика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1. Психолингвистика, ее цели, задачи.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2. Основные достижения отечественной и зарубежной психолингвистики.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0D5">
        <w:rPr>
          <w:rFonts w:ascii="Times New Roman" w:hAnsi="Times New Roman" w:cs="Times New Roman"/>
          <w:b/>
          <w:bCs/>
          <w:sz w:val="28"/>
          <w:szCs w:val="28"/>
        </w:rPr>
        <w:t>Социолингвистика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1. Социолингвистика, ее цели, задачи.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2. Социальная стратификация языка.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3. Языковая ситуация. Виды языковых ситуаций.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Pr="00EE10D5">
        <w:rPr>
          <w:rFonts w:ascii="Times New Roman" w:hAnsi="Times New Roman" w:cs="Times New Roman"/>
          <w:bCs/>
          <w:sz w:val="28"/>
          <w:szCs w:val="28"/>
        </w:rPr>
        <w:t>Диглоссия</w:t>
      </w:r>
      <w:proofErr w:type="spellEnd"/>
      <w:r w:rsidRPr="00EE10D5">
        <w:rPr>
          <w:rFonts w:ascii="Times New Roman" w:hAnsi="Times New Roman" w:cs="Times New Roman"/>
          <w:bCs/>
          <w:sz w:val="28"/>
          <w:szCs w:val="28"/>
        </w:rPr>
        <w:t xml:space="preserve"> и билингвизм.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E10D5">
        <w:rPr>
          <w:rFonts w:ascii="Times New Roman" w:hAnsi="Times New Roman" w:cs="Times New Roman"/>
          <w:b/>
          <w:bCs/>
          <w:sz w:val="28"/>
          <w:szCs w:val="28"/>
        </w:rPr>
        <w:t>Лингвистика текста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>1.</w:t>
      </w:r>
      <w:r w:rsidRPr="00EE10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10D5">
        <w:rPr>
          <w:rFonts w:ascii="Times New Roman" w:hAnsi="Times New Roman" w:cs="Times New Roman"/>
          <w:bCs/>
          <w:sz w:val="28"/>
          <w:szCs w:val="28"/>
        </w:rPr>
        <w:t xml:space="preserve">Лингвистика текста, ее цели, задачи, предмет исследования.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2. Текст как объект лингвистических исследований. Категории текста.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3. Членение текста. Виды текстовой информации.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4. Понятие </w:t>
      </w:r>
      <w:proofErr w:type="spellStart"/>
      <w:r w:rsidRPr="00EE10D5">
        <w:rPr>
          <w:rFonts w:ascii="Times New Roman" w:hAnsi="Times New Roman" w:cs="Times New Roman"/>
          <w:bCs/>
          <w:sz w:val="28"/>
          <w:szCs w:val="28"/>
        </w:rPr>
        <w:t>интертекстуальности</w:t>
      </w:r>
      <w:proofErr w:type="spellEnd"/>
      <w:r w:rsidRPr="00EE10D5">
        <w:rPr>
          <w:rFonts w:ascii="Times New Roman" w:hAnsi="Times New Roman" w:cs="Times New Roman"/>
          <w:bCs/>
          <w:sz w:val="28"/>
          <w:szCs w:val="28"/>
        </w:rPr>
        <w:t xml:space="preserve">. Гипертекст.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5. Понятие дискурса в современной лингвистике. Дискурсивный подход к тексту.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Корпусная лингвистика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1.</w:t>
      </w:r>
      <w:r w:rsidRPr="00EE10D5">
        <w:rPr>
          <w:b/>
          <w:bCs/>
          <w:sz w:val="28"/>
          <w:szCs w:val="28"/>
        </w:rPr>
        <w:t xml:space="preserve"> </w:t>
      </w:r>
      <w:r w:rsidRPr="00EE10D5">
        <w:rPr>
          <w:bCs/>
          <w:sz w:val="28"/>
          <w:szCs w:val="28"/>
        </w:rPr>
        <w:t xml:space="preserve">Корпусная лингвистика, ее цели и задачи. 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2. Понятие корпуса. Способы презентации информации в корпусе.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3. Достижения отечественной и зарубежной корпусной лингвистики.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E10D5">
        <w:rPr>
          <w:b/>
          <w:bCs/>
          <w:sz w:val="28"/>
          <w:szCs w:val="28"/>
        </w:rPr>
        <w:t>Компьютерная лингвистика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 xml:space="preserve">1. Компьютерная лингвистика, ее цели и задачи. </w:t>
      </w:r>
    </w:p>
    <w:p w:rsidR="00D363F4" w:rsidRPr="00EE10D5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EE10D5">
        <w:rPr>
          <w:bCs/>
          <w:sz w:val="28"/>
          <w:szCs w:val="28"/>
        </w:rPr>
        <w:t>2. Основные направления компьютерной лингвистики: машинный перевод, компьютерная лексикография, дистанционное обучение, моделирование общения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b/>
          <w:color w:val="000000"/>
          <w:sz w:val="28"/>
          <w:szCs w:val="28"/>
        </w:rPr>
      </w:pPr>
      <w:r w:rsidRPr="00EE10D5">
        <w:rPr>
          <w:b/>
          <w:color w:val="000000"/>
          <w:sz w:val="28"/>
          <w:szCs w:val="28"/>
        </w:rPr>
        <w:t>Теория литературного рода. Теория жанров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bCs/>
          <w:color w:val="000000"/>
          <w:sz w:val="28"/>
          <w:szCs w:val="28"/>
        </w:rPr>
      </w:pPr>
      <w:r w:rsidRPr="00EE10D5">
        <w:rPr>
          <w:color w:val="000000"/>
          <w:sz w:val="28"/>
          <w:szCs w:val="28"/>
        </w:rPr>
        <w:t xml:space="preserve">1. Теория литературного рода. </w:t>
      </w:r>
      <w:r w:rsidRPr="00EE10D5">
        <w:rPr>
          <w:bCs/>
          <w:color w:val="000000"/>
          <w:sz w:val="28"/>
          <w:szCs w:val="28"/>
        </w:rPr>
        <w:t xml:space="preserve">Литературный род. 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bCs/>
          <w:color w:val="000000"/>
          <w:sz w:val="28"/>
          <w:szCs w:val="28"/>
        </w:rPr>
      </w:pPr>
      <w:r w:rsidRPr="00EE10D5">
        <w:rPr>
          <w:bCs/>
          <w:color w:val="000000"/>
          <w:sz w:val="28"/>
          <w:szCs w:val="28"/>
        </w:rPr>
        <w:t xml:space="preserve">2. Классификации родов литературы. Развитие литературных родов. 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color w:val="000000"/>
          <w:sz w:val="28"/>
          <w:szCs w:val="28"/>
        </w:rPr>
      </w:pPr>
      <w:r w:rsidRPr="00EE10D5">
        <w:rPr>
          <w:color w:val="000000"/>
          <w:sz w:val="28"/>
          <w:szCs w:val="28"/>
        </w:rPr>
        <w:t xml:space="preserve">3. Теория жанров. 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color w:val="000000"/>
          <w:sz w:val="28"/>
          <w:szCs w:val="28"/>
        </w:rPr>
      </w:pPr>
      <w:r w:rsidRPr="00EE10D5">
        <w:rPr>
          <w:color w:val="000000"/>
          <w:sz w:val="28"/>
          <w:szCs w:val="28"/>
        </w:rPr>
        <w:t xml:space="preserve">4. </w:t>
      </w:r>
      <w:r w:rsidRPr="00EE10D5">
        <w:rPr>
          <w:bCs/>
          <w:color w:val="000000"/>
          <w:sz w:val="28"/>
          <w:szCs w:val="28"/>
        </w:rPr>
        <w:t xml:space="preserve">Категории литературного рода. </w:t>
      </w:r>
      <w:r w:rsidRPr="00EE10D5">
        <w:rPr>
          <w:color w:val="000000"/>
          <w:sz w:val="28"/>
          <w:szCs w:val="28"/>
        </w:rPr>
        <w:t xml:space="preserve">Эпос и его жанры. 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color w:val="000000"/>
          <w:sz w:val="28"/>
          <w:szCs w:val="28"/>
        </w:rPr>
      </w:pPr>
      <w:r w:rsidRPr="00EE10D5">
        <w:rPr>
          <w:color w:val="000000"/>
          <w:sz w:val="28"/>
          <w:szCs w:val="28"/>
        </w:rPr>
        <w:t xml:space="preserve">5. Лирика и ее жанры. 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color w:val="000000"/>
          <w:sz w:val="28"/>
          <w:szCs w:val="28"/>
        </w:rPr>
      </w:pPr>
      <w:r w:rsidRPr="00EE10D5">
        <w:rPr>
          <w:color w:val="000000"/>
          <w:sz w:val="28"/>
          <w:szCs w:val="28"/>
        </w:rPr>
        <w:lastRenderedPageBreak/>
        <w:t xml:space="preserve">6. Драма и ее жанры. </w:t>
      </w:r>
    </w:p>
    <w:p w:rsidR="00D363F4" w:rsidRPr="00EE10D5" w:rsidRDefault="00D363F4" w:rsidP="00D521F6">
      <w:pPr>
        <w:pStyle w:val="a5"/>
        <w:suppressAutoHyphens/>
        <w:spacing w:after="0"/>
        <w:ind w:firstLine="709"/>
        <w:rPr>
          <w:bCs/>
          <w:sz w:val="28"/>
          <w:szCs w:val="28"/>
        </w:rPr>
      </w:pPr>
      <w:r w:rsidRPr="00EE10D5">
        <w:rPr>
          <w:color w:val="000000"/>
          <w:sz w:val="28"/>
          <w:szCs w:val="28"/>
        </w:rPr>
        <w:t>7. Смешанные родовые формы литературы.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E10D5">
        <w:rPr>
          <w:rFonts w:ascii="Times New Roman" w:hAnsi="Times New Roman"/>
          <w:b/>
          <w:sz w:val="28"/>
          <w:szCs w:val="28"/>
        </w:rPr>
        <w:t>Литературный процесс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  <w:shd w:val="clear" w:color="auto" w:fill="FFFFFF"/>
        </w:rPr>
        <w:t>1. Жизнь и развитие литературы определённой страны или эпохи во всей совокупности её явлений и фактов или многовековое развитие литературы в её всемирных масштабах.</w:t>
      </w:r>
      <w:r w:rsidRPr="00EE10D5">
        <w:rPr>
          <w:rFonts w:ascii="Times New Roman" w:hAnsi="Times New Roman"/>
          <w:sz w:val="28"/>
          <w:szCs w:val="28"/>
        </w:rPr>
        <w:t xml:space="preserve"> 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</w:rPr>
        <w:t xml:space="preserve">2. </w:t>
      </w:r>
      <w:hyperlink r:id="rId6" w:anchor=".D0.97.D0.B0.D0.BA.D0.BE.D0.BD.D0.BE.D0.BC.D0.B5.D1.80.D0.BD.D0.BE.D1.81.D1.82.D1.8C_.D0.BB.D0.B8.D1.82.D0.B5.D1.80.D0.B0.D1.82.D1.83.D1.80.D0.BD.D0.BE.D0.B3.D0.BE_.D0.BF.D1.80.D0.BE.D1.86.D0.B5.D1.81.D1.81.D0.B0" w:history="1">
        <w:r w:rsidRPr="00EE10D5">
          <w:rPr>
            <w:rStyle w:val="toctext"/>
            <w:rFonts w:ascii="Times New Roman" w:eastAsia="SimSun" w:hAnsi="Times New Roman"/>
            <w:sz w:val="28"/>
            <w:szCs w:val="28"/>
          </w:rPr>
          <w:t>Закономерности литературного процесса</w:t>
        </w:r>
      </w:hyperlink>
      <w:r w:rsidRPr="00EE10D5">
        <w:rPr>
          <w:rFonts w:ascii="Times New Roman" w:hAnsi="Times New Roman"/>
          <w:sz w:val="28"/>
          <w:szCs w:val="28"/>
        </w:rPr>
        <w:t xml:space="preserve">. </w:t>
      </w:r>
      <w:hyperlink r:id="rId7" w:anchor=".D0.A1.D1.82.D0.B0.D0.B4.D0.B8.D0.B8_.D0.BB.D0.B8.D1.82.D0.B5.D1.80.D0.B0.D1.82.D1.83.D1.80.D0.BD.D0.BE.D0.B3.D0.BE_.D0.BF.D1.80.D0.BE.D1.86.D0.B5.D1.81.D1.81.D0.B0" w:history="1">
        <w:r w:rsidRPr="00EE10D5">
          <w:rPr>
            <w:rStyle w:val="toctext"/>
            <w:rFonts w:ascii="Times New Roman" w:eastAsia="SimSun" w:hAnsi="Times New Roman"/>
            <w:sz w:val="28"/>
            <w:szCs w:val="28"/>
          </w:rPr>
          <w:t>Стадии литературного процесса</w:t>
        </w:r>
      </w:hyperlink>
      <w:r w:rsidRPr="00EE10D5">
        <w:rPr>
          <w:rFonts w:ascii="Times New Roman" w:hAnsi="Times New Roman"/>
          <w:sz w:val="28"/>
          <w:szCs w:val="28"/>
        </w:rPr>
        <w:t>.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Style w:val="toctext"/>
          <w:rFonts w:ascii="Times New Roman" w:eastAsia="SimSun" w:hAnsi="Times New Roman"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</w:rPr>
        <w:t>3.</w:t>
      </w:r>
      <w:hyperlink r:id="rId8" w:anchor=".D0.9A.D0.BE.D0.BC.D0.BF.D0.BE.D0.BD.D0.B5.D0.BD.D1.82.D1.8B_.D0.BC.D0.BE.D0.B4.D0.B5.D0.BB.D0.B8_.D0.BB.D0.B8.D1.82.D0.B5.D1.80.D0.B0.D1.82.D1.83.D1.80.D0.BD.D0.BE.D0.B3.D0.BE_.D0.BF.D1.80.D0.BE.D1.86.D0.B5.D1.81.D1.81.D0.B0" w:history="1">
        <w:r w:rsidRPr="00EE10D5">
          <w:rPr>
            <w:rStyle w:val="tocnumber"/>
            <w:rFonts w:ascii="Times New Roman" w:hAnsi="Times New Roman"/>
            <w:sz w:val="28"/>
            <w:szCs w:val="28"/>
          </w:rPr>
          <w:t xml:space="preserve"> </w:t>
        </w:r>
        <w:r w:rsidRPr="00EE10D5">
          <w:rPr>
            <w:rStyle w:val="toctext"/>
            <w:rFonts w:ascii="Times New Roman" w:eastAsia="SimSun" w:hAnsi="Times New Roman"/>
            <w:sz w:val="28"/>
            <w:szCs w:val="28"/>
          </w:rPr>
          <w:t>Компоненты модели литературного процесса</w:t>
        </w:r>
      </w:hyperlink>
      <w:r w:rsidRPr="00EE10D5">
        <w:rPr>
          <w:rStyle w:val="toctext"/>
          <w:rFonts w:ascii="Times New Roman" w:eastAsia="SimSun" w:hAnsi="Times New Roman"/>
          <w:sz w:val="28"/>
          <w:szCs w:val="28"/>
        </w:rPr>
        <w:t>.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E10D5">
        <w:rPr>
          <w:rStyle w:val="toctext"/>
          <w:rFonts w:ascii="Times New Roman" w:eastAsia="SimSun" w:hAnsi="Times New Roman"/>
          <w:b/>
          <w:sz w:val="28"/>
          <w:szCs w:val="28"/>
        </w:rPr>
        <w:t>Сравнительное литературоведение (компаративистика)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</w:rPr>
        <w:t xml:space="preserve">1. Выявление общих элементов в различных национальных литературах на протяжении длительного промежутка времени. 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</w:rPr>
        <w:t xml:space="preserve">2. Поиск универсальных мотивов во всех анализируемых литературах и анализ их исторических модификаций. 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</w:rPr>
        <w:t xml:space="preserve">3. Выявление природы разнородных объектов при помощи сопоставления по определенным параметрам. </w:t>
      </w:r>
    </w:p>
    <w:p w:rsidR="00D363F4" w:rsidRPr="00EE10D5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E10D5">
        <w:rPr>
          <w:rFonts w:ascii="Times New Roman" w:hAnsi="Times New Roman"/>
          <w:sz w:val="28"/>
          <w:szCs w:val="28"/>
        </w:rPr>
        <w:t xml:space="preserve">4. Основополагающие концепции отечественных и зарубежных компаративистов (А.Н. Веселовский, В.М. </w:t>
      </w:r>
      <w:proofErr w:type="spellStart"/>
      <w:r w:rsidRPr="00EE10D5">
        <w:rPr>
          <w:rFonts w:ascii="Times New Roman" w:hAnsi="Times New Roman"/>
          <w:sz w:val="28"/>
          <w:szCs w:val="28"/>
        </w:rPr>
        <w:t>Жирмунский</w:t>
      </w:r>
      <w:proofErr w:type="spellEnd"/>
      <w:r w:rsidRPr="00EE10D5">
        <w:rPr>
          <w:rFonts w:ascii="Times New Roman" w:hAnsi="Times New Roman"/>
          <w:sz w:val="28"/>
          <w:szCs w:val="28"/>
        </w:rPr>
        <w:t xml:space="preserve">, Н.И. Конрад, Д. </w:t>
      </w:r>
      <w:proofErr w:type="spellStart"/>
      <w:r w:rsidRPr="00EE10D5">
        <w:rPr>
          <w:rFonts w:ascii="Times New Roman" w:hAnsi="Times New Roman"/>
          <w:sz w:val="28"/>
          <w:szCs w:val="28"/>
        </w:rPr>
        <w:t>Дюришин</w:t>
      </w:r>
      <w:proofErr w:type="spellEnd"/>
      <w:r w:rsidRPr="00EE10D5">
        <w:rPr>
          <w:rFonts w:ascii="Times New Roman" w:hAnsi="Times New Roman"/>
          <w:sz w:val="28"/>
          <w:szCs w:val="28"/>
        </w:rPr>
        <w:t>).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649"/>
      <w:r w:rsidRPr="00EE10D5">
        <w:rPr>
          <w:rFonts w:ascii="Times New Roman" w:hAnsi="Times New Roman" w:cs="Times New Roman"/>
          <w:b/>
          <w:sz w:val="28"/>
          <w:szCs w:val="28"/>
        </w:rPr>
        <w:t>Литературные традиции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Передача художественного опыта от одного поколения художников к другому.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Абсолютизация традиционализма, ориентация на канон.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Традиционные темы, мотивы, образы, жанровые, композиционные особенности.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Новые темы, жанровые формы, типы, средства отображения художественной действительности.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Мировой и национальный опыт устного и письменного творчества. </w:t>
      </w:r>
      <w:bookmarkEnd w:id="0"/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Сложная взаимосвязь традиции и новаторства.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7. Полифункциональные жанры (интеллектуальная драма, лирическая проза, философская лирика). </w:t>
      </w:r>
    </w:p>
    <w:p w:rsidR="00D363F4" w:rsidRDefault="00D363F4" w:rsidP="00D521F6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EE7" w:rsidRDefault="00125EE7" w:rsidP="00D521F6">
      <w:pPr>
        <w:suppressAutoHyphens/>
        <w:spacing w:after="20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E10D5" w:rsidRDefault="00EE10D5" w:rsidP="00D521F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25EE7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Демоверсия экзаменационного варианта </w:t>
      </w:r>
    </w:p>
    <w:p w:rsidR="00125EE7" w:rsidRPr="00125EE7" w:rsidRDefault="00125EE7" w:rsidP="00D521F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E10D5" w:rsidRPr="00125EE7" w:rsidRDefault="00EE10D5" w:rsidP="00D521F6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EE10D5" w:rsidRPr="00125EE7" w:rsidRDefault="00EE10D5" w:rsidP="00D521F6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E10D5" w:rsidRPr="00125EE7" w:rsidRDefault="00EE10D5" w:rsidP="00D521F6">
      <w:pPr>
        <w:pStyle w:val="a3"/>
        <w:widowControl w:val="0"/>
        <w:numPr>
          <w:ilvl w:val="0"/>
          <w:numId w:val="8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EE10D5" w:rsidRPr="00125EE7" w:rsidRDefault="00EE10D5" w:rsidP="00D521F6">
      <w:pPr>
        <w:pStyle w:val="a3"/>
        <w:widowControl w:val="0"/>
        <w:numPr>
          <w:ilvl w:val="0"/>
          <w:numId w:val="8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EE10D5" w:rsidRPr="00125EE7" w:rsidRDefault="00EE10D5" w:rsidP="00D521F6">
      <w:pPr>
        <w:pStyle w:val="a3"/>
        <w:widowControl w:val="0"/>
        <w:numPr>
          <w:ilvl w:val="0"/>
          <w:numId w:val="8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EE10D5" w:rsidRPr="00125EE7" w:rsidRDefault="00EE10D5" w:rsidP="00D521F6">
      <w:pPr>
        <w:pStyle w:val="a3"/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:rsidR="00EE10D5" w:rsidRPr="00125EE7" w:rsidRDefault="00EE10D5" w:rsidP="00D521F6">
      <w:pPr>
        <w:numPr>
          <w:ilvl w:val="0"/>
          <w:numId w:val="8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EE7">
        <w:rPr>
          <w:rFonts w:ascii="Times New Roman" w:hAnsi="Times New Roman" w:cs="Times New Roman"/>
          <w:sz w:val="28"/>
          <w:szCs w:val="28"/>
        </w:rPr>
        <w:t>ФАКУЛЬТЕТ БАШКИРСКОЙ И ТЮРКСКОЙ ФИЛОЛОГИИ</w:t>
      </w:r>
    </w:p>
    <w:p w:rsidR="00EE10D5" w:rsidRPr="00125EE7" w:rsidRDefault="00EE10D5" w:rsidP="00D521F6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1" w:type="dxa"/>
        <w:tblLook w:val="04A0" w:firstRow="1" w:lastRow="0" w:firstColumn="1" w:lastColumn="0" w:noHBand="0" w:noVBand="1"/>
      </w:tblPr>
      <w:tblGrid>
        <w:gridCol w:w="5353"/>
        <w:gridCol w:w="4438"/>
      </w:tblGrid>
      <w:tr w:rsidR="00EE10D5" w:rsidRPr="00125EE7" w:rsidTr="00125EE7">
        <w:tc>
          <w:tcPr>
            <w:tcW w:w="5353" w:type="dxa"/>
          </w:tcPr>
          <w:p w:rsidR="00EE10D5" w:rsidRPr="00125EE7" w:rsidRDefault="00EE10D5" w:rsidP="00D521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5EE7">
              <w:rPr>
                <w:rFonts w:ascii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:rsidR="00125EE7" w:rsidRDefault="00EE10D5" w:rsidP="00D521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5EE7">
              <w:rPr>
                <w:rFonts w:ascii="Times New Roman" w:hAnsi="Times New Roman" w:cs="Times New Roman"/>
                <w:sz w:val="28"/>
                <w:szCs w:val="28"/>
              </w:rPr>
              <w:t>по направлению 44.04.01 Педагогическое образование, программа «Инновационные образовательные</w:t>
            </w:r>
            <w:r w:rsidR="00125EE7" w:rsidRPr="00125EE7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 </w:t>
            </w:r>
          </w:p>
          <w:p w:rsidR="00EE10D5" w:rsidRPr="00125EE7" w:rsidRDefault="00125EE7" w:rsidP="00D521F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5EE7">
              <w:rPr>
                <w:rFonts w:ascii="Times New Roman" w:hAnsi="Times New Roman" w:cs="Times New Roman"/>
                <w:sz w:val="28"/>
                <w:szCs w:val="28"/>
              </w:rPr>
              <w:t>в филологии»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E10D5" w:rsidRPr="00125EE7">
              <w:rPr>
                <w:rFonts w:ascii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4438" w:type="dxa"/>
          </w:tcPr>
          <w:p w:rsidR="00EE10D5" w:rsidRPr="00125EE7" w:rsidRDefault="00EE10D5" w:rsidP="00D521F6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125EE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EE10D5" w:rsidRPr="00125EE7" w:rsidRDefault="00EE10D5" w:rsidP="00D521F6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125EE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СФ </w:t>
            </w:r>
            <w:proofErr w:type="spellStart"/>
            <w:r w:rsidRPr="00125EE7">
              <w:rPr>
                <w:rFonts w:ascii="Times New Roman" w:hAnsi="Times New Roman" w:cs="Times New Roman"/>
                <w:sz w:val="28"/>
                <w:szCs w:val="28"/>
              </w:rPr>
              <w:t>УУНиТ</w:t>
            </w:r>
            <w:proofErr w:type="spellEnd"/>
          </w:p>
          <w:p w:rsidR="00EE10D5" w:rsidRPr="00125EE7" w:rsidRDefault="00EE10D5" w:rsidP="00D521F6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0D5" w:rsidRPr="00125EE7" w:rsidRDefault="00EE10D5" w:rsidP="00D521F6">
            <w:pPr>
              <w:suppressAutoHyphens/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125EE7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125EE7">
              <w:rPr>
                <w:rFonts w:ascii="Times New Roman" w:hAnsi="Times New Roman" w:cs="Times New Roman"/>
                <w:sz w:val="28"/>
                <w:szCs w:val="28"/>
              </w:rPr>
              <w:t>И.А.Сыров</w:t>
            </w:r>
            <w:proofErr w:type="spellEnd"/>
          </w:p>
          <w:p w:rsidR="00EE10D5" w:rsidRPr="00125EE7" w:rsidRDefault="00EE10D5" w:rsidP="00D521F6">
            <w:pPr>
              <w:suppressAutoHyphens/>
              <w:spacing w:after="0" w:line="240" w:lineRule="auto"/>
              <w:ind w:left="10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10D5" w:rsidRPr="00125EE7" w:rsidRDefault="00EE10D5" w:rsidP="00D521F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0D5" w:rsidRDefault="00EE10D5" w:rsidP="00D521F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EE7"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</w:t>
      </w:r>
      <w:r w:rsidRPr="00125EE7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:rsidR="00125EE7" w:rsidRPr="00125EE7" w:rsidRDefault="00125EE7" w:rsidP="00D521F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3F4" w:rsidRPr="00125EE7" w:rsidRDefault="00D363F4" w:rsidP="00D521F6">
      <w:pPr>
        <w:pStyle w:val="a4"/>
        <w:suppressAutoHyphens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125EE7">
        <w:rPr>
          <w:bCs/>
          <w:sz w:val="28"/>
          <w:szCs w:val="28"/>
        </w:rPr>
        <w:t>1. Понятие знака. Знак как объект семиотических исследований (</w:t>
      </w:r>
      <w:proofErr w:type="spellStart"/>
      <w:r w:rsidRPr="00125EE7">
        <w:rPr>
          <w:bCs/>
          <w:sz w:val="28"/>
          <w:szCs w:val="28"/>
        </w:rPr>
        <w:t>Ч.Пирс</w:t>
      </w:r>
      <w:proofErr w:type="spellEnd"/>
      <w:r w:rsidRPr="00125EE7">
        <w:rPr>
          <w:bCs/>
          <w:sz w:val="28"/>
          <w:szCs w:val="28"/>
        </w:rPr>
        <w:t xml:space="preserve">, </w:t>
      </w:r>
      <w:proofErr w:type="spellStart"/>
      <w:r w:rsidRPr="00125EE7">
        <w:rPr>
          <w:bCs/>
          <w:sz w:val="28"/>
          <w:szCs w:val="28"/>
        </w:rPr>
        <w:t>Ч.Моррис</w:t>
      </w:r>
      <w:proofErr w:type="spellEnd"/>
      <w:r w:rsidRPr="00125EE7">
        <w:rPr>
          <w:bCs/>
          <w:sz w:val="28"/>
          <w:szCs w:val="28"/>
        </w:rPr>
        <w:t xml:space="preserve">, </w:t>
      </w:r>
      <w:proofErr w:type="spellStart"/>
      <w:r w:rsidRPr="00125EE7">
        <w:rPr>
          <w:bCs/>
          <w:sz w:val="28"/>
          <w:szCs w:val="28"/>
        </w:rPr>
        <w:t>Р.Карнап</w:t>
      </w:r>
      <w:proofErr w:type="spellEnd"/>
      <w:r w:rsidRPr="00125EE7">
        <w:rPr>
          <w:bCs/>
          <w:sz w:val="28"/>
          <w:szCs w:val="28"/>
        </w:rPr>
        <w:t xml:space="preserve"> и др.). Свойства знака. Особенности языкового знака: материальность формы, идеальность содержания, условный характер связи между формой и содержанием, функционирование в рамках определенной системы. </w:t>
      </w:r>
    </w:p>
    <w:p w:rsidR="00D363F4" w:rsidRDefault="00D363F4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5EE7">
        <w:rPr>
          <w:rFonts w:ascii="Times New Roman" w:hAnsi="Times New Roman"/>
          <w:sz w:val="28"/>
          <w:szCs w:val="28"/>
          <w:shd w:val="clear" w:color="auto" w:fill="FFFFFF"/>
        </w:rPr>
        <w:t>2. Жизнь и развитие литературы определённой страны или эпохи во всей совокупности её явлений и фактов или многовековое развитие литературы в её всемирных масштабах.</w:t>
      </w:r>
      <w:r w:rsidRPr="00125EE7">
        <w:rPr>
          <w:rFonts w:ascii="Times New Roman" w:hAnsi="Times New Roman"/>
          <w:sz w:val="28"/>
          <w:szCs w:val="28"/>
        </w:rPr>
        <w:t xml:space="preserve"> </w:t>
      </w:r>
    </w:p>
    <w:p w:rsidR="00125EE7" w:rsidRDefault="00125EE7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25EE7" w:rsidRDefault="00125EE7" w:rsidP="00D521F6">
      <w:pPr>
        <w:pStyle w:val="1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 __________________________</w:t>
      </w:r>
    </w:p>
    <w:p w:rsidR="00125EE7" w:rsidRDefault="00125EE7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25EE7" w:rsidRDefault="00125EE7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57FC" w:rsidRPr="00125EE7" w:rsidRDefault="009657FC" w:rsidP="00D521F6">
      <w:pPr>
        <w:pStyle w:val="1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363F4" w:rsidRDefault="00D363F4" w:rsidP="00D521F6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E10D5">
        <w:rPr>
          <w:b/>
          <w:bCs/>
          <w:color w:val="000000"/>
          <w:sz w:val="28"/>
          <w:szCs w:val="28"/>
        </w:rPr>
        <w:lastRenderedPageBreak/>
        <w:t>СПИ</w:t>
      </w:r>
      <w:bookmarkStart w:id="1" w:name="_GoBack"/>
      <w:bookmarkEnd w:id="1"/>
      <w:r w:rsidRPr="00EE10D5">
        <w:rPr>
          <w:b/>
          <w:bCs/>
          <w:color w:val="000000"/>
          <w:sz w:val="28"/>
          <w:szCs w:val="28"/>
        </w:rPr>
        <w:t>СОК ЛИТЕРАТУРЫ</w:t>
      </w:r>
    </w:p>
    <w:p w:rsidR="00125EE7" w:rsidRPr="00EE10D5" w:rsidRDefault="00125EE7" w:rsidP="00D521F6">
      <w:pPr>
        <w:pStyle w:val="docdata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D363F4" w:rsidRPr="00EE10D5" w:rsidRDefault="00125EE7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D363F4" w:rsidRPr="00EE10D5">
        <w:rPr>
          <w:rFonts w:ascii="Times New Roman" w:hAnsi="Times New Roman" w:cs="Times New Roman"/>
          <w:b/>
          <w:bCs/>
          <w:sz w:val="28"/>
          <w:szCs w:val="28"/>
        </w:rPr>
        <w:t>сновная литература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>1</w:t>
      </w:r>
      <w:r w:rsidRPr="00EE10D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EE10D5">
        <w:rPr>
          <w:rFonts w:ascii="Times New Roman" w:hAnsi="Times New Roman" w:cs="Times New Roman"/>
          <w:bCs/>
          <w:sz w:val="28"/>
          <w:szCs w:val="28"/>
        </w:rPr>
        <w:t>Амирова</w:t>
      </w:r>
      <w:proofErr w:type="spellEnd"/>
      <w:r w:rsidRPr="00EE10D5">
        <w:rPr>
          <w:rFonts w:ascii="Times New Roman" w:hAnsi="Times New Roman" w:cs="Times New Roman"/>
          <w:bCs/>
          <w:sz w:val="28"/>
          <w:szCs w:val="28"/>
        </w:rPr>
        <w:t xml:space="preserve"> Т.А., Ольховников Б.А., Рождественский Ю.В. История  языкознания: учебное пособие. – М., 2006. 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>2. Антропова В.В. Проблемы изучения языка: современный подход. – Челябинск: Цицеро, 2012.</w:t>
      </w:r>
    </w:p>
    <w:p w:rsidR="00D363F4" w:rsidRPr="00EE10D5" w:rsidRDefault="00D363F4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10D5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spellStart"/>
      <w:r w:rsidRPr="00EE10D5">
        <w:rPr>
          <w:rFonts w:ascii="Times New Roman" w:hAnsi="Times New Roman" w:cs="Times New Roman"/>
          <w:bCs/>
          <w:sz w:val="28"/>
          <w:szCs w:val="28"/>
        </w:rPr>
        <w:t>Мечковская</w:t>
      </w:r>
      <w:proofErr w:type="spellEnd"/>
      <w:r w:rsidRPr="00EE10D5">
        <w:rPr>
          <w:rFonts w:ascii="Times New Roman" w:hAnsi="Times New Roman" w:cs="Times New Roman"/>
          <w:bCs/>
          <w:sz w:val="28"/>
          <w:szCs w:val="28"/>
        </w:rPr>
        <w:t xml:space="preserve"> Н.Б. Общее языкознание. Структурная и социальная типология языков. – М., 2001</w:t>
      </w:r>
      <w:r w:rsidR="00125EE7">
        <w:rPr>
          <w:rFonts w:ascii="Times New Roman" w:hAnsi="Times New Roman" w:cs="Times New Roman"/>
          <w:bCs/>
          <w:sz w:val="28"/>
          <w:szCs w:val="28"/>
        </w:rPr>
        <w:t>.</w:t>
      </w:r>
    </w:p>
    <w:p w:rsidR="00D363F4" w:rsidRPr="00EE10D5" w:rsidRDefault="00D363F4" w:rsidP="00D521F6">
      <w:pPr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Нямцу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А. Е., 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Антофийчук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В.И. Проблемы традиции и новаторства в мировой литературе. –</w:t>
      </w:r>
      <w:r w:rsidRPr="00EE10D5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 </w:t>
      </w:r>
      <w:r w:rsidRPr="00EE10D5">
        <w:rPr>
          <w:rFonts w:ascii="Times New Roman" w:hAnsi="Times New Roman" w:cs="Times New Roman"/>
          <w:color w:val="000000"/>
          <w:sz w:val="28"/>
          <w:szCs w:val="28"/>
        </w:rPr>
        <w:t>Черновцы, 1998.</w:t>
      </w:r>
    </w:p>
    <w:p w:rsidR="00D363F4" w:rsidRPr="00EE10D5" w:rsidRDefault="00D363F4" w:rsidP="00D521F6">
      <w:pPr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Хализев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В.Е. Теория литературы. – М., 2000.</w:t>
      </w:r>
    </w:p>
    <w:p w:rsidR="00125EE7" w:rsidRDefault="00125EE7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63F4" w:rsidRPr="00EE10D5" w:rsidRDefault="00125EE7" w:rsidP="00D521F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D363F4" w:rsidRPr="00EE10D5">
        <w:rPr>
          <w:rFonts w:ascii="Times New Roman" w:hAnsi="Times New Roman" w:cs="Times New Roman"/>
          <w:b/>
          <w:bCs/>
          <w:sz w:val="28"/>
          <w:szCs w:val="28"/>
        </w:rPr>
        <w:t>ополнительная литература: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>Абрамович Г.Л. Введение в литературоведение. – М., 1975.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Аверинцев С.С., Андреев М.Л., 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Гаспаров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М.Л, Михайлов AB Категории поэтики в смене литературных эпох // Историческая поэтика. Литературные эпохи и типы художественного сознания. – М., 1994.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Алпатов В.М. История лингвистических учений. – М., 1998 и 2001. 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Антоныч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Б.-И. Национальное искусство (Попытка идеалистической системы искусства) // Введение в литературоведение: Хрестоматия / Сост. Н.И. 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Бернадская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  <w:lang w:val="ba-RU"/>
        </w:rPr>
        <w:t>.</w:t>
      </w: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– К., 1995.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>Березин Ф.М. История лингвистических учений. – М., 1975. 3.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Кодухов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В.И. Общее языкознание. – М., 2008. 4. Маслова В.А. Современные направления в лингвистике. – М., 2008.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>Литературоведческая энциклопедия: В 2 т. / Автор-составитель Ю.И. Кузнецов. – М., 2007.</w:t>
      </w:r>
    </w:p>
    <w:p w:rsidR="00D363F4" w:rsidRPr="00EE10D5" w:rsidRDefault="00D363F4" w:rsidP="00D521F6">
      <w:pPr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>Лексикон общего и сравнительного литературоведения / Руководитель проекта А. Волков. –</w:t>
      </w:r>
      <w:r w:rsidRPr="00EE10D5">
        <w:rPr>
          <w:rFonts w:ascii="Times New Roman" w:hAnsi="Times New Roman" w:cs="Times New Roman"/>
          <w:color w:val="000000"/>
          <w:sz w:val="28"/>
          <w:szCs w:val="28"/>
          <w:lang w:val="ba-RU"/>
        </w:rPr>
        <w:t xml:space="preserve"> </w:t>
      </w:r>
      <w:r w:rsidRPr="00EE10D5">
        <w:rPr>
          <w:rFonts w:ascii="Times New Roman" w:hAnsi="Times New Roman" w:cs="Times New Roman"/>
          <w:color w:val="000000"/>
          <w:sz w:val="28"/>
          <w:szCs w:val="28"/>
        </w:rPr>
        <w:t>Черновцы, 2001.</w:t>
      </w:r>
    </w:p>
    <w:p w:rsidR="00125EE7" w:rsidRDefault="00125EE7" w:rsidP="00D521F6">
      <w:pPr>
        <w:tabs>
          <w:tab w:val="left" w:pos="1134"/>
          <w:tab w:val="right" w:leader="underscore" w:pos="963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</w:pPr>
    </w:p>
    <w:p w:rsidR="00D363F4" w:rsidRPr="00EE10D5" w:rsidRDefault="00D363F4" w:rsidP="00D521F6">
      <w:pPr>
        <w:tabs>
          <w:tab w:val="left" w:pos="1134"/>
          <w:tab w:val="right" w:leader="underscore" w:pos="963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be-BY"/>
        </w:rPr>
      </w:pPr>
      <w:r w:rsidRPr="00EE10D5">
        <w:rPr>
          <w:rFonts w:ascii="Times New Roman" w:hAnsi="Times New Roman" w:cs="Times New Roman"/>
          <w:b/>
          <w:bCs/>
          <w:i/>
          <w:iCs/>
          <w:sz w:val="28"/>
          <w:szCs w:val="28"/>
          <w:lang w:val="be-BY"/>
        </w:rPr>
        <w:t>Интернет-ресурсы</w:t>
      </w:r>
      <w:r w:rsidRPr="00EE10D5">
        <w:rPr>
          <w:rFonts w:ascii="Times New Roman" w:hAnsi="Times New Roman" w:cs="Times New Roman"/>
          <w:sz w:val="28"/>
          <w:szCs w:val="28"/>
          <w:lang w:val="be-BY"/>
        </w:rPr>
        <w:t>:</w:t>
      </w:r>
    </w:p>
    <w:p w:rsidR="00D363F4" w:rsidRPr="00EE10D5" w:rsidRDefault="00D363F4" w:rsidP="00D521F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E10D5">
        <w:rPr>
          <w:rFonts w:ascii="Times New Roman" w:hAnsi="Times New Roman" w:cs="Times New Roman"/>
          <w:sz w:val="28"/>
          <w:szCs w:val="28"/>
          <w:lang w:val="be-BY"/>
        </w:rPr>
        <w:t xml:space="preserve">Научная электронная библиотека </w:t>
      </w:r>
      <w:proofErr w:type="spellStart"/>
      <w:r w:rsidRPr="00EE10D5"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 w:rsidRPr="00EE10D5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EE10D5">
        <w:rPr>
          <w:rFonts w:ascii="Times New Roman" w:hAnsi="Times New Roman" w:cs="Times New Roman"/>
          <w:sz w:val="28"/>
          <w:szCs w:val="28"/>
        </w:rPr>
        <w:t>RU</w:t>
      </w:r>
      <w:r w:rsidRPr="00EE10D5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hyperlink r:id="rId9" w:history="1"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http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be-BY"/>
          </w:rPr>
          <w:t>://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elibrary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be-BY"/>
          </w:rPr>
          <w:t>.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ru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be-BY"/>
          </w:rPr>
          <w:t>/</w:t>
        </w:r>
      </w:hyperlink>
    </w:p>
    <w:p w:rsidR="00D363F4" w:rsidRPr="00EE10D5" w:rsidRDefault="00D363F4" w:rsidP="00D521F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  <w:lang w:val="be-BY"/>
        </w:rPr>
        <w:t>Эле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ктронная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библиотека РНБ (Российской национальной библиотеки) </w:t>
      </w:r>
      <w:hyperlink r:id="rId10" w:history="1"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http://www.nlr.ru/e-res/</w:t>
        </w:r>
      </w:hyperlink>
    </w:p>
    <w:p w:rsidR="00D363F4" w:rsidRPr="00EE10D5" w:rsidRDefault="00D363F4" w:rsidP="00D521F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библиотека 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Российск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  <w:lang w:val="be-BY"/>
        </w:rPr>
        <w:t>ого</w:t>
      </w: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государственн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ого </w:t>
      </w:r>
      <w:proofErr w:type="spellStart"/>
      <w:r w:rsidRPr="00EE10D5">
        <w:rPr>
          <w:rFonts w:ascii="Times New Roman" w:hAnsi="Times New Roman" w:cs="Times New Roman"/>
          <w:color w:val="000000"/>
          <w:sz w:val="28"/>
          <w:szCs w:val="28"/>
        </w:rPr>
        <w:t>педагогическ</w:t>
      </w:r>
      <w:proofErr w:type="spellEnd"/>
      <w:r w:rsidRPr="00EE10D5">
        <w:rPr>
          <w:rFonts w:ascii="Times New Roman" w:hAnsi="Times New Roman" w:cs="Times New Roman"/>
          <w:color w:val="000000"/>
          <w:sz w:val="28"/>
          <w:szCs w:val="28"/>
          <w:lang w:val="be-BY"/>
        </w:rPr>
        <w:t>ого</w:t>
      </w: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университет</w:t>
      </w:r>
      <w:r w:rsidRPr="00EE10D5">
        <w:rPr>
          <w:rFonts w:ascii="Times New Roman" w:hAnsi="Times New Roman" w:cs="Times New Roman"/>
          <w:color w:val="000000"/>
          <w:sz w:val="28"/>
          <w:szCs w:val="28"/>
          <w:lang w:val="be-BY"/>
        </w:rPr>
        <w:t>а</w:t>
      </w:r>
      <w:r w:rsidRPr="00EE10D5">
        <w:rPr>
          <w:rFonts w:ascii="Times New Roman" w:hAnsi="Times New Roman" w:cs="Times New Roman"/>
          <w:color w:val="000000"/>
          <w:sz w:val="28"/>
          <w:szCs w:val="28"/>
        </w:rPr>
        <w:t xml:space="preserve"> им. А.И. Герцена </w:t>
      </w:r>
      <w:hyperlink r:id="rId11" w:history="1"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http://portal.gersen.ru/</w:t>
        </w:r>
      </w:hyperlink>
    </w:p>
    <w:p w:rsidR="00D363F4" w:rsidRPr="00EE10D5" w:rsidRDefault="00D363F4" w:rsidP="00D521F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Электронно-библиотечная система </w:t>
      </w:r>
      <w:proofErr w:type="spellStart"/>
      <w:r w:rsidRPr="00EE10D5">
        <w:rPr>
          <w:rFonts w:ascii="Times New Roman" w:hAnsi="Times New Roman" w:cs="Times New Roman"/>
          <w:sz w:val="28"/>
          <w:szCs w:val="28"/>
          <w:lang w:val="en-US"/>
        </w:rPr>
        <w:t>IQlib</w:t>
      </w:r>
      <w:proofErr w:type="spellEnd"/>
      <w:r w:rsidRPr="00EE10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E10D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E10D5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iqlib</w:t>
        </w:r>
        <w:proofErr w:type="spellEnd"/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E10D5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</w:p>
    <w:p w:rsidR="00D363F4" w:rsidRPr="00EE10D5" w:rsidRDefault="00D363F4" w:rsidP="00D521F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 Библиотека учебной и научной литературы Русского гуманитарного Интернет-университета </w:t>
      </w:r>
      <w:hyperlink r:id="rId13" w:history="1"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http://www.i-u.ru/</w:t>
        </w:r>
      </w:hyperlink>
      <w:r w:rsidRPr="00EE10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63F4" w:rsidRPr="00EE10D5" w:rsidRDefault="00D363F4" w:rsidP="00D521F6">
      <w:pPr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0D5">
        <w:rPr>
          <w:rFonts w:ascii="Times New Roman" w:hAnsi="Times New Roman" w:cs="Times New Roman"/>
          <w:sz w:val="28"/>
          <w:szCs w:val="28"/>
        </w:rPr>
        <w:t xml:space="preserve"> Научная библиотека Дальневосточного государственного технического университета </w:t>
      </w:r>
      <w:hyperlink r:id="rId14" w:history="1">
        <w:r w:rsidRPr="00EE10D5">
          <w:rPr>
            <w:rStyle w:val="a7"/>
            <w:rFonts w:ascii="Times New Roman" w:hAnsi="Times New Roman" w:cs="Times New Roman"/>
            <w:sz w:val="28"/>
            <w:szCs w:val="28"/>
          </w:rPr>
          <w:t>http://library.fentu.ru/</w:t>
        </w:r>
      </w:hyperlink>
    </w:p>
    <w:sectPr w:rsidR="00D363F4" w:rsidRPr="00EE10D5" w:rsidSect="00EE10D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B1309F6"/>
    <w:multiLevelType w:val="hybridMultilevel"/>
    <w:tmpl w:val="96EA360C"/>
    <w:lvl w:ilvl="0" w:tplc="FCD4EAF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DB55558"/>
    <w:multiLevelType w:val="hybridMultilevel"/>
    <w:tmpl w:val="B3E26052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E1F5F83"/>
    <w:multiLevelType w:val="hybridMultilevel"/>
    <w:tmpl w:val="44E8C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F4"/>
    <w:rsid w:val="00125EE7"/>
    <w:rsid w:val="00160AFA"/>
    <w:rsid w:val="00386E73"/>
    <w:rsid w:val="00586A4E"/>
    <w:rsid w:val="007430ED"/>
    <w:rsid w:val="009657FC"/>
    <w:rsid w:val="00BB57C0"/>
    <w:rsid w:val="00D363F4"/>
    <w:rsid w:val="00D521F6"/>
    <w:rsid w:val="00EE10D5"/>
    <w:rsid w:val="00F9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36E5"/>
  <w15:docId w15:val="{CDE189BD-E801-4280-A35E-6CB1819A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3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3F4"/>
    <w:pPr>
      <w:ind w:left="720"/>
      <w:contextualSpacing/>
    </w:p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D3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36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36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363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rsid w:val="00D363F4"/>
    <w:pPr>
      <w:widowControl w:val="0"/>
      <w:spacing w:after="120" w:line="240" w:lineRule="auto"/>
      <w:ind w:firstLine="400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363F4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363F4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tocnumber">
    <w:name w:val="tocnumber"/>
    <w:basedOn w:val="a0"/>
    <w:rsid w:val="00D363F4"/>
  </w:style>
  <w:style w:type="character" w:customStyle="1" w:styleId="toctext">
    <w:name w:val="toctext"/>
    <w:basedOn w:val="a0"/>
    <w:rsid w:val="00D363F4"/>
  </w:style>
  <w:style w:type="character" w:styleId="a7">
    <w:name w:val="Hyperlink"/>
    <w:rsid w:val="00D363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8%D1%82%D0%B5%D1%80%D0%B0%D1%82%D1%83%D1%80%D0%BD%D1%8B%D0%B9_%D0%BF%D1%80%D0%BE%D1%86%D0%B5%D1%81%D1%81" TargetMode="External"/><Relationship Id="rId13" Type="http://schemas.openxmlformats.org/officeDocument/2006/relationships/hyperlink" Target="http://www.i-u.ru/biblio/archive/abaev_do/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B%D0%B8%D1%82%D0%B5%D1%80%D0%B0%D1%82%D1%83%D1%80%D0%BD%D1%8B%D0%B9_%D0%BF%D1%80%D0%BE%D1%86%D0%B5%D1%81%D1%81" TargetMode="External"/><Relationship Id="rId12" Type="http://schemas.openxmlformats.org/officeDocument/2006/relationships/hyperlink" Target="http://www.iqlib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B%D0%B8%D1%82%D0%B5%D1%80%D0%B0%D1%82%D1%83%D1%80%D0%BD%D1%8B%D0%B9_%D0%BF%D1%80%D0%BE%D1%86%D0%B5%D1%81%D1%81" TargetMode="External"/><Relationship Id="rId11" Type="http://schemas.openxmlformats.org/officeDocument/2006/relationships/hyperlink" Target="http://portal.gersen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lr.ru/e-r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" TargetMode="External"/><Relationship Id="rId14" Type="http://schemas.openxmlformats.org/officeDocument/2006/relationships/hyperlink" Target="http://library.fen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AB5C5-7BB2-456A-8658-967F1900C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Nout- Samsung</dc:creator>
  <cp:lastModifiedBy>Установщик</cp:lastModifiedBy>
  <cp:revision>3</cp:revision>
  <dcterms:created xsi:type="dcterms:W3CDTF">2025-04-14T10:37:00Z</dcterms:created>
  <dcterms:modified xsi:type="dcterms:W3CDTF">2025-04-15T04:20:00Z</dcterms:modified>
</cp:coreProperties>
</file>