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43" w:rsidRDefault="000E76D8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 НАУКИ И ВЫСШЕГО ОБРАЗОВАНИЯ </w:t>
      </w:r>
    </w:p>
    <w:p w:rsidR="000C3E43" w:rsidRDefault="000E76D8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0C3E43" w:rsidRDefault="000E76D8" w:rsidP="00923F2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0C3E43" w:rsidRDefault="000E76D8" w:rsidP="00923F2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E76D8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C3E43" w:rsidRDefault="000E76D8" w:rsidP="00923F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923F2A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>
        <w:rPr>
          <w:rFonts w:ascii="Times New Roman" w:hAnsi="Times New Roman" w:cs="Times New Roman"/>
          <w:b/>
          <w:sz w:val="28"/>
          <w:szCs w:val="28"/>
        </w:rPr>
        <w:br/>
        <w:t>40.04.01 «Юриспруденция»</w:t>
      </w:r>
    </w:p>
    <w:p w:rsidR="000C3E43" w:rsidRDefault="000C3E43" w:rsidP="00923F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E76D8" w:rsidP="00923F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0C3E43" w:rsidRDefault="000E76D8" w:rsidP="00923F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«Судебный юрист»</w:t>
      </w:r>
    </w:p>
    <w:p w:rsidR="000C3E43" w:rsidRDefault="000C3E43" w:rsidP="00923F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E43" w:rsidRDefault="000E76D8" w:rsidP="00923F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0C3E43" w:rsidRDefault="000E76D8" w:rsidP="00923F2A">
      <w:pPr>
        <w:pStyle w:val="docdata"/>
        <w:spacing w:beforeAutospacing="0" w:after="0" w:afterAutospacing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0C3E43" w:rsidRDefault="000E76D8" w:rsidP="00923F2A">
      <w:pPr>
        <w:pStyle w:val="af1"/>
        <w:spacing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923F2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Юриспруденция</w:t>
      </w:r>
      <w:r w:rsidR="00923F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профиля «Судебный юрист»</w:t>
      </w:r>
      <w:r w:rsidR="00923F2A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3E43" w:rsidRDefault="000C3E43" w:rsidP="00923F2A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C3E43" w:rsidRDefault="000E76D8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0C3E43" w:rsidRDefault="000C3E43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:rsidR="000C3E43" w:rsidRDefault="000E76D8" w:rsidP="00923F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Экзаменационные билеты включают три вопроса по настоящей программе вступительных испытаний.</w:t>
      </w:r>
    </w:p>
    <w:p w:rsidR="000C3E43" w:rsidRDefault="000E76D8" w:rsidP="00923F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:rsidR="000C3E43" w:rsidRDefault="000E76D8" w:rsidP="00923F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Вступительное испытание может проводиться с применением дистанционных технологий с использованием ВКС. </w:t>
      </w:r>
    </w:p>
    <w:p w:rsidR="000C3E43" w:rsidRDefault="000E76D8" w:rsidP="00923F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:rsidR="000C3E43" w:rsidRDefault="000E76D8" w:rsidP="00923F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0C3E43" w:rsidRDefault="000E76D8" w:rsidP="00923F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0C3E43" w:rsidRDefault="000E76D8" w:rsidP="00923F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3E43" w:rsidRDefault="000C3E43" w:rsidP="00923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43" w:rsidRDefault="000E76D8" w:rsidP="00923F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:rsidR="000C3E43" w:rsidRDefault="000E76D8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923F2A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таблице:</w:t>
      </w:r>
    </w:p>
    <w:tbl>
      <w:tblPr>
        <w:tblStyle w:val="TableNormal"/>
        <w:tblW w:w="9356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22"/>
        <w:gridCol w:w="6111"/>
        <w:gridCol w:w="2523"/>
      </w:tblGrid>
      <w:tr w:rsidR="000C3E43">
        <w:trPr>
          <w:trHeight w:val="273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Default="000E76D8" w:rsidP="00923F2A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Default="000E76D8" w:rsidP="00923F2A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Default="000E76D8" w:rsidP="00923F2A">
            <w:pPr>
              <w:pStyle w:val="TableParagraph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0C3E43">
        <w:trPr>
          <w:trHeight w:val="205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32"/>
              </w:rPr>
            </w:pPr>
          </w:p>
          <w:p w:rsidR="000C3E43" w:rsidRDefault="000E76D8" w:rsidP="00923F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E76D8" w:rsidP="00923F2A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Дан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полный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развернутый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ответ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</w:t>
            </w:r>
            <w:r w:rsidRPr="00923F2A">
              <w:rPr>
                <w:spacing w:val="6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теоретический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вопрос,</w:t>
            </w:r>
          </w:p>
          <w:p w:rsidR="000C3E43" w:rsidRPr="00923F2A" w:rsidRDefault="000E76D8" w:rsidP="00923F2A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в том числе грамотно</w:t>
            </w:r>
            <w:r w:rsidRPr="00923F2A">
              <w:rPr>
                <w:spacing w:val="-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использована</w:t>
            </w:r>
            <w:r w:rsidRPr="00923F2A">
              <w:rPr>
                <w:spacing w:val="-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научная</w:t>
            </w:r>
            <w:r w:rsidRPr="00923F2A">
              <w:rPr>
                <w:spacing w:val="2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терминология;</w:t>
            </w:r>
          </w:p>
          <w:p w:rsidR="000C3E43" w:rsidRPr="00923F2A" w:rsidRDefault="000E76D8" w:rsidP="00923F2A">
            <w:pPr>
              <w:pStyle w:val="TableParagraph"/>
              <w:tabs>
                <w:tab w:val="left" w:pos="350"/>
              </w:tabs>
              <w:ind w:right="96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четко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сформулирована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проблема,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доказательно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аргументированы</w:t>
            </w:r>
            <w:r w:rsidRPr="00923F2A">
              <w:rPr>
                <w:spacing w:val="-2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выдвигаемые</w:t>
            </w:r>
            <w:r w:rsidRPr="00923F2A">
              <w:rPr>
                <w:spacing w:val="-4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тезисы, указаны основные точки зрения, принятые в научной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литературе по</w:t>
            </w:r>
            <w:r w:rsidRPr="00923F2A">
              <w:rPr>
                <w:spacing w:val="5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рассматриваемому</w:t>
            </w:r>
            <w:r w:rsidRPr="00923F2A">
              <w:rPr>
                <w:spacing w:val="-8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вопросу; аргументирована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собственная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позиция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или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точка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зрения,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обозначены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наиболее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значимые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</w:t>
            </w:r>
            <w:r w:rsidRPr="00923F2A">
              <w:rPr>
                <w:spacing w:val="6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данной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области</w:t>
            </w:r>
            <w:r w:rsidRPr="00923F2A">
              <w:rPr>
                <w:spacing w:val="2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научно-исследовательские</w:t>
            </w:r>
            <w:r w:rsidRPr="00923F2A">
              <w:rPr>
                <w:spacing w:val="-5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проблемы.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8"/>
                <w:lang w:val="ru-RU"/>
              </w:rPr>
            </w:pPr>
          </w:p>
          <w:p w:rsidR="000C3E43" w:rsidRDefault="000E76D8" w:rsidP="00923F2A">
            <w:pPr>
              <w:pStyle w:val="TableParagraph"/>
              <w:ind w:right="377"/>
              <w:jc w:val="center"/>
            </w:pPr>
            <w:r>
              <w:t xml:space="preserve">75-100 </w:t>
            </w:r>
            <w:proofErr w:type="spellStart"/>
            <w:r>
              <w:t>баллов</w:t>
            </w:r>
            <w:proofErr w:type="spellEnd"/>
          </w:p>
          <w:p w:rsidR="000C3E43" w:rsidRDefault="000E76D8" w:rsidP="00923F2A">
            <w:pPr>
              <w:pStyle w:val="TableParagraph"/>
              <w:ind w:right="381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0C3E43">
        <w:trPr>
          <w:trHeight w:val="310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E76D8" w:rsidP="00923F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E76D8" w:rsidP="00923F2A">
            <w:pPr>
              <w:pStyle w:val="TableParagraph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Дан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</w:t>
            </w:r>
            <w:r w:rsidRPr="00923F2A">
              <w:rPr>
                <w:spacing w:val="-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целом</w:t>
            </w:r>
            <w:r w:rsidRPr="00923F2A">
              <w:rPr>
                <w:spacing w:val="-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правильный</w:t>
            </w:r>
            <w:r w:rsidRPr="00923F2A">
              <w:rPr>
                <w:spacing w:val="-8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ответ</w:t>
            </w:r>
            <w:r w:rsidRPr="00923F2A">
              <w:rPr>
                <w:spacing w:val="-4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 теоретический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вопрос: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применяется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научная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терминология,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при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этом</w:t>
            </w:r>
            <w:r w:rsidRPr="00923F2A">
              <w:rPr>
                <w:spacing w:val="-5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допущена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ошибка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или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неточность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определениях,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понятиях;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ind w:left="0" w:right="98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имеются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недостатки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аргументации,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допущены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фактические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или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терминологические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неточности,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которые</w:t>
            </w:r>
            <w:r w:rsidRPr="00923F2A">
              <w:rPr>
                <w:spacing w:val="-5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не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носят</w:t>
            </w:r>
            <w:r w:rsidRPr="00923F2A">
              <w:rPr>
                <w:spacing w:val="-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существенного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характера;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высказано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представление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возможных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научно-</w:t>
            </w:r>
            <w:r w:rsidRPr="00923F2A">
              <w:rPr>
                <w:spacing w:val="-5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исследовательских</w:t>
            </w:r>
            <w:r w:rsidRPr="00923F2A">
              <w:rPr>
                <w:spacing w:val="-4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проблемах</w:t>
            </w:r>
            <w:r w:rsidRPr="00923F2A">
              <w:rPr>
                <w:spacing w:val="-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</w:t>
            </w:r>
            <w:r w:rsidRPr="00923F2A">
              <w:rPr>
                <w:spacing w:val="2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данной</w:t>
            </w:r>
            <w:r w:rsidRPr="00923F2A">
              <w:rPr>
                <w:spacing w:val="-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области;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3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Default="000E76D8" w:rsidP="00923F2A">
            <w:pPr>
              <w:pStyle w:val="TableParagraph"/>
              <w:ind w:right="383"/>
              <w:jc w:val="center"/>
            </w:pPr>
            <w:r>
              <w:t xml:space="preserve">46-74 </w:t>
            </w:r>
            <w:proofErr w:type="spellStart"/>
            <w:r>
              <w:t>балла</w:t>
            </w:r>
            <w:proofErr w:type="spellEnd"/>
          </w:p>
          <w:p w:rsidR="000C3E43" w:rsidRDefault="000E76D8" w:rsidP="00923F2A">
            <w:pPr>
              <w:pStyle w:val="TableParagraph"/>
              <w:ind w:right="385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0C3E43">
        <w:trPr>
          <w:trHeight w:val="2827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32"/>
              </w:rPr>
            </w:pPr>
          </w:p>
          <w:p w:rsidR="000C3E43" w:rsidRDefault="000E76D8" w:rsidP="00923F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E76D8" w:rsidP="00923F2A">
            <w:pPr>
              <w:pStyle w:val="TableParagraph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Дан</w:t>
            </w:r>
            <w:r w:rsidRPr="00923F2A">
              <w:rPr>
                <w:spacing w:val="26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</w:t>
            </w:r>
            <w:r w:rsidRPr="00923F2A">
              <w:rPr>
                <w:spacing w:val="18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основном</w:t>
            </w:r>
            <w:r w:rsidRPr="00923F2A">
              <w:rPr>
                <w:spacing w:val="2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правильный</w:t>
            </w:r>
            <w:r w:rsidRPr="00923F2A">
              <w:rPr>
                <w:spacing w:val="18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ответ</w:t>
            </w:r>
            <w:r w:rsidRPr="00923F2A">
              <w:rPr>
                <w:spacing w:val="22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</w:t>
            </w:r>
            <w:r w:rsidRPr="00923F2A">
              <w:rPr>
                <w:spacing w:val="20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теоретический</w:t>
            </w:r>
            <w:r w:rsidRPr="00923F2A">
              <w:rPr>
                <w:spacing w:val="-5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вопрос: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ind w:left="0" w:right="96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названы</w:t>
            </w:r>
            <w:r w:rsidRPr="00923F2A">
              <w:rPr>
                <w:spacing w:val="22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и</w:t>
            </w:r>
            <w:r w:rsidRPr="00923F2A">
              <w:rPr>
                <w:spacing w:val="1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определены</w:t>
            </w:r>
            <w:r w:rsidRPr="00923F2A">
              <w:rPr>
                <w:spacing w:val="26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лишь</w:t>
            </w:r>
            <w:r w:rsidRPr="00923F2A">
              <w:rPr>
                <w:spacing w:val="2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некоторые</w:t>
            </w:r>
            <w:r w:rsidRPr="00923F2A">
              <w:rPr>
                <w:spacing w:val="19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основания,</w:t>
            </w:r>
            <w:r w:rsidRPr="00923F2A">
              <w:rPr>
                <w:spacing w:val="-5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признаки,</w:t>
            </w:r>
            <w:r w:rsidRPr="00923F2A">
              <w:rPr>
                <w:spacing w:val="-4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характеристики рассматриваемой проблемы;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left="0" w:right="93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допущены</w:t>
            </w:r>
            <w:r w:rsidRPr="00923F2A">
              <w:rPr>
                <w:sz w:val="24"/>
                <w:lang w:val="ru-RU"/>
              </w:rPr>
              <w:tab/>
              <w:t>существенные</w:t>
            </w:r>
            <w:r w:rsidRPr="00923F2A">
              <w:rPr>
                <w:sz w:val="24"/>
                <w:lang w:val="ru-RU"/>
              </w:rPr>
              <w:tab/>
              <w:t>фактические</w:t>
            </w:r>
            <w:r w:rsidRPr="00923F2A">
              <w:rPr>
                <w:sz w:val="24"/>
                <w:lang w:val="ru-RU"/>
              </w:rPr>
              <w:tab/>
              <w:t>и</w:t>
            </w:r>
            <w:r w:rsidRPr="00923F2A">
              <w:rPr>
                <w:sz w:val="24"/>
                <w:lang w:val="ru-RU"/>
              </w:rPr>
              <w:tab/>
              <w:t>(или)</w:t>
            </w:r>
            <w:r w:rsidRPr="00923F2A">
              <w:rPr>
                <w:spacing w:val="-5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терминологические неточности;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left="0" w:right="95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собственная</w:t>
            </w:r>
            <w:r w:rsidRPr="00923F2A">
              <w:rPr>
                <w:sz w:val="24"/>
                <w:lang w:val="ru-RU"/>
              </w:rPr>
              <w:tab/>
              <w:t>точка</w:t>
            </w:r>
            <w:r w:rsidRPr="00923F2A">
              <w:rPr>
                <w:sz w:val="24"/>
                <w:lang w:val="ru-RU"/>
              </w:rPr>
              <w:tab/>
              <w:t>зрения</w:t>
            </w:r>
            <w:r w:rsidRPr="00923F2A">
              <w:rPr>
                <w:sz w:val="24"/>
                <w:lang w:val="ru-RU"/>
              </w:rPr>
              <w:tab/>
              <w:t>недостаточно</w:t>
            </w:r>
            <w:r w:rsidRPr="00923F2A">
              <w:rPr>
                <w:sz w:val="24"/>
                <w:lang w:val="ru-RU"/>
              </w:rPr>
              <w:tab/>
            </w:r>
            <w:r w:rsidRPr="00923F2A">
              <w:rPr>
                <w:spacing w:val="-2"/>
                <w:sz w:val="24"/>
                <w:lang w:val="ru-RU"/>
              </w:rPr>
              <w:t>полно</w:t>
            </w:r>
            <w:r w:rsidRPr="00923F2A">
              <w:rPr>
                <w:spacing w:val="-5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аргументирована;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не</w:t>
            </w:r>
            <w:r w:rsidRPr="00923F2A">
              <w:rPr>
                <w:spacing w:val="35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высказано</w:t>
            </w:r>
            <w:r w:rsidRPr="00923F2A">
              <w:rPr>
                <w:spacing w:val="3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представление</w:t>
            </w:r>
            <w:r w:rsidRPr="00923F2A">
              <w:rPr>
                <w:spacing w:val="30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</w:t>
            </w:r>
            <w:r w:rsidRPr="00923F2A">
              <w:rPr>
                <w:spacing w:val="36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возможных</w:t>
            </w:r>
            <w:r w:rsidRPr="00923F2A">
              <w:rPr>
                <w:spacing w:val="26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научно-</w:t>
            </w:r>
            <w:r w:rsidRPr="00923F2A">
              <w:rPr>
                <w:spacing w:val="-5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исследовательских</w:t>
            </w:r>
            <w:r w:rsidRPr="00923F2A">
              <w:rPr>
                <w:spacing w:val="-4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проблемах</w:t>
            </w:r>
            <w:r w:rsidRPr="00923F2A">
              <w:rPr>
                <w:spacing w:val="-3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</w:t>
            </w:r>
            <w:r w:rsidRPr="00923F2A">
              <w:rPr>
                <w:spacing w:val="2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данной</w:t>
            </w:r>
            <w:r w:rsidRPr="00923F2A">
              <w:rPr>
                <w:spacing w:val="-7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области;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8"/>
                <w:lang w:val="ru-RU"/>
              </w:rPr>
            </w:pPr>
          </w:p>
          <w:p w:rsidR="000C3E43" w:rsidRDefault="000E76D8" w:rsidP="00923F2A">
            <w:pPr>
              <w:pStyle w:val="TableParagraph"/>
              <w:ind w:right="382"/>
              <w:jc w:val="center"/>
            </w:pPr>
            <w:r>
              <w:t xml:space="preserve">25-45 </w:t>
            </w:r>
            <w:proofErr w:type="spellStart"/>
            <w:r>
              <w:t>баллов</w:t>
            </w:r>
            <w:proofErr w:type="spellEnd"/>
          </w:p>
          <w:p w:rsidR="000C3E43" w:rsidRDefault="000E76D8" w:rsidP="00923F2A">
            <w:pPr>
              <w:pStyle w:val="TableParagraph"/>
              <w:ind w:right="380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0C3E43">
        <w:trPr>
          <w:trHeight w:val="2241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26"/>
              </w:rPr>
            </w:pPr>
          </w:p>
          <w:p w:rsidR="000C3E43" w:rsidRDefault="000C3E43" w:rsidP="00923F2A">
            <w:pPr>
              <w:pStyle w:val="TableParagraph"/>
              <w:rPr>
                <w:b/>
                <w:sz w:val="32"/>
              </w:rPr>
            </w:pPr>
          </w:p>
          <w:p w:rsidR="000C3E43" w:rsidRDefault="000E76D8" w:rsidP="00923F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E76D8" w:rsidP="00923F2A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раздела, в том числе отмечается наличие существенных пробелов в знаниях; отмечается отсутствие знания терминологии, научных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оснований,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признаков,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характеристик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рассматриваемой</w:t>
            </w:r>
          </w:p>
          <w:p w:rsidR="000C3E43" w:rsidRDefault="000E76D8" w:rsidP="00923F2A">
            <w:pPr>
              <w:pStyle w:val="TableParagraph"/>
              <w:ind w:right="97"/>
              <w:jc w:val="both"/>
              <w:rPr>
                <w:sz w:val="24"/>
              </w:rPr>
            </w:pPr>
            <w:r w:rsidRPr="00923F2A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z w:val="24"/>
              </w:rPr>
              <w:t>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собственная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точка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зрения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по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данному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вопросу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не</w:t>
            </w:r>
            <w:r w:rsidRPr="00923F2A">
              <w:rPr>
                <w:spacing w:val="1"/>
                <w:sz w:val="24"/>
                <w:lang w:val="ru-RU"/>
              </w:rPr>
              <w:t xml:space="preserve"> </w:t>
            </w:r>
            <w:r w:rsidRPr="00923F2A">
              <w:rPr>
                <w:sz w:val="24"/>
                <w:lang w:val="ru-RU"/>
              </w:rPr>
              <w:t>представлена: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:rsidR="000C3E43" w:rsidRPr="00923F2A" w:rsidRDefault="000E76D8" w:rsidP="00923F2A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923F2A">
              <w:rPr>
                <w:sz w:val="24"/>
                <w:lang w:val="ru-RU"/>
              </w:rPr>
              <w:t>отсутствие логики и структуры в ответе.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4"/>
                <w:lang w:val="ru-RU"/>
              </w:rPr>
            </w:pPr>
          </w:p>
          <w:p w:rsidR="000C3E43" w:rsidRPr="00923F2A" w:rsidRDefault="000C3E43" w:rsidP="00923F2A">
            <w:pPr>
              <w:pStyle w:val="TableParagraph"/>
              <w:rPr>
                <w:b/>
                <w:sz w:val="27"/>
                <w:lang w:val="ru-RU"/>
              </w:rPr>
            </w:pPr>
          </w:p>
          <w:p w:rsidR="000C3E43" w:rsidRDefault="000E76D8" w:rsidP="00923F2A">
            <w:pPr>
              <w:pStyle w:val="TableParagraph"/>
              <w:ind w:right="377"/>
              <w:jc w:val="center"/>
            </w:pPr>
            <w:r>
              <w:t xml:space="preserve">0-24 </w:t>
            </w:r>
            <w:proofErr w:type="spellStart"/>
            <w:r>
              <w:t>балла</w:t>
            </w:r>
            <w:proofErr w:type="spellEnd"/>
          </w:p>
          <w:p w:rsidR="000C3E43" w:rsidRDefault="000E76D8" w:rsidP="00923F2A">
            <w:pPr>
              <w:pStyle w:val="TableParagraph"/>
              <w:ind w:right="386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:rsidR="000C3E43" w:rsidRDefault="000C3E43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C3E43" w:rsidRDefault="000E76D8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0C3E43" w:rsidRDefault="000C3E43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43" w:rsidRDefault="000E76D8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Теория государства и права</w:t>
      </w:r>
    </w:p>
    <w:p w:rsidR="000E76D8" w:rsidRDefault="000E76D8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государства и права как наука: предмет, задачи, функции.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государства. Основные признаки государства.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идеи правового государства и его признаки. Понятие и признаки правового государства.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формы государства. Краткая характеристика элементов формы государства.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формы правления. Особенности различных видов монархий и республик.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формы государственно-территориального устройства.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политического (государственно-правового) режима. Виды политических режимов в различных типах государств.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признаки функций государства. Классификация функций государства. Формы и методы реализации функций государства.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государственной власти. Структура государственной власти.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государственного аппарата, его структура. Соотношение государственного аппарата и государственного механизма.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Государственный орган: понятие, характеристика, признаки. Классификация органов государства.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разделения власти: история возникновения, составляющие элементы и современное значение.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демократии. Формы и институты демократии. Эволюция представлений о демократии.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Социальное государство: понятие, признаки.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права. Основные подходы к определению понятия права. Признаки права.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права: понятие и классификация.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(формы) права.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Иерархия нормативных правовых актов.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Действие нормативных правовых актов в пространстве, во времени и по кругу лиц.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Понятие, признаки нормы права. Структура нормы права.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Отрасли права. Институты права. Характеристика основных отраслей права.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и публичное право.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признаки правоотношений. Классификация правоотношений: критерии и виды.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Юридические факты и их классификация.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правомерного поведения. Объективная и субъективная стороны правомерного поведения. Виды правомерного поведения.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правонарушения и его основные признаки.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состав правонарушения. Виды правонарушений.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основные признаки юридической ответственности, ее отличия от других видов социальной ответственности.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сущность законности. Принципы и гарантии законности. </w:t>
      </w:r>
    </w:p>
    <w:p w:rsidR="000C3E43" w:rsidRDefault="000E76D8" w:rsidP="00923F2A">
      <w:pPr>
        <w:pStyle w:val="af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правопорядка. Соотношение законности и правопорядка.</w:t>
      </w:r>
    </w:p>
    <w:p w:rsidR="000C3E43" w:rsidRDefault="000C3E43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E76D8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Административное, арбитражное, гражданское, </w:t>
      </w:r>
      <w:r w:rsidR="00923F2A">
        <w:rPr>
          <w:rFonts w:ascii="Times New Roman" w:hAnsi="Times New Roman" w:cs="Times New Roman"/>
          <w:b/>
          <w:sz w:val="28"/>
          <w:szCs w:val="28"/>
        </w:rPr>
        <w:t>уголовное судопроизводство</w:t>
      </w:r>
    </w:p>
    <w:p w:rsidR="000E76D8" w:rsidRDefault="000E76D8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защиты прав и законных интересов. Право на судебную защиту.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гражданского процессуального права, его предмет и система.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Сущность, основные черты и значение гражданской процессуальной формы.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История развития экономического правосудия.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арбитражных судов: понятие и элементы.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арбитражного процессуального права и его соотношение с другими отраслями российского права.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компетенции дел арбитражным судам.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виды подсудности в гражданском и арбитражном судопроизводстве.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Передача дела, принятого арбитражным судом к своему производству, из одного суда в другой суд.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Единоличное и коллегиальное рассмотрение дел в арбитражных судах и судах общей юрисдикции.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и стадии гражданского судопроизводства (процесса). Виды и стадии арбитражного судопроизводства (процесса).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система принципов гражданского процессуального права. Понятие и система принципов арбитражного процессуального права.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основания возникновения гражданских и арбитражных процессуальных правоотношений.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Субъекты гражданских процессуальных правоотношений и их классификация.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Субъекты арбитражных процессуальных правоотношений и их классификация.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Гражданская процессуальная правоспособность и дееспособность.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Арбитражная процессуальная правоспособность и дееспособность.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виды представительства в суде. Полномочия судебных представителей и их оформление.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подсудности. Виды подсудности.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Акты суда. Виды судебных актов.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Судебные расходы и их виды. Освобождение от судебных расходов и их распределение между сторонами. Государственная пошлина.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Понятие, сущность и признаки искового производства в гражданском и арбитражном процессе.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правовая природа иска. Элементы иска. Виды исков. Порядок предъявления иска и последствия его несоблюдения.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Примирение сторон. Мировое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соглашение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иска. Виды обеспечительных мер.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стадии судебного доказывания. Понятие судебных доказательств. Классификация судебных доказательств. Предмет доказывания.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между сторонами обязанностей по доказыванию. Доказательственные презумпции: понятие и значение.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Правовые последствия возбуждения дела в суде.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Сущность, значение и задачи подготовки дела к судебному разбирательству. Процессуальные действия по подготовке дела к судебному разбирательству.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Приостановление производства по делу в гражданском процессе. Приостановление производства по делу в арбитражном процессе.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Предварительное судебное заседание.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Понятие, значение и составные части судебного разбирательства.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судебного заседания.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и значение судебного решения. Требования, предъявляемые к судебным решениям.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недостатков судебного решения вынесшим его судом. Законная сила судебного решения.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суда первой инстанции. Виды определений.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Заочное производство: понятие и значение.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Судебный приказ: понятие и значение. Порядок выдачи и основания к отказу в выдаче судебного приказа. Отмена судебного приказа.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рассмотрению заявлений о возвращении ребенка или об осуществлении в отношении ребенка прав доступа на основании международного договора Российской Федерации.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Упрощенное производство: понятие и правовая природа.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Обязательный досудебный порядок урегулирования спора и последствия его несоблюдения.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Особое производство. Установление фактов, имеющих юридическое значение, в гражданском и арбитражном процессе.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делам об усыновлении (удочерении) ребенка.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делам об объявлении несовершеннолетнего полностью дееспособным (эмансипация).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делам о признании гражданина безвестно отсутствующим или об объявлении его умершим.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делам о признании гражданина ограничено дееспособным или недееспособным.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делам, связанным с выполнением функций содействия и контроля в отношении третейских судов.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заявлениям о совершенных нотариальных действиях или об отказе в их совершении.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Прекращение производства по делу.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Оставление заявления без рассмотрения.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виды апелляции. Право апелляционного обжалования (внесения представлений) судебных постановлений.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апелляционного обжалования (внесение представлений) судебных постановлений. Процессуальный порядок рассмотрения дела судом апелляционной инстанции.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и значение стадии кассационного производства. Рассмотрение дела судом кассационной инстанции.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суда кассационной инстанции. Основания к отмене судебных решений судом кассационной инстанции.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и значение стадии пересмотра судебных решений, определений и постановлений в порядке судебного надзора. Возбуждение надзорного производства.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основания пересмотра дел по вновь открывшимся и новым обстоятельствам.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Общие особенности производства в арбитражном суде по делам, возникающим из административных и иных публичных правоотношений.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рассмотрения дел о несостоятельности (банкротстве) физических лиц.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рассмотрения арбитражными судами дел об оспаривании ненормативных правовых актов, решений и действий (бездействия) государственных органов, органов местного самоуправления, иных органов, должностных лиц.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арбитражными судами дел о привлечении к административной ответственности.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арбитражными судами дел об оспаривании решений административных органов о привлечении к административной ответственности.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арбитражными судами дел о взыскании обязательных платежей и санкций.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рассмотрения дел с участием иностранных лиц.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Компетенция арбитражных судов в РФ по делам с участием иностранных лиц.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Производство по делам о признании и приведении в исполнение решений иностранных судов и иностранных арбитражных решений.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третейского судопроизводства.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судебных актов арбитражных судов и судов общей юрисдикции.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дел по корпоративным спорам.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дел о присуждении компенсации за нарушение права на судопроизводство в разумный срок или права на исполнение судебного акта в разумный срок.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дел о защите прав и законных интересов группы лиц. </w:t>
      </w:r>
    </w:p>
    <w:p w:rsidR="000C3E43" w:rsidRDefault="000E76D8" w:rsidP="00923F2A">
      <w:pPr>
        <w:pStyle w:val="af0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Специализированный арбитражный суд по интеллектуальным правам. </w:t>
      </w:r>
    </w:p>
    <w:p w:rsidR="000C3E43" w:rsidRDefault="000C3E43" w:rsidP="00923F2A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E43" w:rsidRDefault="000C3E43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43" w:rsidRDefault="000E76D8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Демоверсия экзаменационного варианта </w:t>
      </w:r>
    </w:p>
    <w:p w:rsidR="000C3E43" w:rsidRDefault="000C3E43" w:rsidP="00923F2A">
      <w:pPr>
        <w:pStyle w:val="af0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f2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C3E43">
        <w:tc>
          <w:tcPr>
            <w:tcW w:w="9356" w:type="dxa"/>
          </w:tcPr>
          <w:p w:rsidR="000C3E43" w:rsidRDefault="000E76D8" w:rsidP="00923F2A">
            <w:pPr>
              <w:pStyle w:val="af0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Понятие гражданского процессуального права, его предмет и система. </w:t>
            </w:r>
          </w:p>
          <w:p w:rsidR="000C3E43" w:rsidRDefault="000E76D8" w:rsidP="00923F2A">
            <w:pPr>
              <w:pStyle w:val="af0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Сущность и значение стадии кассационного производства. Рассмотрение дела судом кассационной инстанции. </w:t>
            </w:r>
          </w:p>
          <w:p w:rsidR="000C3E43" w:rsidRDefault="000E76D8" w:rsidP="00923F2A">
            <w:pPr>
              <w:pStyle w:val="af0"/>
              <w:numPr>
                <w:ilvl w:val="0"/>
                <w:numId w:val="4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судебных актов арбитражных судов и судов общей юрисдикции. </w:t>
            </w:r>
          </w:p>
        </w:tc>
      </w:tr>
    </w:tbl>
    <w:p w:rsidR="000C3E43" w:rsidRDefault="000C3E43" w:rsidP="00923F2A">
      <w:pPr>
        <w:pStyle w:val="docdata"/>
        <w:spacing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0C3E43" w:rsidRDefault="000C3E43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923F2A" w:rsidRDefault="00923F2A" w:rsidP="00923F2A">
      <w:pPr>
        <w:pStyle w:val="docdata"/>
        <w:spacing w:beforeAutospacing="0" w:after="0" w:afterAutospacing="0"/>
        <w:rPr>
          <w:b/>
          <w:bCs/>
          <w:color w:val="000000"/>
          <w:sz w:val="28"/>
          <w:szCs w:val="28"/>
        </w:rPr>
      </w:pPr>
    </w:p>
    <w:p w:rsidR="000C3E43" w:rsidRDefault="000E76D8" w:rsidP="00923F2A">
      <w:pPr>
        <w:pStyle w:val="docdata"/>
        <w:spacing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0C3E43" w:rsidRDefault="000C3E43" w:rsidP="00923F2A">
      <w:pPr>
        <w:pStyle w:val="docdata"/>
        <w:spacing w:beforeAutospacing="0" w:after="0" w:afterAutospacing="0"/>
        <w:jc w:val="center"/>
        <w:rPr>
          <w:rFonts w:cstheme="minorBidi"/>
          <w:color w:val="000000"/>
          <w:sz w:val="28"/>
          <w:szCs w:val="28"/>
        </w:rPr>
      </w:pPr>
    </w:p>
    <w:p w:rsidR="000C3E43" w:rsidRDefault="000E76D8" w:rsidP="00923F2A">
      <w:pPr>
        <w:pStyle w:val="a0"/>
        <w:numPr>
          <w:ilvl w:val="0"/>
          <w:numId w:val="5"/>
        </w:numPr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Власов А.А. Арбитражный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процесс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для вузов / А.А. Власов. 2-е изд.,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 доп.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2025. 327 с. (Высшее образование). ISBN 978-5-534-20721-7.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[сайт]. URL: </w:t>
      </w:r>
      <w:hyperlink r:id="rId5" w:tgtFrame="_blank">
        <w:r>
          <w:rPr>
            <w:rFonts w:ascii="Times New Roman" w:hAnsi="Times New Roman" w:cs="Times New Roman"/>
            <w:color w:val="000000"/>
            <w:sz w:val="28"/>
            <w:szCs w:val="28"/>
          </w:rPr>
          <w:t>https://urait.ru/bcode/558651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C3E43" w:rsidRDefault="000E76D8" w:rsidP="00923F2A">
      <w:pPr>
        <w:pStyle w:val="af0"/>
        <w:numPr>
          <w:ilvl w:val="0"/>
          <w:numId w:val="5"/>
        </w:numPr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Гражданский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процесс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вузов / под редакцией М.Ю. Лебедева. 14-е изд.,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 доп.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2025. 286 с. (Высшее образование). ISBN 978-5-534-20342-4.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[сайт].  URL:</w:t>
      </w:r>
      <w:hyperlink r:id="rId6" w:tgtFrame="_blank">
        <w:r>
          <w:rPr>
            <w:rFonts w:ascii="Times New Roman" w:hAnsi="Times New Roman" w:cs="Times New Roman"/>
            <w:color w:val="000000"/>
            <w:sz w:val="28"/>
            <w:szCs w:val="28"/>
          </w:rPr>
          <w:t>h ttps://urait.ru/bcode/557982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C3E43" w:rsidRDefault="000E76D8" w:rsidP="00923F2A">
      <w:pPr>
        <w:pStyle w:val="af0"/>
        <w:numPr>
          <w:ilvl w:val="0"/>
          <w:numId w:val="5"/>
        </w:numPr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Уголовный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процесс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для вузов / под редакцией Б.Б. Булатова, А.М. Баранова. 8-е изд.,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и доп.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2025. 581 с. (Высшее образование). ISBN 978-5-53416817-4.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[сайт]. URL:</w:t>
      </w:r>
      <w:hyperlink r:id="rId7" w:tgtFrame="_blank">
        <w:r>
          <w:rPr>
            <w:rFonts w:ascii="Times New Roman" w:hAnsi="Times New Roman" w:cs="Times New Roman"/>
            <w:color w:val="000000"/>
            <w:sz w:val="28"/>
            <w:szCs w:val="28"/>
          </w:rPr>
          <w:t xml:space="preserve">h </w:t>
        </w:r>
        <w:proofErr w:type="spellStart"/>
        <w:r>
          <w:rPr>
            <w:rFonts w:ascii="Times New Roman" w:hAnsi="Times New Roman" w:cs="Times New Roman"/>
            <w:color w:val="000000"/>
            <w:sz w:val="28"/>
            <w:szCs w:val="28"/>
          </w:rPr>
          <w:t>ttps</w:t>
        </w:r>
        <w:proofErr w:type="spellEnd"/>
        <w:r>
          <w:rPr>
            <w:rFonts w:ascii="Times New Roman" w:hAnsi="Times New Roman" w:cs="Times New Roman"/>
            <w:color w:val="000000"/>
            <w:sz w:val="28"/>
            <w:szCs w:val="28"/>
          </w:rPr>
          <w:t>://urait.ru/</w:t>
        </w:r>
        <w:proofErr w:type="spellStart"/>
        <w:r>
          <w:rPr>
            <w:rFonts w:ascii="Times New Roman" w:hAnsi="Times New Roman" w:cs="Times New Roman"/>
            <w:color w:val="000000"/>
            <w:sz w:val="28"/>
            <w:szCs w:val="28"/>
          </w:rPr>
          <w:t>bcode</w:t>
        </w:r>
        <w:proofErr w:type="spellEnd"/>
        <w:r>
          <w:rPr>
            <w:rFonts w:ascii="Times New Roman" w:hAnsi="Times New Roman" w:cs="Times New Roman"/>
            <w:color w:val="000000"/>
            <w:sz w:val="28"/>
            <w:szCs w:val="28"/>
          </w:rPr>
          <w:t>/566542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C3E43" w:rsidRDefault="000E76D8" w:rsidP="00923F2A">
      <w:pPr>
        <w:pStyle w:val="af0"/>
        <w:numPr>
          <w:ilvl w:val="0"/>
          <w:numId w:val="5"/>
        </w:numPr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Процессуальные особенности рассмотрения отдельных категорий гражданских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дел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для вузов / ответственный редактор И.В. Воронцова.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Москва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2025. 220 с. (Высшее образование). ISBN 978-5-534-20855-9.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Текст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[сайт]. URL: </w:t>
      </w:r>
      <w:hyperlink r:id="rId8" w:tgtFrame="_blank">
        <w:r>
          <w:rPr>
            <w:rFonts w:ascii="Times New Roman" w:hAnsi="Times New Roman" w:cs="Times New Roman"/>
            <w:color w:val="000000"/>
            <w:sz w:val="28"/>
            <w:szCs w:val="28"/>
          </w:rPr>
          <w:t>https://urait.ru/bcode/558869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0C3E43" w:rsidSect="00923F2A">
      <w:pgSz w:w="11906" w:h="16838"/>
      <w:pgMar w:top="1134" w:right="70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A3603"/>
    <w:multiLevelType w:val="multilevel"/>
    <w:tmpl w:val="9E721CDA"/>
    <w:lvl w:ilvl="0">
      <w:numFmt w:val="bullet"/>
      <w:lvlText w:val=""/>
      <w:lvlJc w:val="left"/>
      <w:pPr>
        <w:tabs>
          <w:tab w:val="num" w:pos="0"/>
        </w:tabs>
        <w:ind w:left="109" w:hanging="240"/>
      </w:pPr>
      <w:rPr>
        <w:rFonts w:ascii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00" w:hanging="2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0" w:hanging="2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00" w:hanging="2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01" w:hanging="2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01" w:hanging="2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701" w:hanging="2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302" w:hanging="2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90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23DD0A89"/>
    <w:multiLevelType w:val="multilevel"/>
    <w:tmpl w:val="C6BEDF4E"/>
    <w:lvl w:ilvl="0">
      <w:numFmt w:val="bullet"/>
      <w:lvlText w:val=""/>
      <w:lvlJc w:val="left"/>
      <w:pPr>
        <w:tabs>
          <w:tab w:val="num" w:pos="0"/>
        </w:tabs>
        <w:ind w:left="109" w:hanging="240"/>
      </w:pPr>
      <w:rPr>
        <w:rFonts w:ascii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00" w:hanging="2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0" w:hanging="2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00" w:hanging="2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01" w:hanging="2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01" w:hanging="2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701" w:hanging="2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302" w:hanging="2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90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298751E0"/>
    <w:multiLevelType w:val="multilevel"/>
    <w:tmpl w:val="7046AE6E"/>
    <w:lvl w:ilvl="0">
      <w:numFmt w:val="bullet"/>
      <w:lvlText w:val=""/>
      <w:lvlJc w:val="left"/>
      <w:pPr>
        <w:tabs>
          <w:tab w:val="num" w:pos="0"/>
        </w:tabs>
        <w:ind w:left="109" w:hanging="240"/>
      </w:pPr>
      <w:rPr>
        <w:rFonts w:ascii="Symbol" w:hAnsi="Symbol" w:cs="Symbol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00" w:hanging="24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300" w:hanging="24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00" w:hanging="24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01" w:hanging="24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01" w:hanging="24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701" w:hanging="24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302" w:hanging="24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4902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2EA125AE"/>
    <w:multiLevelType w:val="multilevel"/>
    <w:tmpl w:val="7700BE5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4" w15:restartNumberingAfterBreak="0">
    <w:nsid w:val="38EA167D"/>
    <w:multiLevelType w:val="multilevel"/>
    <w:tmpl w:val="FEC466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A5E3135"/>
    <w:multiLevelType w:val="multilevel"/>
    <w:tmpl w:val="BC9A10A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9FA0C72"/>
    <w:multiLevelType w:val="multilevel"/>
    <w:tmpl w:val="41FE40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10A61F4"/>
    <w:multiLevelType w:val="multilevel"/>
    <w:tmpl w:val="36F0E0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43"/>
    <w:rsid w:val="000C3E43"/>
    <w:rsid w:val="000E76D8"/>
    <w:rsid w:val="002E106B"/>
    <w:rsid w:val="0092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39B2"/>
  <w15:docId w15:val="{48F8489E-1A0D-45B9-8E74-17D38E1C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  <w:pPr>
      <w:spacing w:after="160" w:line="259" w:lineRule="auto"/>
    </w:pPr>
  </w:style>
  <w:style w:type="paragraph" w:styleId="1">
    <w:name w:val="heading 1"/>
    <w:basedOn w:val="10"/>
    <w:next w:val="a0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link w:val="a5"/>
    <w:uiPriority w:val="99"/>
    <w:semiHidden/>
    <w:qFormat/>
    <w:rsid w:val="00A11B12"/>
    <w:rPr>
      <w:rFonts w:ascii="Segoe UI" w:hAnsi="Segoe UI" w:cs="Segoe UI"/>
      <w:sz w:val="18"/>
      <w:szCs w:val="18"/>
    </w:rPr>
  </w:style>
  <w:style w:type="character" w:customStyle="1" w:styleId="1393">
    <w:name w:val="1393"/>
    <w:basedOn w:val="a1"/>
    <w:qFormat/>
    <w:rsid w:val="00D671BF"/>
  </w:style>
  <w:style w:type="character" w:customStyle="1" w:styleId="1226">
    <w:name w:val="1226"/>
    <w:basedOn w:val="a1"/>
    <w:qFormat/>
    <w:rsid w:val="00D671BF"/>
  </w:style>
  <w:style w:type="character" w:customStyle="1" w:styleId="1246">
    <w:name w:val="1246"/>
    <w:basedOn w:val="a1"/>
    <w:qFormat/>
    <w:rsid w:val="00D671BF"/>
  </w:style>
  <w:style w:type="character" w:styleId="a6">
    <w:name w:val="annotation reference"/>
    <w:basedOn w:val="a1"/>
    <w:uiPriority w:val="99"/>
    <w:semiHidden/>
    <w:unhideWhenUsed/>
    <w:qFormat/>
    <w:rsid w:val="005C09D2"/>
    <w:rPr>
      <w:sz w:val="16"/>
      <w:szCs w:val="16"/>
    </w:rPr>
  </w:style>
  <w:style w:type="character" w:customStyle="1" w:styleId="a7">
    <w:name w:val="Текст примечания Знак"/>
    <w:basedOn w:val="a1"/>
    <w:link w:val="a8"/>
    <w:uiPriority w:val="99"/>
    <w:semiHidden/>
    <w:qFormat/>
    <w:rsid w:val="005C09D2"/>
    <w:rPr>
      <w:sz w:val="20"/>
      <w:szCs w:val="20"/>
    </w:rPr>
  </w:style>
  <w:style w:type="character" w:customStyle="1" w:styleId="a9">
    <w:name w:val="Тема примечания Знак"/>
    <w:basedOn w:val="a7"/>
    <w:link w:val="aa"/>
    <w:uiPriority w:val="99"/>
    <w:semiHidden/>
    <w:qFormat/>
    <w:rsid w:val="005C09D2"/>
    <w:rPr>
      <w:b/>
      <w:bCs/>
      <w:sz w:val="20"/>
      <w:szCs w:val="20"/>
    </w:rPr>
  </w:style>
  <w:style w:type="character" w:styleId="ab">
    <w:name w:val="Hyperlink"/>
    <w:basedOn w:val="a1"/>
    <w:uiPriority w:val="99"/>
    <w:unhideWhenUsed/>
    <w:rsid w:val="00991875"/>
    <w:rPr>
      <w:color w:val="0563C1" w:themeColor="hyperlink"/>
      <w:u w:val="single"/>
    </w:rPr>
  </w:style>
  <w:style w:type="character" w:customStyle="1" w:styleId="ac">
    <w:name w:val="Символ нумерации"/>
    <w:qFormat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d">
    <w:name w:val="List"/>
    <w:basedOn w:val="a0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5">
    <w:name w:val="Balloon Text"/>
    <w:basedOn w:val="a"/>
    <w:link w:val="a4"/>
    <w:uiPriority w:val="99"/>
    <w:semiHidden/>
    <w:unhideWhenUsed/>
    <w:qFormat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ocdata">
    <w:name w:val="docdata"/>
    <w:basedOn w:val="a"/>
    <w:qFormat/>
    <w:rsid w:val="00783D7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semiHidden/>
    <w:unhideWhenUsed/>
    <w:qFormat/>
    <w:rsid w:val="00783D7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qFormat/>
    <w:rsid w:val="005C09D2"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9"/>
    <w:uiPriority w:val="99"/>
    <w:semiHidden/>
    <w:unhideWhenUsed/>
    <w:qFormat/>
    <w:rsid w:val="005C09D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2">
    <w:name w:val="Table Grid"/>
    <w:basedOn w:val="a2"/>
    <w:uiPriority w:val="39"/>
    <w:rsid w:val="00F27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886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665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57982" TargetMode="External"/><Relationship Id="rId5" Type="http://schemas.openxmlformats.org/officeDocument/2006/relationships/hyperlink" Target="https://urait.ru/bcode/55865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Установщик</cp:lastModifiedBy>
  <cp:revision>2</cp:revision>
  <cp:lastPrinted>2025-04-14T06:13:00Z</cp:lastPrinted>
  <dcterms:created xsi:type="dcterms:W3CDTF">2025-04-15T11:33:00Z</dcterms:created>
  <dcterms:modified xsi:type="dcterms:W3CDTF">2025-04-15T11:33:00Z</dcterms:modified>
  <dc:language>ru-RU</dc:language>
</cp:coreProperties>
</file>