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AE0" w:rsidRPr="00CB3B42" w:rsidRDefault="00C30AE0" w:rsidP="00CB3B42">
      <w:pPr>
        <w:widowControl w:val="0"/>
        <w:suppressAutoHyphens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eastAsia="Times New Roman" w:hAnsi="Times New Roman" w:cs="Times New Roman"/>
          <w:sz w:val="28"/>
          <w:szCs w:val="28"/>
        </w:rPr>
        <w:t xml:space="preserve">МИНИСТЕРСТВО НАУКИ И ВЫСШЕГО ОБРАЗОВАНИЯ </w:t>
      </w:r>
    </w:p>
    <w:p w:rsidR="00C30AE0" w:rsidRPr="00CB3B42" w:rsidRDefault="00C30AE0" w:rsidP="00CB3B42">
      <w:pPr>
        <w:widowControl w:val="0"/>
        <w:suppressAutoHyphens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:rsidR="00C30AE0" w:rsidRPr="00CB3B42" w:rsidRDefault="00C30AE0" w:rsidP="00CB3B42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C30AE0" w:rsidRPr="00CB3B42" w:rsidRDefault="00C30AE0" w:rsidP="00CB3B42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:rsidR="00C30AE0" w:rsidRPr="00CB3B42" w:rsidRDefault="00C30AE0" w:rsidP="00CB3B4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0AE0" w:rsidRPr="00CB3B42" w:rsidRDefault="00C30AE0" w:rsidP="00CB3B4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0AE0" w:rsidRPr="00CB3B42" w:rsidRDefault="00C30AE0" w:rsidP="00CB3B4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0AE0" w:rsidRPr="00CB3B42" w:rsidRDefault="00C30AE0" w:rsidP="00CB3B4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0AE0" w:rsidRPr="00CB3B42" w:rsidRDefault="00C30AE0" w:rsidP="00CB3B4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0AE0" w:rsidRPr="00CB3B42" w:rsidRDefault="00C30AE0" w:rsidP="00CB3B42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0AE0" w:rsidRPr="00CB3B42" w:rsidRDefault="00C30AE0" w:rsidP="00CB3B42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0AE0" w:rsidRPr="00CB3B42" w:rsidRDefault="00C30AE0" w:rsidP="00CB3B4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0AE0" w:rsidRPr="00CB3B42" w:rsidRDefault="00C30AE0" w:rsidP="00CB3B4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0AE0" w:rsidRPr="00CB3B42" w:rsidRDefault="00C30AE0" w:rsidP="00CB3B4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0AE0" w:rsidRPr="00CB3B42" w:rsidRDefault="00C30AE0" w:rsidP="00CB3B4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0AE0" w:rsidRPr="00CB3B42" w:rsidRDefault="00C30AE0" w:rsidP="00CB3B4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0AE0" w:rsidRPr="00CB3B42" w:rsidRDefault="00C30AE0" w:rsidP="00CB3B4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b/>
          <w:sz w:val="28"/>
          <w:szCs w:val="28"/>
        </w:rPr>
        <w:t>ПРОГРАММА</w:t>
      </w:r>
      <w:r w:rsidRPr="00CB3B42">
        <w:rPr>
          <w:rFonts w:ascii="Times New Roman" w:hAnsi="Times New Roman" w:cs="Times New Roman"/>
          <w:b/>
          <w:sz w:val="28"/>
          <w:szCs w:val="28"/>
        </w:rPr>
        <w:br/>
        <w:t>вступительного испытания</w:t>
      </w:r>
    </w:p>
    <w:p w:rsidR="00C30AE0" w:rsidRPr="00CB3B42" w:rsidRDefault="00C30AE0" w:rsidP="00CB3B4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для поступающих в магистратуру по направлению подготовки </w:t>
      </w:r>
      <w:r w:rsidRPr="00CB3B42">
        <w:rPr>
          <w:rFonts w:ascii="Times New Roman" w:hAnsi="Times New Roman" w:cs="Times New Roman"/>
          <w:b/>
          <w:sz w:val="28"/>
          <w:szCs w:val="28"/>
        </w:rPr>
        <w:br/>
        <w:t>38.04.01 «Экономика»</w:t>
      </w:r>
    </w:p>
    <w:p w:rsidR="00C30AE0" w:rsidRPr="00CB3B42" w:rsidRDefault="00C30AE0" w:rsidP="00CB3B4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0AE0" w:rsidRPr="00CB3B42" w:rsidRDefault="00C30AE0" w:rsidP="00CB3B4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0AE0" w:rsidRPr="00CB3B42" w:rsidRDefault="00C30AE0" w:rsidP="00CB3B4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C30AE0" w:rsidRPr="00CB3B42" w:rsidRDefault="00C30AE0" w:rsidP="00CB3B4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b/>
          <w:sz w:val="28"/>
          <w:szCs w:val="28"/>
        </w:rPr>
        <w:t>«</w:t>
      </w:r>
      <w:r w:rsidR="00917DA7" w:rsidRPr="00CB3B42">
        <w:rPr>
          <w:rFonts w:ascii="Times New Roman" w:hAnsi="Times New Roman" w:cs="Times New Roman"/>
          <w:b/>
          <w:sz w:val="28"/>
          <w:szCs w:val="28"/>
        </w:rPr>
        <w:t>Экономика предпринимательства и креативных индустрий</w:t>
      </w:r>
      <w:r w:rsidRPr="00CB3B42">
        <w:rPr>
          <w:rFonts w:ascii="Times New Roman" w:hAnsi="Times New Roman" w:cs="Times New Roman"/>
          <w:b/>
          <w:sz w:val="28"/>
          <w:szCs w:val="28"/>
        </w:rPr>
        <w:t>»</w:t>
      </w:r>
    </w:p>
    <w:p w:rsidR="00C30AE0" w:rsidRPr="00CB3B42" w:rsidRDefault="00C30AE0" w:rsidP="00CB3B4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0AE0" w:rsidRPr="00CB3B42" w:rsidRDefault="00C30AE0" w:rsidP="00CB3B4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br w:type="page"/>
      </w:r>
    </w:p>
    <w:p w:rsidR="00BF5B52" w:rsidRPr="00CB3B42" w:rsidRDefault="00BF5B52" w:rsidP="00CB3B42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CB3B42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:rsidR="000B593D" w:rsidRPr="00CB3B42" w:rsidRDefault="000B593D" w:rsidP="00CB3B42">
      <w:pPr>
        <w:pStyle w:val="docdata"/>
        <w:suppressAutoHyphens/>
        <w:spacing w:before="0" w:beforeAutospacing="0" w:after="0" w:afterAutospacing="0"/>
        <w:jc w:val="center"/>
        <w:rPr>
          <w:sz w:val="28"/>
          <w:szCs w:val="28"/>
        </w:rPr>
      </w:pPr>
    </w:p>
    <w:p w:rsidR="00C30AE0" w:rsidRPr="00CB3B42" w:rsidRDefault="00C30AE0" w:rsidP="00CB3B42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>Вступительные испытания (ВИ)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в магистратуре по направлению подготовки 38.04.01 «Экономика» (магистратура). Программа составлена в соответствии с требованиями федерального государственного образовательного стандарта высшего образования.</w:t>
      </w:r>
    </w:p>
    <w:p w:rsidR="00C30AE0" w:rsidRPr="00CB3B42" w:rsidRDefault="00C30AE0" w:rsidP="00CB3B42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>Вступительные испытания в магистратуру проводят экзаменационные комиссии, назначенные председателем приёмной комиссии УУНиТ.</w:t>
      </w:r>
    </w:p>
    <w:p w:rsidR="00BF5B52" w:rsidRPr="00CB3B42" w:rsidRDefault="00BF5B52" w:rsidP="00CB3B42">
      <w:pPr>
        <w:pStyle w:val="a3"/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BF5B52" w:rsidRPr="00CB3B42" w:rsidRDefault="00BF5B52" w:rsidP="00CB3B42">
      <w:pPr>
        <w:pStyle w:val="a3"/>
        <w:suppressAutoHyphens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3B42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:rsidR="00BF5B52" w:rsidRPr="00CB3B42" w:rsidRDefault="00BF5B52" w:rsidP="00CB3B42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B52" w:rsidRPr="00CB3B42" w:rsidRDefault="00BF5B52" w:rsidP="00CB3B42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:rsidR="00BF5B52" w:rsidRPr="00CB3B42" w:rsidRDefault="00BF5B52" w:rsidP="00CB3B42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:rsidR="00BF5B52" w:rsidRPr="00CB3B42" w:rsidRDefault="00BF5B52" w:rsidP="00CB3B42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B3B42">
        <w:rPr>
          <w:rFonts w:ascii="Times New Roman" w:hAnsi="Times New Roman" w:cs="Times New Roman"/>
          <w:sz w:val="28"/>
          <w:szCs w:val="28"/>
          <w:u w:val="single"/>
        </w:rPr>
        <w:t xml:space="preserve">Форма вступительного испытания </w:t>
      </w:r>
      <w:r w:rsidRPr="00CB3B42">
        <w:rPr>
          <w:rFonts w:ascii="Times New Roman" w:hAnsi="Times New Roman" w:cs="Times New Roman"/>
          <w:sz w:val="28"/>
          <w:szCs w:val="28"/>
        </w:rPr>
        <w:t>(в соответствии Положением о вступительных испытаниях УУН</w:t>
      </w:r>
      <w:r w:rsidR="001D611E" w:rsidRPr="00CB3B42">
        <w:rPr>
          <w:rFonts w:ascii="Times New Roman" w:hAnsi="Times New Roman" w:cs="Times New Roman"/>
          <w:sz w:val="28"/>
          <w:szCs w:val="28"/>
        </w:rPr>
        <w:t>и</w:t>
      </w:r>
      <w:r w:rsidRPr="00CB3B42">
        <w:rPr>
          <w:rFonts w:ascii="Times New Roman" w:hAnsi="Times New Roman" w:cs="Times New Roman"/>
          <w:sz w:val="28"/>
          <w:szCs w:val="28"/>
        </w:rPr>
        <w:t>Т)</w:t>
      </w:r>
      <w:r w:rsidRPr="00CB3B42">
        <w:rPr>
          <w:rFonts w:ascii="Times New Roman" w:hAnsi="Times New Roman" w:cs="Times New Roman"/>
          <w:sz w:val="28"/>
          <w:szCs w:val="28"/>
          <w:u w:val="single"/>
        </w:rPr>
        <w:t>: тестирование.</w:t>
      </w:r>
    </w:p>
    <w:p w:rsidR="00BF5B52" w:rsidRDefault="00BF5B52" w:rsidP="00CB3B42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>Вступительные испытания в виде электронного тестирования проводятся в соответствии с программами вступительных испытаний, утверждаемых председателем предметной комиссии.</w:t>
      </w:r>
    </w:p>
    <w:p w:rsidR="00CB3B42" w:rsidRPr="00C30AE0" w:rsidRDefault="00CB3B42" w:rsidP="00CB3B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2F4">
        <w:rPr>
          <w:rFonts w:ascii="Times New Roman" w:hAnsi="Times New Roman" w:cs="Times New Roman"/>
          <w:sz w:val="28"/>
          <w:szCs w:val="28"/>
        </w:rPr>
        <w:t xml:space="preserve">Вступительные испытания в форме тестирования включают вопросы как закрытого, так и открытого типа, а также задания в аудио- и </w:t>
      </w:r>
      <w:proofErr w:type="spellStart"/>
      <w:r w:rsidRPr="008152F4">
        <w:rPr>
          <w:rFonts w:ascii="Times New Roman" w:hAnsi="Times New Roman" w:cs="Times New Roman"/>
          <w:sz w:val="28"/>
          <w:szCs w:val="28"/>
        </w:rPr>
        <w:t>видеоформатах</w:t>
      </w:r>
      <w:proofErr w:type="spellEnd"/>
      <w:r w:rsidRPr="008152F4">
        <w:rPr>
          <w:rFonts w:ascii="Times New Roman" w:hAnsi="Times New Roman" w:cs="Times New Roman"/>
          <w:sz w:val="28"/>
          <w:szCs w:val="28"/>
        </w:rPr>
        <w:t>.</w:t>
      </w:r>
    </w:p>
    <w:p w:rsidR="00BF5B52" w:rsidRPr="00CB3B42" w:rsidRDefault="00BF5B52" w:rsidP="00CB3B42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>Составление вариантов экзаменационных заданий в форме электронных тестов осуществляется ответственным секретарем приемной комиссии университета.</w:t>
      </w:r>
    </w:p>
    <w:p w:rsidR="00BF5B52" w:rsidRPr="00CB3B42" w:rsidRDefault="00BF5B52" w:rsidP="00CB3B42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>Из вариантов экзаменационных заданий формируются комплекты вопросов-тестов.</w:t>
      </w:r>
    </w:p>
    <w:p w:rsidR="00BF5B52" w:rsidRPr="00CB3B42" w:rsidRDefault="00BF5B52" w:rsidP="00CB3B42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>Компоновку комплектов вопросов-тестов ответственный секретарь, заместитель ответственного секретаря производят до вступительных испытаний.</w:t>
      </w:r>
    </w:p>
    <w:p w:rsidR="00CB3B42" w:rsidRPr="00C36925" w:rsidRDefault="00CB3B42" w:rsidP="00CB3B42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hAnsi="Times New Roman" w:cs="Times New Roman"/>
          <w:sz w:val="28"/>
          <w:szCs w:val="28"/>
        </w:rPr>
        <w:t>Тест содержит 40 тестовых вопросов.</w:t>
      </w:r>
    </w:p>
    <w:p w:rsidR="00BF5B52" w:rsidRPr="00CB3B42" w:rsidRDefault="00BF5B52" w:rsidP="00CB3B42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>Результаты испытаний оцениваются по 100 бальной шкале.</w:t>
      </w:r>
    </w:p>
    <w:p w:rsidR="00BF5B52" w:rsidRPr="00CB3B42" w:rsidRDefault="00BF5B52" w:rsidP="00CB3B42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УУНиТ.</w:t>
      </w:r>
    </w:p>
    <w:p w:rsidR="00BF5B52" w:rsidRDefault="00BF5B52" w:rsidP="00CB3B42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3B42" w:rsidRDefault="00CB3B42" w:rsidP="00CB3B42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3B42" w:rsidRDefault="00CB3B42" w:rsidP="00CB3B42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3B42" w:rsidRPr="00CB3B42" w:rsidRDefault="00CB3B42" w:rsidP="00CB3B42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B52" w:rsidRDefault="00BF5B52" w:rsidP="00CB3B4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3B4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ОТВЕТА </w:t>
      </w:r>
    </w:p>
    <w:p w:rsidR="00CB3B42" w:rsidRPr="00CB3B42" w:rsidRDefault="00CB3B42" w:rsidP="00CB3B4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B52" w:rsidRPr="00CB3B42" w:rsidRDefault="00BF5B52" w:rsidP="00CB3B42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>Кри</w:t>
      </w:r>
      <w:r w:rsidR="00C30AE0" w:rsidRPr="00CB3B42">
        <w:rPr>
          <w:rFonts w:ascii="Times New Roman" w:hAnsi="Times New Roman" w:cs="Times New Roman"/>
          <w:sz w:val="28"/>
          <w:szCs w:val="28"/>
        </w:rPr>
        <w:t xml:space="preserve">териями оценки </w:t>
      </w:r>
      <w:r w:rsidRPr="00CB3B42">
        <w:rPr>
          <w:rFonts w:ascii="Times New Roman" w:hAnsi="Times New Roman" w:cs="Times New Roman"/>
          <w:sz w:val="28"/>
          <w:szCs w:val="28"/>
        </w:rPr>
        <w:t>ответ</w:t>
      </w:r>
      <w:r w:rsidR="00C30AE0" w:rsidRPr="00CB3B42">
        <w:rPr>
          <w:rFonts w:ascii="Times New Roman" w:hAnsi="Times New Roman" w:cs="Times New Roman"/>
          <w:sz w:val="28"/>
          <w:szCs w:val="28"/>
        </w:rPr>
        <w:t>ов по тестовым вопросам</w:t>
      </w:r>
      <w:r w:rsidRPr="00CB3B42">
        <w:rPr>
          <w:rFonts w:ascii="Times New Roman" w:hAnsi="Times New Roman" w:cs="Times New Roman"/>
          <w:sz w:val="28"/>
          <w:szCs w:val="28"/>
        </w:rPr>
        <w:t>, поступающего в магистратуру являются</w:t>
      </w:r>
      <w:r w:rsidR="00C30AE0" w:rsidRPr="00CB3B42">
        <w:rPr>
          <w:rFonts w:ascii="Times New Roman" w:hAnsi="Times New Roman" w:cs="Times New Roman"/>
          <w:sz w:val="28"/>
          <w:szCs w:val="28"/>
        </w:rPr>
        <w:t xml:space="preserve"> </w:t>
      </w:r>
      <w:r w:rsidRPr="00CB3B42">
        <w:rPr>
          <w:rFonts w:ascii="Times New Roman" w:hAnsi="Times New Roman" w:cs="Times New Roman"/>
          <w:sz w:val="28"/>
          <w:szCs w:val="28"/>
        </w:rPr>
        <w:t>правильные ответы на тестовые задания.</w:t>
      </w:r>
    </w:p>
    <w:p w:rsidR="00BF5B52" w:rsidRPr="00CB3B42" w:rsidRDefault="00BF5B52" w:rsidP="00CB3B42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>При проверке количество первичных баллов переводится в итоговую 100 балльную шкалу через информационную платформу университета.</w:t>
      </w:r>
    </w:p>
    <w:p w:rsidR="00BF5B52" w:rsidRPr="00CB3B42" w:rsidRDefault="00BF5B52" w:rsidP="00CB3B42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70FC" w:rsidRPr="00CB3B42" w:rsidRDefault="006E70FC" w:rsidP="00CB3B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3B42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:rsidR="006E70FC" w:rsidRPr="00CB3B42" w:rsidRDefault="006E70FC" w:rsidP="00CB3B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6E70FC" w:rsidRPr="00CB3B42" w:rsidRDefault="006E70FC" w:rsidP="00CB3B4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3B42">
        <w:rPr>
          <w:rFonts w:ascii="Times New Roman" w:hAnsi="Times New Roman" w:cs="Times New Roman"/>
          <w:b/>
          <w:sz w:val="28"/>
          <w:szCs w:val="28"/>
        </w:rPr>
        <w:t>Раздел 1. Экономика. Креативные индустрии</w:t>
      </w:r>
    </w:p>
    <w:p w:rsidR="006E70FC" w:rsidRPr="00CB3B42" w:rsidRDefault="006E70FC" w:rsidP="00CB3B4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>Тема 1. Базовые экономические понятия.</w:t>
      </w:r>
    </w:p>
    <w:p w:rsidR="006E70FC" w:rsidRPr="00CB3B42" w:rsidRDefault="006E70FC" w:rsidP="00CB3B4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>Тема 2. Спрос и предложение. Эластичность. Рыночное равновесие.</w:t>
      </w:r>
    </w:p>
    <w:p w:rsidR="006E70FC" w:rsidRPr="00CB3B42" w:rsidRDefault="006E70FC" w:rsidP="00CB3B4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>Тема 3. Концепции потребительского поведения.</w:t>
      </w:r>
    </w:p>
    <w:p w:rsidR="006E70FC" w:rsidRPr="00CB3B42" w:rsidRDefault="006E70FC" w:rsidP="00CB3B4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>Тема 4. Теория производства. Издержки производства. Доход и прибыль фирмы.</w:t>
      </w:r>
    </w:p>
    <w:p w:rsidR="006E70FC" w:rsidRPr="00CB3B42" w:rsidRDefault="006E70FC" w:rsidP="00CB3B4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>Тема 5. Типы рыночных структур. Модели поведения фирмы в различных рыночных структурах.</w:t>
      </w:r>
    </w:p>
    <w:p w:rsidR="006E70FC" w:rsidRPr="00CB3B42" w:rsidRDefault="006E70FC" w:rsidP="00CB3B4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>Тема 6. Рынки факторов производства.</w:t>
      </w:r>
    </w:p>
    <w:p w:rsidR="006E70FC" w:rsidRPr="00CB3B42" w:rsidRDefault="006E70FC" w:rsidP="00CB3B4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>Тема 7. Общее экономическое равновесие. Роль государства в экономике.</w:t>
      </w:r>
    </w:p>
    <w:p w:rsidR="004302C5" w:rsidRPr="00CB3B42" w:rsidRDefault="004302C5" w:rsidP="00CB3B4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>Тема 8. Креативная экономика и креативные индустрии.</w:t>
      </w:r>
    </w:p>
    <w:p w:rsidR="004302C5" w:rsidRPr="00CB3B42" w:rsidRDefault="00A336BA" w:rsidP="00CB3B4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>Тема 9. Авторские права и интеллектуальная собственность в креативных отраслях.</w:t>
      </w:r>
    </w:p>
    <w:p w:rsidR="006E70FC" w:rsidRPr="00CB3B42" w:rsidRDefault="006E70FC" w:rsidP="00CB3B4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70FC" w:rsidRPr="00CB3B42" w:rsidRDefault="006E70FC" w:rsidP="00CB3B4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3B42">
        <w:rPr>
          <w:rFonts w:ascii="Times New Roman" w:hAnsi="Times New Roman" w:cs="Times New Roman"/>
          <w:b/>
          <w:sz w:val="28"/>
          <w:szCs w:val="28"/>
        </w:rPr>
        <w:t>Раздел 2. Управление</w:t>
      </w:r>
      <w:r w:rsidR="009B01EA" w:rsidRPr="00CB3B42">
        <w:rPr>
          <w:rFonts w:ascii="Times New Roman" w:hAnsi="Times New Roman" w:cs="Times New Roman"/>
          <w:b/>
          <w:sz w:val="28"/>
          <w:szCs w:val="28"/>
        </w:rPr>
        <w:t>. Организация как объект управления</w:t>
      </w:r>
    </w:p>
    <w:p w:rsidR="006E70FC" w:rsidRPr="00CB3B42" w:rsidRDefault="006E70FC" w:rsidP="00CB3B4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>Тема 1. Понятие управления. Основные школы менеджмента.</w:t>
      </w:r>
    </w:p>
    <w:p w:rsidR="006E70FC" w:rsidRPr="00CB3B42" w:rsidRDefault="006E70FC" w:rsidP="00CB3B4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>Тема 2. Организация как объект управления. Внутренняя среда организации.</w:t>
      </w:r>
    </w:p>
    <w:p w:rsidR="006E70FC" w:rsidRPr="00CB3B42" w:rsidRDefault="006E70FC" w:rsidP="00CB3B4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>Тема 3. Функции управления: планирование, организация, мотивация, контроль.</w:t>
      </w:r>
    </w:p>
    <w:p w:rsidR="006E70FC" w:rsidRPr="00CB3B42" w:rsidRDefault="006E70FC" w:rsidP="00CB3B4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>Тема 4. Принятие управленческих решений. Методы принятия решений.</w:t>
      </w:r>
    </w:p>
    <w:p w:rsidR="006E70FC" w:rsidRPr="00CB3B42" w:rsidRDefault="006E70FC" w:rsidP="00CB3B4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>Тема 5. Стили руководства. Лидерство и власть.</w:t>
      </w:r>
    </w:p>
    <w:p w:rsidR="006E70FC" w:rsidRPr="00CB3B42" w:rsidRDefault="006E70FC" w:rsidP="00CB3B4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>Тема 6. Организационная культура. Коммуникации в управлении.</w:t>
      </w:r>
    </w:p>
    <w:p w:rsidR="006E70FC" w:rsidRPr="00CB3B42" w:rsidRDefault="006E70FC" w:rsidP="00CB3B4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>Тема 7. Управленческий учет и контроль. Бюджетирование.</w:t>
      </w:r>
    </w:p>
    <w:p w:rsidR="006E70FC" w:rsidRPr="00CB3B42" w:rsidRDefault="006E70FC" w:rsidP="00CB3B4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>Тема 8. Стратегический менеджмент. Формирование стратегии развития предприятия.</w:t>
      </w:r>
      <w:r w:rsidR="004D29BB" w:rsidRPr="00CB3B42">
        <w:rPr>
          <w:rFonts w:ascii="Times New Roman" w:hAnsi="Times New Roman" w:cs="Times New Roman"/>
          <w:sz w:val="28"/>
          <w:szCs w:val="28"/>
        </w:rPr>
        <w:t xml:space="preserve"> Управление изменениями.</w:t>
      </w:r>
    </w:p>
    <w:p w:rsidR="006E70FC" w:rsidRPr="00CB3B42" w:rsidRDefault="006E70FC" w:rsidP="00CB3B4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>Тема 9. Проектное управление. Жизненный цикл проекта.</w:t>
      </w:r>
    </w:p>
    <w:p w:rsidR="006E70FC" w:rsidRPr="00CB3B42" w:rsidRDefault="006E70FC" w:rsidP="00CB3B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0FC" w:rsidRPr="00CB3B42" w:rsidRDefault="006E70FC" w:rsidP="00CB3B4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3B42">
        <w:rPr>
          <w:rFonts w:ascii="Times New Roman" w:hAnsi="Times New Roman" w:cs="Times New Roman"/>
          <w:b/>
          <w:sz w:val="28"/>
          <w:szCs w:val="28"/>
        </w:rPr>
        <w:t xml:space="preserve">Раздел 3. </w:t>
      </w:r>
      <w:r w:rsidR="00F03576" w:rsidRPr="00CB3B42">
        <w:rPr>
          <w:rFonts w:ascii="Times New Roman" w:hAnsi="Times New Roman" w:cs="Times New Roman"/>
          <w:b/>
          <w:sz w:val="28"/>
          <w:szCs w:val="28"/>
        </w:rPr>
        <w:t xml:space="preserve">Предпринимательство </w:t>
      </w:r>
      <w:r w:rsidRPr="00CB3B42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2C7540" w:rsidRPr="00CB3B42">
        <w:rPr>
          <w:rFonts w:ascii="Times New Roman" w:hAnsi="Times New Roman" w:cs="Times New Roman"/>
          <w:b/>
          <w:sz w:val="28"/>
          <w:szCs w:val="28"/>
        </w:rPr>
        <w:t>бизнес-экономика</w:t>
      </w:r>
    </w:p>
    <w:p w:rsidR="006E70FC" w:rsidRPr="00CB3B42" w:rsidRDefault="006E70FC" w:rsidP="00CB3B4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>Тема 1. Предпринимательство как социально-экономическая категория. Субъекты предпринимательства.</w:t>
      </w:r>
    </w:p>
    <w:p w:rsidR="006E70FC" w:rsidRPr="00CB3B42" w:rsidRDefault="006E70FC" w:rsidP="00CB3B4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>Тема 2. Формы ведения бизнеса. Индивидуальное предприятие, товарищества, общества.</w:t>
      </w:r>
    </w:p>
    <w:p w:rsidR="006E70FC" w:rsidRPr="00CB3B42" w:rsidRDefault="006E70FC" w:rsidP="00CB3B4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 xml:space="preserve">Тема 3. Создание </w:t>
      </w:r>
      <w:r w:rsidR="004D29BB" w:rsidRPr="00CB3B42">
        <w:rPr>
          <w:rFonts w:ascii="Times New Roman" w:hAnsi="Times New Roman" w:cs="Times New Roman"/>
          <w:sz w:val="28"/>
          <w:szCs w:val="28"/>
        </w:rPr>
        <w:t xml:space="preserve">бизнеса </w:t>
      </w:r>
      <w:r w:rsidRPr="00CB3B42">
        <w:rPr>
          <w:rFonts w:ascii="Times New Roman" w:hAnsi="Times New Roman" w:cs="Times New Roman"/>
          <w:sz w:val="28"/>
          <w:szCs w:val="28"/>
        </w:rPr>
        <w:t>и процедура регистрации предприятий.</w:t>
      </w:r>
      <w:r w:rsidR="004D29BB" w:rsidRPr="00CB3B42">
        <w:rPr>
          <w:rFonts w:ascii="Times New Roman" w:hAnsi="Times New Roman" w:cs="Times New Roman"/>
          <w:sz w:val="28"/>
          <w:szCs w:val="28"/>
        </w:rPr>
        <w:t xml:space="preserve"> Правовая основа предпринимательства.</w:t>
      </w:r>
    </w:p>
    <w:p w:rsidR="006E70FC" w:rsidRPr="00CB3B42" w:rsidRDefault="006E70FC" w:rsidP="00CB3B4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lastRenderedPageBreak/>
        <w:t>Тема 4. Источники финансирования бизнеса. Инвестиции и кредитование.</w:t>
      </w:r>
      <w:r w:rsidR="004D29BB" w:rsidRPr="00CB3B42">
        <w:rPr>
          <w:rFonts w:ascii="Times New Roman" w:hAnsi="Times New Roman" w:cs="Times New Roman"/>
          <w:sz w:val="28"/>
          <w:szCs w:val="28"/>
        </w:rPr>
        <w:t xml:space="preserve"> Венчурные инвестиции.</w:t>
      </w:r>
    </w:p>
    <w:p w:rsidR="006E70FC" w:rsidRPr="00CB3B42" w:rsidRDefault="006E70FC" w:rsidP="00CB3B4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>Тема 5. Бизнес-планирование. Составление бизнес-плана.</w:t>
      </w:r>
    </w:p>
    <w:p w:rsidR="00A336BA" w:rsidRPr="00CB3B42" w:rsidRDefault="00A336BA" w:rsidP="00CB3B4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>Тема 6. Маркетинг в предпринимательской деятельности.</w:t>
      </w:r>
    </w:p>
    <w:p w:rsidR="00A336BA" w:rsidRPr="00CB3B42" w:rsidRDefault="00A336BA" w:rsidP="00CB3B4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>Тема 7. Цифровизация бизнеса. Цифровые бизнес-модели.</w:t>
      </w:r>
    </w:p>
    <w:p w:rsidR="006E70FC" w:rsidRPr="00CB3B42" w:rsidRDefault="006E70FC" w:rsidP="00CB3B4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 xml:space="preserve">Тема </w:t>
      </w:r>
      <w:r w:rsidR="00A336BA" w:rsidRPr="00CB3B42">
        <w:rPr>
          <w:rFonts w:ascii="Times New Roman" w:hAnsi="Times New Roman" w:cs="Times New Roman"/>
          <w:sz w:val="28"/>
          <w:szCs w:val="28"/>
        </w:rPr>
        <w:t>8</w:t>
      </w:r>
      <w:r w:rsidRPr="00CB3B42">
        <w:rPr>
          <w:rFonts w:ascii="Times New Roman" w:hAnsi="Times New Roman" w:cs="Times New Roman"/>
          <w:sz w:val="28"/>
          <w:szCs w:val="28"/>
        </w:rPr>
        <w:t xml:space="preserve">. </w:t>
      </w:r>
      <w:r w:rsidR="004D29BB" w:rsidRPr="00CB3B42">
        <w:rPr>
          <w:rFonts w:ascii="Times New Roman" w:hAnsi="Times New Roman" w:cs="Times New Roman"/>
          <w:sz w:val="28"/>
          <w:szCs w:val="28"/>
        </w:rPr>
        <w:t>Анализ и определение</w:t>
      </w:r>
      <w:r w:rsidRPr="00CB3B42">
        <w:rPr>
          <w:rFonts w:ascii="Times New Roman" w:hAnsi="Times New Roman" w:cs="Times New Roman"/>
          <w:sz w:val="28"/>
          <w:szCs w:val="28"/>
        </w:rPr>
        <w:t xml:space="preserve"> рисков предпринимательской деятельности.</w:t>
      </w:r>
    </w:p>
    <w:p w:rsidR="006E70FC" w:rsidRPr="00CB3B42" w:rsidRDefault="006E70FC" w:rsidP="00CB3B4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 xml:space="preserve">Тема </w:t>
      </w:r>
      <w:r w:rsidR="00A336BA" w:rsidRPr="00CB3B42">
        <w:rPr>
          <w:rFonts w:ascii="Times New Roman" w:hAnsi="Times New Roman" w:cs="Times New Roman"/>
          <w:sz w:val="28"/>
          <w:szCs w:val="28"/>
        </w:rPr>
        <w:t>9</w:t>
      </w:r>
      <w:r w:rsidRPr="00CB3B42">
        <w:rPr>
          <w:rFonts w:ascii="Times New Roman" w:hAnsi="Times New Roman" w:cs="Times New Roman"/>
          <w:sz w:val="28"/>
          <w:szCs w:val="28"/>
        </w:rPr>
        <w:t>. Государственная поддержка малого и среднего бизнеса.</w:t>
      </w:r>
    </w:p>
    <w:p w:rsidR="006E70FC" w:rsidRPr="00CB3B42" w:rsidRDefault="006E70FC" w:rsidP="00CB3B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0FC" w:rsidRPr="00CB3B42" w:rsidRDefault="006E70FC" w:rsidP="00CB3B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B3B42">
        <w:rPr>
          <w:rFonts w:ascii="Times New Roman" w:hAnsi="Times New Roman" w:cs="Times New Roman"/>
          <w:b/>
          <w:caps/>
          <w:sz w:val="28"/>
          <w:szCs w:val="28"/>
        </w:rPr>
        <w:t xml:space="preserve">Демоверсия экзаменационного варианта </w:t>
      </w:r>
    </w:p>
    <w:p w:rsidR="008D6493" w:rsidRPr="00CB3B42" w:rsidRDefault="008D6493" w:rsidP="00CB3B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B52" w:rsidRPr="00CB3B42" w:rsidRDefault="006E70FC" w:rsidP="00CB3B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B3B42">
        <w:rPr>
          <w:rFonts w:ascii="Times New Roman" w:hAnsi="Times New Roman" w:cs="Times New Roman"/>
          <w:b/>
          <w:sz w:val="28"/>
          <w:szCs w:val="28"/>
        </w:rPr>
        <w:t>Пробный тест</w:t>
      </w:r>
    </w:p>
    <w:p w:rsidR="00BF5B52" w:rsidRPr="00CB3B42" w:rsidRDefault="00BF5B52" w:rsidP="00CB3B42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7B3C28" w:rsidRPr="00CB3B42" w:rsidRDefault="007B3C28" w:rsidP="00CB3B42">
      <w:pPr>
        <w:pStyle w:val="a3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3B42">
        <w:rPr>
          <w:rFonts w:ascii="Times New Roman" w:hAnsi="Times New Roman" w:cs="Times New Roman"/>
          <w:b/>
          <w:sz w:val="28"/>
          <w:szCs w:val="28"/>
        </w:rPr>
        <w:t>Множественный выбор</w:t>
      </w:r>
    </w:p>
    <w:p w:rsidR="007B3C28" w:rsidRPr="00CB3B42" w:rsidRDefault="000B593D" w:rsidP="00CB3B42">
      <w:pPr>
        <w:pStyle w:val="a3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3B42">
        <w:rPr>
          <w:rFonts w:ascii="Times New Roman" w:hAnsi="Times New Roman" w:cs="Times New Roman"/>
          <w:b/>
          <w:sz w:val="28"/>
          <w:szCs w:val="28"/>
        </w:rPr>
        <w:t xml:space="preserve">1.1. </w:t>
      </w:r>
      <w:r w:rsidR="007B3C28" w:rsidRPr="00CB3B42">
        <w:rPr>
          <w:rFonts w:ascii="Times New Roman" w:hAnsi="Times New Roman" w:cs="Times New Roman"/>
          <w:b/>
          <w:sz w:val="28"/>
          <w:szCs w:val="28"/>
        </w:rPr>
        <w:t>Вопросы с выбором единственного ответа</w:t>
      </w:r>
    </w:p>
    <w:p w:rsidR="002F7822" w:rsidRPr="00CB3B42" w:rsidRDefault="002F7822" w:rsidP="00CB3B4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>1. Среди указанных ниже факторов отметьте те, которые не вызывают сдвига кривой спроса:</w:t>
      </w:r>
    </w:p>
    <w:p w:rsidR="002F7822" w:rsidRPr="00CB3B42" w:rsidRDefault="002F7822" w:rsidP="00CB3B4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>а) вкусы и предложения покупателей;</w:t>
      </w:r>
    </w:p>
    <w:p w:rsidR="002F7822" w:rsidRPr="00CB3B42" w:rsidRDefault="002F7822" w:rsidP="00CB3B4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>б) возраст потребителей;</w:t>
      </w:r>
    </w:p>
    <w:p w:rsidR="002F7822" w:rsidRPr="00CB3B42" w:rsidRDefault="002F7822" w:rsidP="00CB3B4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>в) падение цен на товарные - субституты.</w:t>
      </w:r>
    </w:p>
    <w:p w:rsidR="002F7822" w:rsidRPr="00CB3B42" w:rsidRDefault="002F7822" w:rsidP="00CB3B4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>г) повышение цены на товар;</w:t>
      </w:r>
    </w:p>
    <w:p w:rsidR="002F7822" w:rsidRPr="00CB3B42" w:rsidRDefault="002F7822" w:rsidP="00CB3B4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593D" w:rsidRPr="00CB3B42" w:rsidRDefault="000B593D" w:rsidP="00CB3B4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3B42">
        <w:rPr>
          <w:rFonts w:ascii="Times New Roman" w:hAnsi="Times New Roman" w:cs="Times New Roman"/>
          <w:b/>
          <w:sz w:val="28"/>
          <w:szCs w:val="28"/>
        </w:rPr>
        <w:t>2. «На соответствие»</w:t>
      </w:r>
    </w:p>
    <w:p w:rsidR="002F7822" w:rsidRPr="00CB3B42" w:rsidRDefault="002F7822" w:rsidP="00CB3B4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>1. Установите соответствие между факторами и типами экономического роста к каждой позиции.</w:t>
      </w:r>
    </w:p>
    <w:p w:rsidR="002F7822" w:rsidRPr="00CB3B42" w:rsidRDefault="002F7822" w:rsidP="00CB3B42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B3B42">
        <w:rPr>
          <w:rFonts w:ascii="Times New Roman" w:hAnsi="Times New Roman" w:cs="Times New Roman"/>
          <w:i/>
          <w:sz w:val="28"/>
          <w:szCs w:val="28"/>
        </w:rPr>
        <w:t>Факторы экономического роста:</w:t>
      </w:r>
    </w:p>
    <w:p w:rsidR="002F7822" w:rsidRPr="00CB3B42" w:rsidRDefault="002F7822" w:rsidP="00CB3B4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 xml:space="preserve">А) строительство новых предприятий, выпускающих уже имеющийся ассортимент продукции </w:t>
      </w:r>
    </w:p>
    <w:p w:rsidR="002F7822" w:rsidRPr="00CB3B42" w:rsidRDefault="002F7822" w:rsidP="00CB3B4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 xml:space="preserve">Б) замена устаревшей техники более современной </w:t>
      </w:r>
    </w:p>
    <w:p w:rsidR="002F7822" w:rsidRPr="00CB3B42" w:rsidRDefault="002F7822" w:rsidP="00CB3B4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 xml:space="preserve">В) увеличение численности обслуживающего персонала </w:t>
      </w:r>
    </w:p>
    <w:p w:rsidR="002F7822" w:rsidRPr="00CB3B42" w:rsidRDefault="002F7822" w:rsidP="00CB3B4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 xml:space="preserve">Г) переобучение работников </w:t>
      </w:r>
    </w:p>
    <w:p w:rsidR="002F7822" w:rsidRPr="00CB3B42" w:rsidRDefault="002F7822" w:rsidP="00CB3B4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>Д) расширение посевных площадей</w:t>
      </w:r>
    </w:p>
    <w:p w:rsidR="002F7822" w:rsidRPr="00CB3B42" w:rsidRDefault="002F7822" w:rsidP="00CB3B42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B3B42">
        <w:rPr>
          <w:rFonts w:ascii="Times New Roman" w:hAnsi="Times New Roman" w:cs="Times New Roman"/>
          <w:i/>
          <w:sz w:val="28"/>
          <w:szCs w:val="28"/>
        </w:rPr>
        <w:t>Типы экономического роста:</w:t>
      </w:r>
    </w:p>
    <w:p w:rsidR="002F7822" w:rsidRPr="00CB3B42" w:rsidRDefault="002F7822" w:rsidP="00CB3B4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 xml:space="preserve">1) интенсивный </w:t>
      </w:r>
    </w:p>
    <w:p w:rsidR="002F7822" w:rsidRPr="00CB3B42" w:rsidRDefault="002F7822" w:rsidP="00CB3B4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>2) экстенсивный</w:t>
      </w:r>
    </w:p>
    <w:p w:rsidR="002F7822" w:rsidRPr="00CB3B42" w:rsidRDefault="002F7822" w:rsidP="00CB3B4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593D" w:rsidRPr="00CB3B42" w:rsidRDefault="000B593D" w:rsidP="00CB3B4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3B42">
        <w:rPr>
          <w:rFonts w:ascii="Times New Roman" w:hAnsi="Times New Roman" w:cs="Times New Roman"/>
          <w:b/>
          <w:sz w:val="28"/>
          <w:szCs w:val="28"/>
        </w:rPr>
        <w:t>3.</w:t>
      </w:r>
      <w:r w:rsidR="002F7822" w:rsidRPr="00CB3B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3B42">
        <w:rPr>
          <w:rFonts w:ascii="Times New Roman" w:hAnsi="Times New Roman" w:cs="Times New Roman"/>
          <w:b/>
          <w:sz w:val="28"/>
          <w:szCs w:val="28"/>
        </w:rPr>
        <w:t>«Короткий ответ» / «Числовой (открытые вопросы)</w:t>
      </w:r>
    </w:p>
    <w:p w:rsidR="000B593D" w:rsidRPr="00CB3B42" w:rsidRDefault="000B593D" w:rsidP="00CB3B4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593D" w:rsidRPr="00CB3B42" w:rsidRDefault="000B593D" w:rsidP="00CB3B42">
      <w:pPr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3B42">
        <w:rPr>
          <w:rFonts w:ascii="Times New Roman" w:hAnsi="Times New Roman" w:cs="Times New Roman"/>
          <w:b/>
          <w:sz w:val="28"/>
          <w:szCs w:val="28"/>
        </w:rPr>
        <w:t>3.1. «Короткий ответ»</w:t>
      </w:r>
    </w:p>
    <w:p w:rsidR="002F7822" w:rsidRPr="00CB3B42" w:rsidRDefault="002F7822" w:rsidP="00CB3B42">
      <w:pPr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>1. Как называется нематериальный актив, дающий исключительное право на изобретение?</w:t>
      </w:r>
    </w:p>
    <w:p w:rsidR="002F7822" w:rsidRPr="00CB3B42" w:rsidRDefault="002F7822" w:rsidP="00CB3B42">
      <w:pPr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593D" w:rsidRPr="00CB3B42" w:rsidRDefault="000B593D" w:rsidP="00CB3B42">
      <w:pPr>
        <w:suppressAutoHyphens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b/>
          <w:sz w:val="28"/>
          <w:szCs w:val="28"/>
        </w:rPr>
        <w:t>3.2. «Числовой»</w:t>
      </w:r>
    </w:p>
    <w:p w:rsidR="002F7822" w:rsidRPr="00CB3B42" w:rsidRDefault="000B593D" w:rsidP="00CB3B42">
      <w:pPr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 xml:space="preserve">1. </w:t>
      </w:r>
      <w:r w:rsidR="002F7822" w:rsidRPr="00CB3B42">
        <w:rPr>
          <w:rFonts w:ascii="Times New Roman" w:hAnsi="Times New Roman" w:cs="Times New Roman"/>
          <w:sz w:val="28"/>
          <w:szCs w:val="28"/>
        </w:rPr>
        <w:t>Компания продала товаров на общую сумму 3 млн рублей, включая НДС 20%. Какова стоимость товаров в рублях без учета НДС? (введите только число, без единиц измерения)</w:t>
      </w:r>
    </w:p>
    <w:p w:rsidR="00553BF6" w:rsidRDefault="00553BF6" w:rsidP="00CB3B42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CB3B42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:rsidR="00CB3B42" w:rsidRPr="00CB3B42" w:rsidRDefault="00CB3B42" w:rsidP="00CB3B42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F03576" w:rsidRPr="00CB3B42" w:rsidRDefault="00F03576" w:rsidP="00CB3B42">
      <w:pPr>
        <w:pStyle w:val="a3"/>
        <w:numPr>
          <w:ilvl w:val="0"/>
          <w:numId w:val="25"/>
        </w:numPr>
        <w:tabs>
          <w:tab w:val="left" w:pos="1162"/>
        </w:tabs>
        <w:suppressAutoHyphens/>
        <w:spacing w:after="0" w:line="240" w:lineRule="auto"/>
        <w:ind w:left="0" w:firstLine="709"/>
        <w:jc w:val="both"/>
        <w:rPr>
          <w:rStyle w:val="selectable-text"/>
          <w:rFonts w:ascii="Times New Roman" w:hAnsi="Times New Roman" w:cs="Times New Roman"/>
          <w:sz w:val="28"/>
          <w:szCs w:val="28"/>
        </w:rPr>
      </w:pP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Абчук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, В. А.  Менеджмент: прикладные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аспекты 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учебник и практикум для вузов / В. А. 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Абчук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, С. Ю. 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Трапицын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, В. В. Тимченко. — 3-е изд.,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испр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. и доп. —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Москва 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, 2025. — 347 с. — (Высшее образование). — ISBN 978-5-534-17081-8. —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[сайт]. — URL: https://urait.ru/bcode/562108 (дата обращения: 22.01.2025).</w:t>
      </w:r>
    </w:p>
    <w:p w:rsidR="00F03576" w:rsidRPr="00CB3B42" w:rsidRDefault="00F03576" w:rsidP="00CB3B42">
      <w:pPr>
        <w:pStyle w:val="a3"/>
        <w:numPr>
          <w:ilvl w:val="0"/>
          <w:numId w:val="25"/>
        </w:numPr>
        <w:tabs>
          <w:tab w:val="left" w:pos="1162"/>
        </w:tabs>
        <w:suppressAutoHyphens/>
        <w:spacing w:after="0" w:line="240" w:lineRule="auto"/>
        <w:ind w:left="0" w:firstLine="709"/>
        <w:jc w:val="both"/>
        <w:rPr>
          <w:rStyle w:val="selectable-text"/>
          <w:rFonts w:ascii="Times New Roman" w:hAnsi="Times New Roman" w:cs="Times New Roman"/>
          <w:sz w:val="28"/>
          <w:szCs w:val="28"/>
        </w:rPr>
      </w:pPr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Боброва, О. С.  Основы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бизнеса 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учебник и практикум для вузов / О. С. Боброва, С. И. 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Цыбуков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, И. А. Бобров. — 3-е изд. —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Москва 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, 2025. — 369 с. — (Высшее образован</w:t>
      </w:r>
      <w:bookmarkStart w:id="0" w:name="_GoBack"/>
      <w:bookmarkEnd w:id="0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ие). — ISBN 978-5-534-19161-5. —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[сайт]. — URL: https://urait.ru/bcode/560173 (дата обращения: 22.01.2025).</w:t>
      </w:r>
    </w:p>
    <w:p w:rsidR="00F03576" w:rsidRPr="00CB3B42" w:rsidRDefault="00F03576" w:rsidP="00CB3B42">
      <w:pPr>
        <w:pStyle w:val="a3"/>
        <w:numPr>
          <w:ilvl w:val="0"/>
          <w:numId w:val="25"/>
        </w:numPr>
        <w:tabs>
          <w:tab w:val="left" w:pos="1162"/>
        </w:tabs>
        <w:suppressAutoHyphens/>
        <w:spacing w:after="0" w:line="240" w:lineRule="auto"/>
        <w:ind w:left="0" w:firstLine="709"/>
        <w:jc w:val="both"/>
        <w:rPr>
          <w:rStyle w:val="selectable-text"/>
          <w:rFonts w:ascii="Times New Roman" w:hAnsi="Times New Roman" w:cs="Times New Roman"/>
          <w:sz w:val="28"/>
          <w:szCs w:val="28"/>
        </w:rPr>
      </w:pPr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Васильев, В. П.  Государственное регулирование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экономики 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учебник и практикум для вузов / В. П. Васильев. — 6-е изд.,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. и доп. —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Москва 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, 2025. — 178 с. — (Высшее образование). — ISBN 978-5-534-18711-3. —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[сайт]. — URL: https://urait.ru/bcode/562072 (дата обращения: 22.01.2025).</w:t>
      </w:r>
    </w:p>
    <w:p w:rsidR="00F03576" w:rsidRPr="00CB3B42" w:rsidRDefault="00F03576" w:rsidP="00CB3B42">
      <w:pPr>
        <w:pStyle w:val="a3"/>
        <w:numPr>
          <w:ilvl w:val="0"/>
          <w:numId w:val="25"/>
        </w:numPr>
        <w:tabs>
          <w:tab w:val="left" w:pos="1162"/>
        </w:tabs>
        <w:suppressAutoHyphens/>
        <w:spacing w:after="0" w:line="240" w:lineRule="auto"/>
        <w:ind w:left="0" w:firstLine="709"/>
        <w:jc w:val="both"/>
        <w:rPr>
          <w:rStyle w:val="selectable-text"/>
          <w:rFonts w:ascii="Times New Roman" w:hAnsi="Times New Roman" w:cs="Times New Roman"/>
          <w:sz w:val="28"/>
          <w:szCs w:val="28"/>
        </w:rPr>
      </w:pP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Вымятнина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, Ю. В. 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Макроэкономика 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учебник для вузов / Ю. В. 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Вымятнина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, К. Ю. Борисов, М. А. 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Пахнин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. —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Москва 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, 2025. — 480 с. — (Высшее образование). — ISBN 978-5-534-18740-3. —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[сайт]. — URL: https://urait.ru/bcode/568507 (дата обращения: 22.01.2025).</w:t>
      </w:r>
    </w:p>
    <w:p w:rsidR="00F03576" w:rsidRPr="00CB3B42" w:rsidRDefault="00F03576" w:rsidP="00CB3B42">
      <w:pPr>
        <w:pStyle w:val="a3"/>
        <w:numPr>
          <w:ilvl w:val="0"/>
          <w:numId w:val="25"/>
        </w:numPr>
        <w:tabs>
          <w:tab w:val="left" w:pos="1162"/>
        </w:tabs>
        <w:suppressAutoHyphens/>
        <w:spacing w:after="0" w:line="240" w:lineRule="auto"/>
        <w:ind w:left="0" w:firstLine="709"/>
        <w:jc w:val="both"/>
        <w:rPr>
          <w:rStyle w:val="selectable-text"/>
          <w:rFonts w:ascii="Times New Roman" w:hAnsi="Times New Roman" w:cs="Times New Roman"/>
          <w:sz w:val="28"/>
          <w:szCs w:val="28"/>
        </w:rPr>
      </w:pP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Гумерова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, Г. И.  Управление интеллектуальной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собственностью 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учебное пособие для вузов / Г. И. 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Гумерова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, Э. Ш. Шаймиева. — 7-е изд.,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. и доп. —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Москва 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, 2025. — 288 с. — (Высшее образование). — ISBN 978-5-534-21121-4. —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[сайт]. — URL: https://urait.ru/bcode/559383 (дата обращения: 22.01.2025).</w:t>
      </w:r>
    </w:p>
    <w:p w:rsidR="00F03576" w:rsidRPr="00CB3B42" w:rsidRDefault="00F03576" w:rsidP="00CB3B42">
      <w:pPr>
        <w:pStyle w:val="a3"/>
        <w:numPr>
          <w:ilvl w:val="0"/>
          <w:numId w:val="25"/>
        </w:numPr>
        <w:tabs>
          <w:tab w:val="left" w:pos="1162"/>
        </w:tabs>
        <w:suppressAutoHyphens/>
        <w:spacing w:after="0" w:line="240" w:lineRule="auto"/>
        <w:ind w:left="0" w:firstLine="709"/>
        <w:jc w:val="both"/>
        <w:rPr>
          <w:rStyle w:val="selectable-text"/>
          <w:rFonts w:ascii="Times New Roman" w:hAnsi="Times New Roman" w:cs="Times New Roman"/>
          <w:sz w:val="28"/>
          <w:szCs w:val="28"/>
        </w:rPr>
      </w:pPr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Деловое администрирование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предпринимательства 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учебник для вузов / под редакцией Е. М. Белого. —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Москва 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, 2025. — 182 с. — (Высшее образование). — ISBN 978-5-534-14009-5. —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[сайт]. — URL: https://urait.ru/bcode/567707 (дата обращения: 22.01.2025).</w:t>
      </w:r>
    </w:p>
    <w:p w:rsidR="00F03576" w:rsidRPr="00CB3B42" w:rsidRDefault="00F03576" w:rsidP="00CB3B42">
      <w:pPr>
        <w:pStyle w:val="a3"/>
        <w:numPr>
          <w:ilvl w:val="0"/>
          <w:numId w:val="25"/>
        </w:numPr>
        <w:tabs>
          <w:tab w:val="left" w:pos="1162"/>
        </w:tabs>
        <w:suppressAutoHyphens/>
        <w:spacing w:after="0" w:line="240" w:lineRule="auto"/>
        <w:ind w:left="0" w:firstLine="709"/>
        <w:jc w:val="both"/>
        <w:rPr>
          <w:rStyle w:val="selectable-text"/>
          <w:rFonts w:ascii="Times New Roman" w:hAnsi="Times New Roman" w:cs="Times New Roman"/>
          <w:sz w:val="28"/>
          <w:szCs w:val="28"/>
        </w:rPr>
      </w:pPr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Зверева, Е. А.  Авторское право в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медиа 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учебник для вузов / Е. А. Зверева, О. А. 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Стрыгина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. —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Москва 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, 2025. — 124 с. — (Высшее образование). — ISBN 978-5-534-19871-3. —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[сайт]. — URL: https://urait.ru/bcode/581022 (дата обращения: 22.01.2025).</w:t>
      </w:r>
    </w:p>
    <w:p w:rsidR="00F03576" w:rsidRPr="00CB3B42" w:rsidRDefault="00F03576" w:rsidP="00CB3B42">
      <w:pPr>
        <w:pStyle w:val="a3"/>
        <w:numPr>
          <w:ilvl w:val="0"/>
          <w:numId w:val="25"/>
        </w:numPr>
        <w:tabs>
          <w:tab w:val="left" w:pos="1162"/>
        </w:tabs>
        <w:suppressAutoHyphens/>
        <w:spacing w:after="0" w:line="240" w:lineRule="auto"/>
        <w:ind w:left="0" w:firstLine="709"/>
        <w:jc w:val="both"/>
        <w:rPr>
          <w:rStyle w:val="selectable-text"/>
          <w:rFonts w:ascii="Times New Roman" w:hAnsi="Times New Roman" w:cs="Times New Roman"/>
          <w:sz w:val="28"/>
          <w:szCs w:val="28"/>
        </w:rPr>
      </w:pP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Иохин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, В. Я.  Экономическая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теория 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учебник для вузов / В. Я. 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Иохин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. — 3-е изд.,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. и доп. —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Москва 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, 2025. — 448 с. — (Высшее образование). — ISBN 978-5-534-20323-3. —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[сайт]. — URL: https://urait.ru/bcode/559818 (дата обращения: 22.01.2025).</w:t>
      </w:r>
    </w:p>
    <w:p w:rsidR="00F03576" w:rsidRPr="00CB3B42" w:rsidRDefault="00F03576" w:rsidP="00CB3B42">
      <w:pPr>
        <w:pStyle w:val="a3"/>
        <w:numPr>
          <w:ilvl w:val="0"/>
          <w:numId w:val="25"/>
        </w:numPr>
        <w:tabs>
          <w:tab w:val="left" w:pos="1162"/>
        </w:tabs>
        <w:suppressAutoHyphens/>
        <w:spacing w:after="0" w:line="240" w:lineRule="auto"/>
        <w:ind w:left="0" w:firstLine="709"/>
        <w:jc w:val="both"/>
        <w:rPr>
          <w:rStyle w:val="selectable-text"/>
          <w:rFonts w:ascii="Times New Roman" w:hAnsi="Times New Roman" w:cs="Times New Roman"/>
          <w:sz w:val="28"/>
          <w:szCs w:val="28"/>
        </w:rPr>
      </w:pP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lastRenderedPageBreak/>
        <w:t>Конягина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, М. Н.  Основы цифровой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экономики 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учебник и практикум для вузов / М. Н. 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Конягина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 ; ответственный редактор М. Н. 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Конягина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. — 2-е изд. —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Москва 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, 2025. — 240 с. — (Высшее образование). — ISBN 978-5-534-21494-9. —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[сайт]. — URL: https://urait.ru/bcode/573695 (дата обращения: 22.01.2025).</w:t>
      </w:r>
    </w:p>
    <w:p w:rsidR="00F03576" w:rsidRPr="00CB3B42" w:rsidRDefault="00F03576" w:rsidP="00CB3B42">
      <w:pPr>
        <w:pStyle w:val="a3"/>
        <w:numPr>
          <w:ilvl w:val="0"/>
          <w:numId w:val="25"/>
        </w:numPr>
        <w:tabs>
          <w:tab w:val="left" w:pos="1162"/>
        </w:tabs>
        <w:suppressAutoHyphens/>
        <w:spacing w:after="0" w:line="240" w:lineRule="auto"/>
        <w:ind w:left="0" w:firstLine="709"/>
        <w:jc w:val="both"/>
        <w:rPr>
          <w:rStyle w:val="selectable-text"/>
          <w:rFonts w:ascii="Times New Roman" w:hAnsi="Times New Roman" w:cs="Times New Roman"/>
          <w:sz w:val="28"/>
          <w:szCs w:val="28"/>
        </w:rPr>
      </w:pPr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Корнейчук, Б. В. 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Микроэкономика 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учебник и практикум для вузов / Б. В. Корнейчук. — 2-е изд.,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испр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. и доп. —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Москва 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, 2025. — 305 с. — (Высшее образование). — ISBN 978-5-534-07542-7. —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[сайт]. — URL: https://urait.ru/bcode/561641 (дата обращения: 22.01.2025).</w:t>
      </w:r>
    </w:p>
    <w:p w:rsidR="00F03576" w:rsidRPr="00CB3B42" w:rsidRDefault="00F03576" w:rsidP="00CB3B42">
      <w:pPr>
        <w:pStyle w:val="a3"/>
        <w:numPr>
          <w:ilvl w:val="0"/>
          <w:numId w:val="25"/>
        </w:numPr>
        <w:tabs>
          <w:tab w:val="left" w:pos="1162"/>
        </w:tabs>
        <w:suppressAutoHyphens/>
        <w:spacing w:after="0" w:line="240" w:lineRule="auto"/>
        <w:ind w:left="0" w:firstLine="709"/>
        <w:jc w:val="both"/>
        <w:rPr>
          <w:rStyle w:val="selectable-text"/>
          <w:rFonts w:ascii="Times New Roman" w:hAnsi="Times New Roman" w:cs="Times New Roman"/>
          <w:sz w:val="28"/>
          <w:szCs w:val="28"/>
        </w:rPr>
      </w:pPr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Коротков, Э. М. 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Менеджмент 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учебник для вузов / Э. М. Коротков. — 3-е изд.,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. и доп. —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Москва 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, 2025. — 543 с. — (Высшее образование). — ISBN 978-5-534-19926-0. —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[сайт]. — URL: https://urait.ru/bcode/559692 (дата обращения: 22.01.2025).</w:t>
      </w:r>
    </w:p>
    <w:p w:rsidR="00F03576" w:rsidRPr="00CB3B42" w:rsidRDefault="00F03576" w:rsidP="00CB3B42">
      <w:pPr>
        <w:pStyle w:val="a3"/>
        <w:numPr>
          <w:ilvl w:val="0"/>
          <w:numId w:val="25"/>
        </w:numPr>
        <w:tabs>
          <w:tab w:val="left" w:pos="1162"/>
        </w:tabs>
        <w:suppressAutoHyphens/>
        <w:spacing w:after="0" w:line="240" w:lineRule="auto"/>
        <w:ind w:left="0" w:firstLine="709"/>
        <w:jc w:val="both"/>
        <w:rPr>
          <w:rStyle w:val="selectable-text"/>
          <w:rFonts w:ascii="Times New Roman" w:hAnsi="Times New Roman" w:cs="Times New Roman"/>
          <w:sz w:val="28"/>
          <w:szCs w:val="28"/>
        </w:rPr>
      </w:pPr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Кузьмина, Е. Е.  Организация предпринимательской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деятельности 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учебник для вузов / Е. Е. Кузьмина. — 5-е изд.,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. и доп. —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Москва 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, 2025. — 469 с. — (Высшее образование). — ISBN 978-5-534-16461-9. —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[сайт]. — URL: https://urait.ru/bcode/559862 (дата обращения: 22.01.2025).</w:t>
      </w:r>
    </w:p>
    <w:p w:rsidR="00F03576" w:rsidRPr="00CB3B42" w:rsidRDefault="00F03576" w:rsidP="00CB3B42">
      <w:pPr>
        <w:pStyle w:val="a3"/>
        <w:numPr>
          <w:ilvl w:val="0"/>
          <w:numId w:val="25"/>
        </w:numPr>
        <w:tabs>
          <w:tab w:val="left" w:pos="1162"/>
        </w:tabs>
        <w:suppressAutoHyphens/>
        <w:spacing w:after="0" w:line="240" w:lineRule="auto"/>
        <w:ind w:left="0" w:firstLine="709"/>
        <w:jc w:val="both"/>
        <w:rPr>
          <w:rStyle w:val="selectable-text"/>
          <w:rFonts w:ascii="Times New Roman" w:hAnsi="Times New Roman" w:cs="Times New Roman"/>
          <w:sz w:val="28"/>
          <w:szCs w:val="28"/>
        </w:rPr>
      </w:pP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Макроэкономика 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учебник для вузов / под редакцией С. Ф. Серегиной. — 4-е изд.,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испр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. и доп. —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Москва 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, 2025. — 477 с. — (Высшее образование). — ISBN 978-5-534-13156-7. —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[сайт]. — URL: https://urait.ru/bcode/559720 (дата обращения: 22.01.2025).</w:t>
      </w:r>
    </w:p>
    <w:p w:rsidR="00F03576" w:rsidRPr="00CB3B42" w:rsidRDefault="00F03576" w:rsidP="00CB3B42">
      <w:pPr>
        <w:pStyle w:val="a3"/>
        <w:numPr>
          <w:ilvl w:val="0"/>
          <w:numId w:val="25"/>
        </w:numPr>
        <w:tabs>
          <w:tab w:val="left" w:pos="1162"/>
        </w:tabs>
        <w:suppressAutoHyphens/>
        <w:spacing w:after="0" w:line="240" w:lineRule="auto"/>
        <w:ind w:left="0" w:firstLine="709"/>
        <w:jc w:val="both"/>
        <w:rPr>
          <w:rStyle w:val="selectable-text"/>
          <w:rFonts w:ascii="Times New Roman" w:hAnsi="Times New Roman" w:cs="Times New Roman"/>
          <w:sz w:val="28"/>
          <w:szCs w:val="28"/>
        </w:rPr>
      </w:pPr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Мурзин, Д. А.  Учет и налогообложение на предприятиях малого и среднего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бизнеса 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учебное пособие для вузов / Д. А. Мурзин, Н. Г. Барышников, Д. Ю. Самыгин. — 2-е изд.,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. и доп. —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Москва 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, 2025. — 194 с. — (Высшее образование). — ISBN 978-5-534-21117-7. —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[сайт]. — URL: https://urait.ru/bcode/559379 (дата обращения: 22.01.2025).</w:t>
      </w:r>
    </w:p>
    <w:p w:rsidR="00F03576" w:rsidRPr="00CB3B42" w:rsidRDefault="00F03576" w:rsidP="00CB3B42">
      <w:pPr>
        <w:pStyle w:val="a3"/>
        <w:numPr>
          <w:ilvl w:val="0"/>
          <w:numId w:val="25"/>
        </w:numPr>
        <w:tabs>
          <w:tab w:val="left" w:pos="1162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B42">
        <w:rPr>
          <w:rFonts w:ascii="Times New Roman" w:hAnsi="Times New Roman" w:cs="Times New Roman"/>
          <w:sz w:val="28"/>
          <w:szCs w:val="28"/>
        </w:rPr>
        <w:t xml:space="preserve">Платформенная экономика в </w:t>
      </w:r>
      <w:proofErr w:type="gramStart"/>
      <w:r w:rsidRPr="00CB3B42">
        <w:rPr>
          <w:rFonts w:ascii="Times New Roman" w:hAnsi="Times New Roman" w:cs="Times New Roman"/>
          <w:sz w:val="28"/>
          <w:szCs w:val="28"/>
        </w:rPr>
        <w:t>России :</w:t>
      </w:r>
      <w:proofErr w:type="gramEnd"/>
      <w:r w:rsidRPr="00CB3B42">
        <w:rPr>
          <w:rFonts w:ascii="Times New Roman" w:hAnsi="Times New Roman" w:cs="Times New Roman"/>
          <w:sz w:val="28"/>
          <w:szCs w:val="28"/>
        </w:rPr>
        <w:t xml:space="preserve"> потенциал развития : аналитический доклад / Национальный исследовательский университет "Высшая школа экономики", Ростелеком; редакторы: Л. М. </w:t>
      </w:r>
      <w:proofErr w:type="spellStart"/>
      <w:r w:rsidRPr="00CB3B42">
        <w:rPr>
          <w:rFonts w:ascii="Times New Roman" w:hAnsi="Times New Roman" w:cs="Times New Roman"/>
          <w:sz w:val="28"/>
          <w:szCs w:val="28"/>
        </w:rPr>
        <w:t>Гохберг</w:t>
      </w:r>
      <w:proofErr w:type="spellEnd"/>
      <w:r w:rsidRPr="00CB3B42">
        <w:rPr>
          <w:rFonts w:ascii="Times New Roman" w:hAnsi="Times New Roman" w:cs="Times New Roman"/>
          <w:sz w:val="28"/>
          <w:szCs w:val="28"/>
        </w:rPr>
        <w:t xml:space="preserve"> [и др.]. — </w:t>
      </w:r>
      <w:proofErr w:type="gramStart"/>
      <w:r w:rsidRPr="00CB3B42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CB3B42">
        <w:rPr>
          <w:rFonts w:ascii="Times New Roman" w:hAnsi="Times New Roman" w:cs="Times New Roman"/>
          <w:sz w:val="28"/>
          <w:szCs w:val="28"/>
        </w:rPr>
        <w:t xml:space="preserve"> Издательство ИСИЭЗ ВШЭ, 2023. — 72 с.: </w:t>
      </w:r>
      <w:proofErr w:type="spellStart"/>
      <w:r w:rsidRPr="00CB3B42">
        <w:rPr>
          <w:rFonts w:ascii="Times New Roman" w:hAnsi="Times New Roman" w:cs="Times New Roman"/>
          <w:sz w:val="28"/>
          <w:szCs w:val="28"/>
        </w:rPr>
        <w:t>цв</w:t>
      </w:r>
      <w:proofErr w:type="spellEnd"/>
      <w:r w:rsidRPr="00CB3B4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B3B42">
        <w:rPr>
          <w:rFonts w:ascii="Times New Roman" w:hAnsi="Times New Roman" w:cs="Times New Roman"/>
          <w:sz w:val="28"/>
          <w:szCs w:val="28"/>
        </w:rPr>
        <w:t>ил..</w:t>
      </w:r>
      <w:proofErr w:type="gramEnd"/>
      <w:r w:rsidRPr="00CB3B42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CB3B42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CB3B42">
        <w:rPr>
          <w:rFonts w:ascii="Times New Roman" w:hAnsi="Times New Roman" w:cs="Times New Roman"/>
          <w:sz w:val="28"/>
          <w:szCs w:val="28"/>
        </w:rPr>
        <w:t>.: с. 67-69. — ISBN 978-5-7598-3001-6.</w:t>
      </w:r>
    </w:p>
    <w:p w:rsidR="00F03576" w:rsidRPr="00CB3B42" w:rsidRDefault="00F03576" w:rsidP="00CB3B42">
      <w:pPr>
        <w:pStyle w:val="a3"/>
        <w:numPr>
          <w:ilvl w:val="0"/>
          <w:numId w:val="25"/>
        </w:numPr>
        <w:tabs>
          <w:tab w:val="left" w:pos="1162"/>
        </w:tabs>
        <w:suppressAutoHyphens/>
        <w:spacing w:after="0" w:line="240" w:lineRule="auto"/>
        <w:ind w:left="0" w:firstLine="709"/>
        <w:jc w:val="both"/>
        <w:rPr>
          <w:rStyle w:val="selectable-text"/>
          <w:rFonts w:ascii="Times New Roman" w:hAnsi="Times New Roman" w:cs="Times New Roman"/>
          <w:sz w:val="28"/>
          <w:szCs w:val="28"/>
        </w:rPr>
      </w:pPr>
      <w:proofErr w:type="gramStart"/>
      <w:r w:rsidRPr="00CB3B42">
        <w:rPr>
          <w:rFonts w:ascii="Times New Roman" w:hAnsi="Times New Roman" w:cs="Times New Roman"/>
          <w:sz w:val="28"/>
          <w:szCs w:val="28"/>
        </w:rPr>
        <w:t>Предпринимательство :</w:t>
      </w:r>
      <w:proofErr w:type="gramEnd"/>
      <w:r w:rsidRPr="00CB3B42">
        <w:rPr>
          <w:rFonts w:ascii="Times New Roman" w:hAnsi="Times New Roman" w:cs="Times New Roman"/>
          <w:sz w:val="28"/>
          <w:szCs w:val="28"/>
        </w:rPr>
        <w:t xml:space="preserve"> учебное пособие / Н. Ю. Никитина, С. М. </w:t>
      </w:r>
      <w:proofErr w:type="spellStart"/>
      <w:r w:rsidRPr="00CB3B42">
        <w:rPr>
          <w:rFonts w:ascii="Times New Roman" w:hAnsi="Times New Roman" w:cs="Times New Roman"/>
          <w:sz w:val="28"/>
          <w:szCs w:val="28"/>
        </w:rPr>
        <w:t>Корунов</w:t>
      </w:r>
      <w:proofErr w:type="spellEnd"/>
      <w:r w:rsidRPr="00CB3B42">
        <w:rPr>
          <w:rFonts w:ascii="Times New Roman" w:hAnsi="Times New Roman" w:cs="Times New Roman"/>
          <w:sz w:val="28"/>
          <w:szCs w:val="28"/>
        </w:rPr>
        <w:t xml:space="preserve">, А. А. Яшин, И. Д. Опарин; под общ. ред. Н. Ю. Никитиной ; Министерство науки и высшего образования Российской Федерации, Уральский федеральный университет. – </w:t>
      </w:r>
      <w:proofErr w:type="gramStart"/>
      <w:r w:rsidRPr="00CB3B42">
        <w:rPr>
          <w:rFonts w:ascii="Times New Roman" w:hAnsi="Times New Roman" w:cs="Times New Roman"/>
          <w:sz w:val="28"/>
          <w:szCs w:val="28"/>
        </w:rPr>
        <w:t>Екатеринбург :</w:t>
      </w:r>
      <w:proofErr w:type="gramEnd"/>
      <w:r w:rsidRPr="00CB3B42">
        <w:rPr>
          <w:rFonts w:ascii="Times New Roman" w:hAnsi="Times New Roman" w:cs="Times New Roman"/>
          <w:sz w:val="28"/>
          <w:szCs w:val="28"/>
        </w:rPr>
        <w:t xml:space="preserve"> Изд-во Урал. ун-та, 2020. – 256 </w:t>
      </w:r>
      <w:proofErr w:type="gramStart"/>
      <w:r w:rsidRPr="00CB3B42">
        <w:rPr>
          <w:rFonts w:ascii="Times New Roman" w:hAnsi="Times New Roman" w:cs="Times New Roman"/>
          <w:sz w:val="28"/>
          <w:szCs w:val="28"/>
        </w:rPr>
        <w:t>с. :</w:t>
      </w:r>
      <w:proofErr w:type="gramEnd"/>
      <w:r w:rsidRPr="00CB3B42">
        <w:rPr>
          <w:rFonts w:ascii="Times New Roman" w:hAnsi="Times New Roman" w:cs="Times New Roman"/>
          <w:sz w:val="28"/>
          <w:szCs w:val="28"/>
        </w:rPr>
        <w:t xml:space="preserve"> ил. – 100 экз. – ISBN 978-5-7996-3107-9. – Текст : непосредственный.</w:t>
      </w:r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— URL: https://elar.urfu.ru/bitstream/10995/94357/1/978-5-7996-3107-9_2020.pdf</w:t>
      </w:r>
    </w:p>
    <w:p w:rsidR="00F03576" w:rsidRPr="00CB3B42" w:rsidRDefault="00F03576" w:rsidP="00CB3B42">
      <w:pPr>
        <w:pStyle w:val="a3"/>
        <w:numPr>
          <w:ilvl w:val="0"/>
          <w:numId w:val="25"/>
        </w:numPr>
        <w:tabs>
          <w:tab w:val="left" w:pos="1162"/>
        </w:tabs>
        <w:suppressAutoHyphens/>
        <w:spacing w:after="0" w:line="240" w:lineRule="auto"/>
        <w:ind w:left="0" w:firstLine="709"/>
        <w:jc w:val="both"/>
        <w:rPr>
          <w:rStyle w:val="selectable-text"/>
          <w:rFonts w:ascii="Times New Roman" w:hAnsi="Times New Roman" w:cs="Times New Roman"/>
          <w:sz w:val="28"/>
          <w:szCs w:val="28"/>
        </w:rPr>
      </w:pPr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lastRenderedPageBreak/>
        <w:t xml:space="preserve">Розанова, Н. М.  Управленческая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экономика 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учебник для вузов / Н. М. Розанова. — 2-е изд.,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. и доп. —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Москва 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, 2025. — 425 с. — (Высшее образование). — ISBN 978-5-534-17940-8. —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[сайт]. — URL: https://urait.ru/bcode/568773 (дата обращения: 22.01.2025).</w:t>
      </w:r>
    </w:p>
    <w:p w:rsidR="00F03576" w:rsidRPr="00CB3B42" w:rsidRDefault="00F03576" w:rsidP="00CB3B42">
      <w:pPr>
        <w:pStyle w:val="a3"/>
        <w:numPr>
          <w:ilvl w:val="0"/>
          <w:numId w:val="25"/>
        </w:numPr>
        <w:tabs>
          <w:tab w:val="left" w:pos="1162"/>
        </w:tabs>
        <w:suppressAutoHyphens/>
        <w:spacing w:after="0" w:line="240" w:lineRule="auto"/>
        <w:ind w:left="0" w:firstLine="709"/>
        <w:jc w:val="both"/>
        <w:rPr>
          <w:rStyle w:val="selectable-text"/>
          <w:rFonts w:ascii="Times New Roman" w:hAnsi="Times New Roman" w:cs="Times New Roman"/>
          <w:sz w:val="28"/>
          <w:szCs w:val="28"/>
        </w:rPr>
      </w:pPr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Розанова, Н. М.  Экономика фирмы. Производственный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процесс 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учебник для вузов / Н. М. Розанова. —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Москва 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, 2025. — 266 с. — (Высшее образование). — ISBN 978-5-534-18903-2. —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[сайт]. — URL: https://urait.ru/bcode/561884 (дата обращения: 22.01.2025).</w:t>
      </w:r>
    </w:p>
    <w:p w:rsidR="00F03576" w:rsidRPr="00CB3B42" w:rsidRDefault="00F03576" w:rsidP="00CB3B42">
      <w:pPr>
        <w:pStyle w:val="a3"/>
        <w:numPr>
          <w:ilvl w:val="0"/>
          <w:numId w:val="25"/>
        </w:numPr>
        <w:tabs>
          <w:tab w:val="left" w:pos="1162"/>
        </w:tabs>
        <w:suppressAutoHyphens/>
        <w:spacing w:after="0" w:line="240" w:lineRule="auto"/>
        <w:ind w:left="0" w:firstLine="709"/>
        <w:jc w:val="both"/>
        <w:rPr>
          <w:rStyle w:val="selectable-text"/>
          <w:rFonts w:ascii="Times New Roman" w:hAnsi="Times New Roman" w:cs="Times New Roman"/>
          <w:sz w:val="28"/>
          <w:szCs w:val="28"/>
        </w:rPr>
      </w:pPr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Рязанова, О. Е., Креативная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экономика 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учебное пособие / О. Е. Рязанова, Л. С. Леонтьева, Л. Н. Орлова, В. П. Золотарева. —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, 2022. — 133 с. — ISBN 978-5-406-09201-9. — URL: https://book.ru/book/943017 (дата обращения: 21.01.2025). —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электронный.</w:t>
      </w:r>
    </w:p>
    <w:p w:rsidR="00F03576" w:rsidRPr="00CB3B42" w:rsidRDefault="00F03576" w:rsidP="00CB3B42">
      <w:pPr>
        <w:pStyle w:val="a3"/>
        <w:numPr>
          <w:ilvl w:val="0"/>
          <w:numId w:val="25"/>
        </w:numPr>
        <w:tabs>
          <w:tab w:val="left" w:pos="1162"/>
        </w:tabs>
        <w:suppressAutoHyphens/>
        <w:spacing w:after="0" w:line="240" w:lineRule="auto"/>
        <w:ind w:left="0" w:firstLine="709"/>
        <w:jc w:val="both"/>
        <w:rPr>
          <w:rStyle w:val="selectable-text"/>
          <w:rFonts w:ascii="Times New Roman" w:hAnsi="Times New Roman" w:cs="Times New Roman"/>
          <w:sz w:val="28"/>
          <w:szCs w:val="28"/>
        </w:rPr>
      </w:pPr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Савинова, С. Ю.  Лидерство в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бизнесе 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учебник и практикум для вузов / С. Ю. Савинова, Е. Н. Васильева. — 2-е изд.,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испр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. и доп. —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Москва 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, 2025. — 280 с. — (Высшее образование). — ISBN 978-5-534-11445-4. —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[сайт]. — URL: https://urait.ru/bcode/566231 (дата обращения: 22.01.2025).</w:t>
      </w:r>
    </w:p>
    <w:p w:rsidR="00F03576" w:rsidRPr="00CB3B42" w:rsidRDefault="00F03576" w:rsidP="00CB3B42">
      <w:pPr>
        <w:pStyle w:val="a3"/>
        <w:numPr>
          <w:ilvl w:val="0"/>
          <w:numId w:val="25"/>
        </w:numPr>
        <w:tabs>
          <w:tab w:val="left" w:pos="1162"/>
        </w:tabs>
        <w:suppressAutoHyphens/>
        <w:spacing w:after="0" w:line="240" w:lineRule="auto"/>
        <w:ind w:left="0" w:firstLine="709"/>
        <w:jc w:val="both"/>
        <w:rPr>
          <w:rStyle w:val="selectable-text"/>
          <w:rFonts w:ascii="Times New Roman" w:hAnsi="Times New Roman" w:cs="Times New Roman"/>
          <w:sz w:val="28"/>
          <w:szCs w:val="28"/>
        </w:rPr>
      </w:pPr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Хворостяная, А. С.  Стратегический бренд-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менеджмент 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учебник для вузов / А. С. Хворостяная. —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Москва 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, 2025. — 121 с. — (Высшее образование). — ISBN 978-5-534-19360-2. —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[сайт]. — URL: https://urait.ru/bcode/569111 (дата обращения: 22.01.2025).</w:t>
      </w:r>
    </w:p>
    <w:p w:rsidR="00F03576" w:rsidRPr="00CB3B42" w:rsidRDefault="00F03576" w:rsidP="00CB3B42">
      <w:pPr>
        <w:pStyle w:val="a3"/>
        <w:numPr>
          <w:ilvl w:val="0"/>
          <w:numId w:val="25"/>
        </w:numPr>
        <w:tabs>
          <w:tab w:val="left" w:pos="1162"/>
        </w:tabs>
        <w:suppressAutoHyphens/>
        <w:spacing w:after="0" w:line="240" w:lineRule="auto"/>
        <w:ind w:left="0" w:firstLine="709"/>
        <w:jc w:val="both"/>
        <w:rPr>
          <w:rStyle w:val="selectable-text"/>
          <w:rFonts w:ascii="Times New Roman" w:hAnsi="Times New Roman" w:cs="Times New Roman"/>
          <w:sz w:val="28"/>
          <w:szCs w:val="28"/>
        </w:rPr>
      </w:pPr>
      <w:proofErr w:type="spellStart"/>
      <w:r w:rsidRPr="00CB3B42">
        <w:rPr>
          <w:rFonts w:ascii="Times New Roman" w:hAnsi="Times New Roman" w:cs="Times New Roman"/>
          <w:sz w:val="28"/>
          <w:szCs w:val="28"/>
        </w:rPr>
        <w:t>Хокинс</w:t>
      </w:r>
      <w:proofErr w:type="spellEnd"/>
      <w:r w:rsidRPr="00CB3B42">
        <w:rPr>
          <w:rFonts w:ascii="Times New Roman" w:hAnsi="Times New Roman" w:cs="Times New Roman"/>
          <w:sz w:val="28"/>
          <w:szCs w:val="28"/>
        </w:rPr>
        <w:t xml:space="preserve">, Д. Креативная </w:t>
      </w:r>
      <w:proofErr w:type="gramStart"/>
      <w:r w:rsidRPr="00CB3B42">
        <w:rPr>
          <w:rFonts w:ascii="Times New Roman" w:hAnsi="Times New Roman" w:cs="Times New Roman"/>
          <w:sz w:val="28"/>
          <w:szCs w:val="28"/>
        </w:rPr>
        <w:t>экономика :</w:t>
      </w:r>
      <w:proofErr w:type="gramEnd"/>
      <w:r w:rsidRPr="00CB3B42">
        <w:rPr>
          <w:rFonts w:ascii="Times New Roman" w:hAnsi="Times New Roman" w:cs="Times New Roman"/>
          <w:sz w:val="28"/>
          <w:szCs w:val="28"/>
        </w:rPr>
        <w:t xml:space="preserve"> как превратить идеи в деньги: пер. с англ. / Д. </w:t>
      </w:r>
      <w:proofErr w:type="spellStart"/>
      <w:r w:rsidRPr="00CB3B42">
        <w:rPr>
          <w:rFonts w:ascii="Times New Roman" w:hAnsi="Times New Roman" w:cs="Times New Roman"/>
          <w:sz w:val="28"/>
          <w:szCs w:val="28"/>
        </w:rPr>
        <w:t>Хокинс</w:t>
      </w:r>
      <w:proofErr w:type="spellEnd"/>
      <w:r w:rsidRPr="00CB3B42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CB3B42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CB3B42">
        <w:rPr>
          <w:rFonts w:ascii="Times New Roman" w:hAnsi="Times New Roman" w:cs="Times New Roman"/>
          <w:sz w:val="28"/>
          <w:szCs w:val="28"/>
        </w:rPr>
        <w:t xml:space="preserve"> Классика-XXI, 2011. — 256 с.</w:t>
      </w:r>
    </w:p>
    <w:p w:rsidR="00F03576" w:rsidRPr="00CB3B42" w:rsidRDefault="00F03576" w:rsidP="00CB3B42">
      <w:pPr>
        <w:pStyle w:val="a3"/>
        <w:numPr>
          <w:ilvl w:val="0"/>
          <w:numId w:val="25"/>
        </w:numPr>
        <w:tabs>
          <w:tab w:val="left" w:pos="1162"/>
        </w:tabs>
        <w:suppressAutoHyphens/>
        <w:spacing w:after="0" w:line="240" w:lineRule="auto"/>
        <w:ind w:left="0" w:firstLine="709"/>
        <w:jc w:val="both"/>
        <w:rPr>
          <w:rStyle w:val="selectable-text"/>
          <w:rFonts w:ascii="Times New Roman" w:hAnsi="Times New Roman" w:cs="Times New Roman"/>
          <w:sz w:val="28"/>
          <w:szCs w:val="28"/>
        </w:rPr>
      </w:pP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Чеберко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, Е. Ф.  Основы предпринимательской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деятельности 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учебник и практикум для вузов / Е. Ф. 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Чеберко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. — 2-е изд. —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Москва 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, 2025. — 241 с. — (Высшее образование). — ISBN 978-5-534-18809-7. — </w:t>
      </w:r>
      <w:proofErr w:type="gram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B3B42">
        <w:rPr>
          <w:rStyle w:val="selectable-text"/>
          <w:rFonts w:ascii="Times New Roman" w:hAnsi="Times New Roman" w:cs="Times New Roman"/>
          <w:sz w:val="28"/>
          <w:szCs w:val="28"/>
        </w:rPr>
        <w:t xml:space="preserve"> [сайт]. — URL: https://urait.ru/bcode/561496 (дата обращения: 22.01.2025).</w:t>
      </w:r>
    </w:p>
    <w:p w:rsidR="00F03576" w:rsidRPr="00CB3B42" w:rsidRDefault="00F03576" w:rsidP="00CB3B42">
      <w:pPr>
        <w:tabs>
          <w:tab w:val="left" w:pos="1162"/>
        </w:tabs>
        <w:suppressAutoHyphens/>
        <w:spacing w:after="0" w:line="240" w:lineRule="auto"/>
        <w:jc w:val="both"/>
        <w:rPr>
          <w:rStyle w:val="selectable-text"/>
          <w:rFonts w:ascii="Times New Roman" w:hAnsi="Times New Roman" w:cs="Times New Roman"/>
          <w:sz w:val="28"/>
          <w:szCs w:val="28"/>
        </w:rPr>
      </w:pPr>
    </w:p>
    <w:sectPr w:rsidR="00F03576" w:rsidRPr="00CB3B42" w:rsidSect="004D29B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85382"/>
    <w:multiLevelType w:val="hybridMultilevel"/>
    <w:tmpl w:val="FB487C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F402D1"/>
    <w:multiLevelType w:val="hybridMultilevel"/>
    <w:tmpl w:val="00F89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677DD"/>
    <w:multiLevelType w:val="hybridMultilevel"/>
    <w:tmpl w:val="D58A9366"/>
    <w:lvl w:ilvl="0" w:tplc="DBC83E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30735A3"/>
    <w:multiLevelType w:val="hybridMultilevel"/>
    <w:tmpl w:val="B4D25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A6F06"/>
    <w:multiLevelType w:val="hybridMultilevel"/>
    <w:tmpl w:val="BA06EB0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185226B"/>
    <w:multiLevelType w:val="hybridMultilevel"/>
    <w:tmpl w:val="0F1AB3E6"/>
    <w:lvl w:ilvl="0" w:tplc="BD7E14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73815BF"/>
    <w:multiLevelType w:val="hybridMultilevel"/>
    <w:tmpl w:val="0DCA6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D35E9"/>
    <w:multiLevelType w:val="hybridMultilevel"/>
    <w:tmpl w:val="51164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0D5B8D"/>
    <w:multiLevelType w:val="hybridMultilevel"/>
    <w:tmpl w:val="0DCA6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775BE2"/>
    <w:multiLevelType w:val="hybridMultilevel"/>
    <w:tmpl w:val="0AC69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5A442A"/>
    <w:multiLevelType w:val="hybridMultilevel"/>
    <w:tmpl w:val="835E3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F3C7396"/>
    <w:multiLevelType w:val="hybridMultilevel"/>
    <w:tmpl w:val="835E3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4A69D2"/>
    <w:multiLevelType w:val="hybridMultilevel"/>
    <w:tmpl w:val="795A1674"/>
    <w:lvl w:ilvl="0" w:tplc="CEE6D0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706531D2"/>
    <w:multiLevelType w:val="hybridMultilevel"/>
    <w:tmpl w:val="247AB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263778"/>
    <w:multiLevelType w:val="hybridMultilevel"/>
    <w:tmpl w:val="40B4A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AB0B8A"/>
    <w:multiLevelType w:val="hybridMultilevel"/>
    <w:tmpl w:val="8E0CC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5"/>
  </w:num>
  <w:num w:numId="3">
    <w:abstractNumId w:val="15"/>
  </w:num>
  <w:num w:numId="4">
    <w:abstractNumId w:val="8"/>
  </w:num>
  <w:num w:numId="5">
    <w:abstractNumId w:val="17"/>
  </w:num>
  <w:num w:numId="6">
    <w:abstractNumId w:val="6"/>
  </w:num>
  <w:num w:numId="7">
    <w:abstractNumId w:val="20"/>
  </w:num>
  <w:num w:numId="8">
    <w:abstractNumId w:val="14"/>
  </w:num>
  <w:num w:numId="9">
    <w:abstractNumId w:val="18"/>
  </w:num>
  <w:num w:numId="10">
    <w:abstractNumId w:val="2"/>
  </w:num>
  <w:num w:numId="11">
    <w:abstractNumId w:val="3"/>
  </w:num>
  <w:num w:numId="12">
    <w:abstractNumId w:val="4"/>
  </w:num>
  <w:num w:numId="13">
    <w:abstractNumId w:val="1"/>
  </w:num>
  <w:num w:numId="14">
    <w:abstractNumId w:val="19"/>
  </w:num>
  <w:num w:numId="15">
    <w:abstractNumId w:val="22"/>
  </w:num>
  <w:num w:numId="16">
    <w:abstractNumId w:val="24"/>
  </w:num>
  <w:num w:numId="17">
    <w:abstractNumId w:val="10"/>
  </w:num>
  <w:num w:numId="18">
    <w:abstractNumId w:val="12"/>
  </w:num>
  <w:num w:numId="19">
    <w:abstractNumId w:val="13"/>
  </w:num>
  <w:num w:numId="20">
    <w:abstractNumId w:val="16"/>
  </w:num>
  <w:num w:numId="21">
    <w:abstractNumId w:val="21"/>
  </w:num>
  <w:num w:numId="22">
    <w:abstractNumId w:val="7"/>
  </w:num>
  <w:num w:numId="23">
    <w:abstractNumId w:val="9"/>
  </w:num>
  <w:num w:numId="24">
    <w:abstractNumId w:val="0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3C3"/>
    <w:rsid w:val="0006189A"/>
    <w:rsid w:val="00074606"/>
    <w:rsid w:val="000B593D"/>
    <w:rsid w:val="001D611E"/>
    <w:rsid w:val="002C7540"/>
    <w:rsid w:val="002F7822"/>
    <w:rsid w:val="003243C3"/>
    <w:rsid w:val="003D33FC"/>
    <w:rsid w:val="004302C5"/>
    <w:rsid w:val="004D29BB"/>
    <w:rsid w:val="00553BF6"/>
    <w:rsid w:val="005E3F01"/>
    <w:rsid w:val="006E70FC"/>
    <w:rsid w:val="007B3C28"/>
    <w:rsid w:val="00865FB7"/>
    <w:rsid w:val="008D6493"/>
    <w:rsid w:val="00917DA7"/>
    <w:rsid w:val="009B01EA"/>
    <w:rsid w:val="00A336BA"/>
    <w:rsid w:val="00AF60FA"/>
    <w:rsid w:val="00BF5B52"/>
    <w:rsid w:val="00C30AE0"/>
    <w:rsid w:val="00CB3B42"/>
    <w:rsid w:val="00DA6EC3"/>
    <w:rsid w:val="00F03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BDED0"/>
  <w15:chartTrackingRefBased/>
  <w15:docId w15:val="{AE21F044-1408-41ED-A14A-D90AACC8C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5B52"/>
    <w:pPr>
      <w:ind w:left="720"/>
      <w:contextualSpacing/>
    </w:p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5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BF5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lectable-text">
    <w:name w:val="selectable-text"/>
    <w:basedOn w:val="a0"/>
    <w:rsid w:val="00553BF6"/>
  </w:style>
  <w:style w:type="character" w:styleId="a5">
    <w:name w:val="Hyperlink"/>
    <w:basedOn w:val="a0"/>
    <w:uiPriority w:val="99"/>
    <w:unhideWhenUsed/>
    <w:rsid w:val="00553BF6"/>
    <w:rPr>
      <w:color w:val="0000FF"/>
      <w:u w:val="single"/>
    </w:rPr>
  </w:style>
  <w:style w:type="character" w:customStyle="1" w:styleId="spanstrong">
    <w:name w:val="span_strong"/>
    <w:basedOn w:val="a0"/>
    <w:rsid w:val="003D33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67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5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3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2031</Words>
  <Characters>11581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008</dc:creator>
  <cp:keywords/>
  <dc:description/>
  <cp:lastModifiedBy>Установщик</cp:lastModifiedBy>
  <cp:revision>2</cp:revision>
  <dcterms:created xsi:type="dcterms:W3CDTF">2025-05-12T11:10:00Z</dcterms:created>
  <dcterms:modified xsi:type="dcterms:W3CDTF">2025-05-12T11:10:00Z</dcterms:modified>
</cp:coreProperties>
</file>