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A04BB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A04BB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A26D81" w:rsidRDefault="0056309D" w:rsidP="00A04BB5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A04BB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A04BB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28008ED9" w:rsidR="0056309D" w:rsidRPr="001726D6" w:rsidRDefault="00B273BA" w:rsidP="00A04B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1726D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E0361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1726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1726D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E0361">
        <w:rPr>
          <w:rFonts w:ascii="Times New Roman" w:hAnsi="Times New Roman" w:cs="Times New Roman"/>
          <w:b/>
          <w:sz w:val="28"/>
          <w:szCs w:val="28"/>
        </w:rPr>
        <w:t>я</w:t>
      </w:r>
    </w:p>
    <w:p w14:paraId="6C91FFC3" w14:textId="28E5D883" w:rsidR="0056309D" w:rsidRPr="001726D6" w:rsidRDefault="0056309D" w:rsidP="00A04BB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26D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A04BB5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1726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1726D6">
        <w:rPr>
          <w:rFonts w:ascii="Times New Roman" w:hAnsi="Times New Roman" w:cs="Times New Roman"/>
          <w:b/>
          <w:sz w:val="28"/>
          <w:szCs w:val="28"/>
        </w:rPr>
        <w:br/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13</w:t>
      </w:r>
      <w:r w:rsidRPr="001726D6">
        <w:rPr>
          <w:rFonts w:ascii="Times New Roman" w:hAnsi="Times New Roman" w:cs="Times New Roman"/>
          <w:b/>
          <w:sz w:val="28"/>
          <w:szCs w:val="28"/>
        </w:rPr>
        <w:t>.04.0</w:t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2</w:t>
      </w:r>
      <w:r w:rsidRPr="001726D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Электроэнергетика и электротехника</w:t>
      </w:r>
      <w:r w:rsidRPr="001726D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1726D6" w:rsidRDefault="0056309D" w:rsidP="00A0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1726D6" w:rsidRDefault="0056309D" w:rsidP="00A0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1726D6" w:rsidRDefault="0056309D" w:rsidP="00A0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659E1107" w:rsidR="0056309D" w:rsidRPr="001726D6" w:rsidRDefault="0056309D" w:rsidP="00A0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b/>
          <w:sz w:val="28"/>
          <w:szCs w:val="28"/>
        </w:rPr>
        <w:t>«</w:t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Автоматизированные электротехнические комплексы</w:t>
      </w:r>
      <w:r w:rsidRPr="001726D6">
        <w:rPr>
          <w:rFonts w:ascii="Times New Roman" w:hAnsi="Times New Roman" w:cs="Times New Roman"/>
          <w:b/>
          <w:sz w:val="28"/>
          <w:szCs w:val="28"/>
        </w:rPr>
        <w:t>»,</w:t>
      </w:r>
    </w:p>
    <w:p w14:paraId="1849FEC8" w14:textId="286A2F4B" w:rsidR="0056309D" w:rsidRPr="001726D6" w:rsidRDefault="0056309D" w:rsidP="00A04B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b/>
          <w:sz w:val="28"/>
          <w:szCs w:val="28"/>
        </w:rPr>
        <w:t>«</w:t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Электроэнергетика и автоматизация</w:t>
      </w:r>
      <w:r w:rsidRPr="001726D6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Pr="001726D6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1726D6" w:rsidRPr="001726D6">
        <w:rPr>
          <w:rFonts w:ascii="Times New Roman" w:hAnsi="Times New Roman" w:cs="Times New Roman"/>
          <w:b/>
          <w:sz w:val="28"/>
          <w:szCs w:val="28"/>
        </w:rPr>
        <w:t>Управление персоналом в электроэнергетике</w:t>
      </w:r>
      <w:r w:rsidRPr="001726D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A26D81" w:rsidRDefault="0056309D" w:rsidP="00A04B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A04B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A04BB5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A04BB5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2F884CB9" w:rsidR="00D671BF" w:rsidRPr="00A26D81" w:rsidRDefault="00783D77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</w:t>
      </w:r>
      <w:r w:rsidRPr="001726D6">
        <w:rPr>
          <w:rFonts w:ascii="Times New Roman" w:hAnsi="Times New Roman" w:cs="Times New Roman"/>
          <w:sz w:val="28"/>
          <w:szCs w:val="28"/>
        </w:rPr>
        <w:t>знаний умений и навыков требованиям обуче</w:t>
      </w:r>
      <w:r w:rsidR="00A04BB5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1726D6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1726D6" w:rsidRPr="001726D6">
        <w:rPr>
          <w:rFonts w:ascii="Times New Roman" w:hAnsi="Times New Roman" w:cs="Times New Roman"/>
          <w:sz w:val="28"/>
          <w:szCs w:val="28"/>
        </w:rPr>
        <w:t>13.04.02 «Электроэнергетика и электротехника»</w:t>
      </w:r>
      <w:r w:rsidR="00D671BF" w:rsidRPr="001726D6">
        <w:rPr>
          <w:rFonts w:ascii="Times New Roman" w:hAnsi="Times New Roman" w:cs="Times New Roman"/>
          <w:sz w:val="28"/>
          <w:szCs w:val="28"/>
        </w:rPr>
        <w:t xml:space="preserve"> </w:t>
      </w:r>
      <w:r w:rsidRPr="001726D6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1726D6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26D81" w:rsidRDefault="00B273BA" w:rsidP="00A04BB5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A04BB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1726D6" w:rsidRDefault="006A0FE0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726D6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1726D6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1726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1726D6">
        <w:rPr>
          <w:rFonts w:ascii="Times New Roman" w:hAnsi="Times New Roman" w:cs="Times New Roman"/>
          <w:sz w:val="28"/>
          <w:szCs w:val="28"/>
        </w:rPr>
        <w:t>(</w:t>
      </w:r>
      <w:r w:rsidR="007A28CB" w:rsidRPr="001726D6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1726D6">
        <w:rPr>
          <w:rFonts w:ascii="Times New Roman" w:hAnsi="Times New Roman" w:cs="Times New Roman"/>
          <w:sz w:val="28"/>
          <w:szCs w:val="28"/>
        </w:rPr>
        <w:t>)</w:t>
      </w:r>
      <w:r w:rsidR="00E963C6" w:rsidRPr="001726D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726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1726D6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1726D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3874F2E0" w:rsidR="004532B5" w:rsidRDefault="00F7239E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79963F42" w14:textId="22E8EC61" w:rsidR="000E0361" w:rsidRPr="001726D6" w:rsidRDefault="000E0361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361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0E0361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0E0361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1726D6" w:rsidRDefault="00F7239E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1726D6" w:rsidRDefault="00F7239E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1726D6" w:rsidRDefault="00F7239E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1726D6" w:rsidRDefault="0058503C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1726D6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5CC0F989" w:rsidR="000B5E48" w:rsidRDefault="000B5E48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31F4BA" w14:textId="01867C5C" w:rsidR="000E0361" w:rsidRDefault="000E0361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D8168" w14:textId="77777777" w:rsidR="000E0361" w:rsidRPr="006A0FE0" w:rsidRDefault="000E0361" w:rsidP="00A04BB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308273" w14:textId="77777777" w:rsidR="000E0361" w:rsidRDefault="00783D77" w:rsidP="000E0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524761D3" w14:textId="2D5D5FCA" w:rsidR="00783D77" w:rsidRPr="006A0FE0" w:rsidRDefault="00783D77" w:rsidP="000E0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80CB13" w14:textId="77777777" w:rsidR="00783D77" w:rsidRDefault="00783D77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1726D6" w:rsidRDefault="007E1ED0" w:rsidP="00A04BB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1726D6">
        <w:rPr>
          <w:rFonts w:ascii="Times New Roman" w:hAnsi="Times New Roman" w:cs="Times New Roman"/>
          <w:sz w:val="28"/>
          <w:szCs w:val="28"/>
        </w:rPr>
        <w:t>и</w:t>
      </w:r>
      <w:r w:rsidRPr="001726D6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1726D6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1726D6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0CC7A0A7" w:rsidR="00291FC1" w:rsidRPr="00876913" w:rsidRDefault="00FF02D3" w:rsidP="00A04BB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 xml:space="preserve">СОДЕРЖАНИЕ РАЗДЕЛОВ И ТЕМ </w:t>
      </w:r>
      <w:r w:rsidR="001726D6">
        <w:rPr>
          <w:rFonts w:ascii="Times New Roman" w:hAnsi="Times New Roman" w:cs="Times New Roman"/>
          <w:b/>
          <w:sz w:val="28"/>
          <w:szCs w:val="28"/>
        </w:rPr>
        <w:br/>
      </w:r>
      <w:r w:rsidRPr="00876913">
        <w:rPr>
          <w:rFonts w:ascii="Times New Roman" w:hAnsi="Times New Roman" w:cs="Times New Roman"/>
          <w:b/>
          <w:sz w:val="28"/>
          <w:szCs w:val="28"/>
        </w:rPr>
        <w:t>ПРОГРАММЫ ВСТУПИТЕЛЬНОГО ИСПЫТАНИЯ</w:t>
      </w:r>
    </w:p>
    <w:p w14:paraId="0A7099BA" w14:textId="77777777" w:rsidR="00A11B12" w:rsidRPr="00A26D81" w:rsidRDefault="00A11B12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62534" w14:textId="290509B6" w:rsidR="00D671BF" w:rsidRPr="001726D6" w:rsidRDefault="001726D6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6D6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электротехники</w:t>
      </w:r>
    </w:p>
    <w:p w14:paraId="788DEAF1" w14:textId="415D7FA5" w:rsidR="00D671BF" w:rsidRPr="001726D6" w:rsidRDefault="001726D6" w:rsidP="00A04BB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Электрические цепи.</w:t>
      </w:r>
    </w:p>
    <w:p w14:paraId="777B2273" w14:textId="5994ED39" w:rsidR="00D671BF" w:rsidRDefault="001726D6" w:rsidP="00A04BB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Методы анализа линейных электрических цепей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243564" w14:textId="718A16AD" w:rsidR="001726D6" w:rsidRDefault="001726D6" w:rsidP="00A04BB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Теория линейных электрических цепей синусоидального 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A79C7A" w14:textId="05F3B597" w:rsidR="001726D6" w:rsidRPr="001726D6" w:rsidRDefault="001726D6" w:rsidP="00A04BB5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Трехфазные цепи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E57C34" w14:textId="509ED26A" w:rsidR="00291FC1" w:rsidRPr="001726D6" w:rsidRDefault="001726D6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6D6">
        <w:rPr>
          <w:rFonts w:ascii="Times New Roman" w:hAnsi="Times New Roman" w:cs="Times New Roman"/>
          <w:b/>
          <w:bCs/>
          <w:sz w:val="28"/>
          <w:szCs w:val="28"/>
        </w:rPr>
        <w:t>Электрические машины</w:t>
      </w:r>
    </w:p>
    <w:p w14:paraId="0670E5A5" w14:textId="35D58763" w:rsidR="00D671BF" w:rsidRDefault="001726D6" w:rsidP="00A04BB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Машины постоянного тока.</w:t>
      </w:r>
    </w:p>
    <w:p w14:paraId="5ABD93C0" w14:textId="0598111F" w:rsidR="001726D6" w:rsidRDefault="001726D6" w:rsidP="00A04BB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Синхронные машины.</w:t>
      </w:r>
    </w:p>
    <w:p w14:paraId="7F23F0D6" w14:textId="3ED17C3D" w:rsidR="001726D6" w:rsidRDefault="001726D6" w:rsidP="00A04BB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Асинхронные машины.</w:t>
      </w:r>
    </w:p>
    <w:p w14:paraId="06B0DFF6" w14:textId="4E73780D" w:rsidR="001726D6" w:rsidRPr="001726D6" w:rsidRDefault="001726D6" w:rsidP="00A04BB5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Трансформаторы.</w:t>
      </w:r>
    </w:p>
    <w:p w14:paraId="3426A6F6" w14:textId="1E52CDE4" w:rsidR="00D671BF" w:rsidRPr="001726D6" w:rsidRDefault="001726D6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6D6">
        <w:rPr>
          <w:rFonts w:ascii="Times New Roman" w:hAnsi="Times New Roman" w:cs="Times New Roman"/>
          <w:b/>
          <w:bCs/>
          <w:sz w:val="28"/>
          <w:szCs w:val="28"/>
        </w:rPr>
        <w:t>Электрические аппараты</w:t>
      </w:r>
    </w:p>
    <w:p w14:paraId="14DEA2CF" w14:textId="718D228D" w:rsidR="00D671BF" w:rsidRDefault="001726D6" w:rsidP="00A04BB5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Основные физические явления и процессы в электрических аппаратах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F95A74" w14:textId="0FDECDE2" w:rsidR="001726D6" w:rsidRDefault="001726D6" w:rsidP="00A04BB5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Электромеханические аппараты автоматики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BCBC8E" w14:textId="6E5A0E2D" w:rsidR="001726D6" w:rsidRDefault="001726D6" w:rsidP="00A04BB5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Электрические аппараты распределительных устройств низкого напряжения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8AC6CC" w14:textId="53D004EE" w:rsidR="001726D6" w:rsidRPr="001726D6" w:rsidRDefault="001726D6" w:rsidP="00A04BB5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26D6">
        <w:rPr>
          <w:rFonts w:ascii="Times New Roman" w:hAnsi="Times New Roman" w:cs="Times New Roman"/>
          <w:sz w:val="28"/>
          <w:szCs w:val="28"/>
        </w:rPr>
        <w:t>Аппараты высокого напряжения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18991F" w14:textId="461B5C6E" w:rsidR="00D671BF" w:rsidRPr="001726D6" w:rsidRDefault="001726D6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26D6">
        <w:rPr>
          <w:rFonts w:ascii="Times New Roman" w:hAnsi="Times New Roman" w:cs="Times New Roman"/>
          <w:b/>
          <w:bCs/>
          <w:sz w:val="28"/>
          <w:szCs w:val="28"/>
        </w:rPr>
        <w:t>Электробезопасность</w:t>
      </w:r>
    </w:p>
    <w:p w14:paraId="16B6FD66" w14:textId="5B53DE41" w:rsidR="00D671BF" w:rsidRDefault="00D26C41" w:rsidP="00A04BB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41">
        <w:rPr>
          <w:rFonts w:ascii="Times New Roman" w:hAnsi="Times New Roman" w:cs="Times New Roman"/>
          <w:sz w:val="28"/>
          <w:szCs w:val="28"/>
        </w:rPr>
        <w:t>Действие электрического тока на организм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EE0E4F" w14:textId="68BF4DE9" w:rsidR="00D26C41" w:rsidRDefault="00D26C41" w:rsidP="00A04BB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41">
        <w:rPr>
          <w:rFonts w:ascii="Times New Roman" w:hAnsi="Times New Roman" w:cs="Times New Roman"/>
          <w:sz w:val="28"/>
          <w:szCs w:val="28"/>
        </w:rPr>
        <w:t>Системы заземления электроустановок постоянного и переменного 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1CCBF3" w14:textId="3B82404D" w:rsidR="00D26C41" w:rsidRDefault="00D26C41" w:rsidP="00A04BB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41">
        <w:rPr>
          <w:rFonts w:ascii="Times New Roman" w:hAnsi="Times New Roman" w:cs="Times New Roman"/>
          <w:sz w:val="28"/>
          <w:szCs w:val="28"/>
        </w:rPr>
        <w:t>Защитные меры в электроустановках.</w:t>
      </w:r>
    </w:p>
    <w:p w14:paraId="0EE997E7" w14:textId="7BFFEB27" w:rsidR="00D26C41" w:rsidRPr="00D26C41" w:rsidRDefault="00D26C41" w:rsidP="00A04BB5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41">
        <w:rPr>
          <w:rFonts w:ascii="Times New Roman" w:hAnsi="Times New Roman" w:cs="Times New Roman"/>
          <w:sz w:val="28"/>
          <w:szCs w:val="28"/>
        </w:rPr>
        <w:t>Основные требования по организации безопасной эксплуатации электроустановок.</w:t>
      </w:r>
    </w:p>
    <w:p w14:paraId="5179326B" w14:textId="7F2D27CE" w:rsidR="00D671BF" w:rsidRDefault="00D671BF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5D1582" w14:textId="480EBF85" w:rsidR="00A04BB5" w:rsidRDefault="00A04BB5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D619FF" w14:textId="48B043D2" w:rsidR="00A04BB5" w:rsidRDefault="00A04BB5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6B69E" w14:textId="41389162" w:rsidR="00A04BB5" w:rsidRDefault="00A04BB5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E291B" w14:textId="2FEBB5BE" w:rsidR="00A04BB5" w:rsidRDefault="00A04BB5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A81810" w14:textId="4BAFCFB7" w:rsidR="00A04BB5" w:rsidRDefault="00A04BB5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56E9A754" w:rsidR="00D671BF" w:rsidRPr="00A26D81" w:rsidRDefault="00F27920" w:rsidP="00A04BB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7570B2E1" w14:textId="1601D05D" w:rsidR="00626B42" w:rsidRPr="00626B42" w:rsidRDefault="00775C20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195291733"/>
      <w:r w:rsidRPr="00A04BB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>. Обозначение якорной обмотки в коробке выводов:</w:t>
      </w:r>
    </w:p>
    <w:p w14:paraId="7F8B6B14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 xml:space="preserve">1) Я1-Д2; </w:t>
      </w:r>
    </w:p>
    <w:p w14:paraId="2297DC86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 xml:space="preserve">2) Я1-Я2; </w:t>
      </w:r>
    </w:p>
    <w:p w14:paraId="36F3B6B4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 xml:space="preserve">3)Я1-С2; </w:t>
      </w:r>
    </w:p>
    <w:p w14:paraId="3EB4EFCE" w14:textId="4DAB49FF" w:rsid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4) Я1-Ш2.</w:t>
      </w:r>
    </w:p>
    <w:bookmarkEnd w:id="1"/>
    <w:p w14:paraId="6849A3E1" w14:textId="78E93033" w:rsidR="00A04BB5" w:rsidRPr="00626B42" w:rsidRDefault="00A04BB5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270101" w14:textId="413198DF" w:rsidR="00626B42" w:rsidRPr="00626B42" w:rsidRDefault="00A04BB5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>. Машина называется синхронной, так как в ней:</w:t>
      </w:r>
    </w:p>
    <w:p w14:paraId="7E5E2F0B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1) ротор вращается синхронно с магнитным полем статора;</w:t>
      </w:r>
    </w:p>
    <w:p w14:paraId="7E3FB539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2) поле ротора вращается синхронно с полем статора;</w:t>
      </w:r>
    </w:p>
    <w:p w14:paraId="6D185233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3) ротор при всех нагрузках вращается с неизменной скоростью;</w:t>
      </w:r>
    </w:p>
    <w:p w14:paraId="59167087" w14:textId="6C20CE45" w:rsid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4) ЭДС обмотки статора изменяется синхронно с напряжением сети.</w:t>
      </w:r>
    </w:p>
    <w:p w14:paraId="41961D9C" w14:textId="77777777" w:rsidR="00A04BB5" w:rsidRPr="00626B42" w:rsidRDefault="00A04BB5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57EF44" w14:textId="2A4499E3" w:rsidR="00626B42" w:rsidRPr="00626B42" w:rsidRDefault="00A04BB5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>. Принцип действия трансформатора основан на ____________</w:t>
      </w:r>
    </w:p>
    <w:p w14:paraId="4D82E51C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 xml:space="preserve">1) принципе Ленца; </w:t>
      </w:r>
    </w:p>
    <w:p w14:paraId="319C421B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2) законе Ампера;</w:t>
      </w:r>
    </w:p>
    <w:p w14:paraId="52A0E4F7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3) законе электромагнитной индукции;</w:t>
      </w:r>
    </w:p>
    <w:p w14:paraId="017CCBCC" w14:textId="64CCAA71" w:rsid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4) законе Ома.</w:t>
      </w:r>
    </w:p>
    <w:p w14:paraId="1AB3A5B7" w14:textId="77777777" w:rsidR="00A04BB5" w:rsidRPr="00626B42" w:rsidRDefault="00A04BB5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7788C1" w14:textId="1438495F" w:rsidR="00626B42" w:rsidRPr="00626B42" w:rsidRDefault="00A04BB5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>. Что является определением понятия «Защита от прямого прикосновения»?</w:t>
      </w:r>
    </w:p>
    <w:p w14:paraId="3AC61C7F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1) Защита от поражения электрическим током при прикосновении к открытым проводящим частям, оказавшимся под напряжением при повреждении изоляции.</w:t>
      </w:r>
    </w:p>
    <w:p w14:paraId="5D3FF972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2) Защита людей или животных от электрического контакта с открытыми проводящими частями.</w:t>
      </w:r>
    </w:p>
    <w:p w14:paraId="7A5164ED" w14:textId="75B91C57" w:rsid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3) Защита для предотвращения прикосновения к токоведущим частям, находящимся под напряжением.</w:t>
      </w:r>
    </w:p>
    <w:p w14:paraId="5981385B" w14:textId="77777777" w:rsidR="00A04BB5" w:rsidRPr="00626B42" w:rsidRDefault="00A04BB5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4682B8B" w14:textId="4CBFB826" w:rsidR="00626B42" w:rsidRPr="00626B42" w:rsidRDefault="00A04BB5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 xml:space="preserve"> Что является определением понятия «Заземление»?</w:t>
      </w:r>
    </w:p>
    <w:p w14:paraId="7B5B3B59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1) Сторонняя проводящая часть, находящаяся в электрическом контакте с землей непосредственно или через промежуточную проводящую среду, используемая для целей заземления.</w:t>
      </w:r>
    </w:p>
    <w:p w14:paraId="7600CCF3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2) Заземление точек токоведущих частей электроустановки, выполняемое для обеспечения работы электроустановки.</w:t>
      </w:r>
    </w:p>
    <w:p w14:paraId="17C37DCA" w14:textId="22F9E003" w:rsid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3) Преднамеренное электрическое соединение какой-либо точки сети, электроустановки или оборудования с заземляющим устройством.</w:t>
      </w:r>
    </w:p>
    <w:p w14:paraId="671397F2" w14:textId="77777777" w:rsidR="00A04BB5" w:rsidRPr="00626B42" w:rsidRDefault="00A04BB5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F48F93" w14:textId="696762A5" w:rsidR="00626B42" w:rsidRPr="00626B42" w:rsidRDefault="00A04BB5" w:rsidP="00A04BB5">
      <w:pPr>
        <w:keepNext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26B42" w:rsidRPr="00626B42">
        <w:rPr>
          <w:rFonts w:ascii="Times New Roman" w:hAnsi="Times New Roman" w:cs="Times New Roman"/>
          <w:color w:val="000000"/>
          <w:sz w:val="28"/>
          <w:szCs w:val="28"/>
        </w:rPr>
        <w:t>. Какие меры должны быть предусмотрены от прямого прикосновения?</w:t>
      </w:r>
    </w:p>
    <w:p w14:paraId="4034AC28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1) Основная изоляция токоведущих частей.</w:t>
      </w:r>
    </w:p>
    <w:p w14:paraId="3FBD4563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2) Ограждения и оболочки, установка барьеров.</w:t>
      </w:r>
    </w:p>
    <w:p w14:paraId="5B1BAC0C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3) Размещение вне зоны досягаемости.</w:t>
      </w:r>
    </w:p>
    <w:p w14:paraId="4FA43455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4) Применение сверхнизкого (малого) напряжения.</w:t>
      </w:r>
    </w:p>
    <w:p w14:paraId="697870E6" w14:textId="77777777" w:rsidR="00626B42" w:rsidRPr="00626B42" w:rsidRDefault="00626B42" w:rsidP="00A04B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6B42">
        <w:rPr>
          <w:rFonts w:ascii="Times New Roman" w:hAnsi="Times New Roman" w:cs="Times New Roman"/>
          <w:color w:val="000000"/>
          <w:sz w:val="28"/>
          <w:szCs w:val="28"/>
        </w:rPr>
        <w:t>5) Любая из приведенных мер в отдельности либо в сочетании.</w:t>
      </w:r>
    </w:p>
    <w:p w14:paraId="300BDB8D" w14:textId="24EB02C0" w:rsidR="00F27920" w:rsidRDefault="00F27920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D8A4FD" w14:textId="7C6147FE" w:rsidR="00D671BF" w:rsidRDefault="00FC0897" w:rsidP="00A04BB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3B13E777" w14:textId="77777777" w:rsidR="00A04BB5" w:rsidRDefault="00A04BB5" w:rsidP="00A04BB5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1BE4046" w14:textId="64F97F80" w:rsidR="00D26C41" w:rsidRPr="00D26C41" w:rsidRDefault="00D26C41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41">
        <w:rPr>
          <w:rFonts w:ascii="Times New Roman" w:hAnsi="Times New Roman" w:cs="Times New Roman"/>
          <w:sz w:val="28"/>
          <w:szCs w:val="28"/>
        </w:rPr>
        <w:t xml:space="preserve">1. Атабеков, Г.И. Теоретические основы электротехники. Линейные электрические цепи. </w:t>
      </w:r>
      <w:r w:rsidRPr="00A04BB5">
        <w:rPr>
          <w:rFonts w:ascii="Times New Roman" w:hAnsi="Times New Roman" w:cs="Times New Roman"/>
          <w:sz w:val="28"/>
          <w:szCs w:val="28"/>
        </w:rPr>
        <w:t xml:space="preserve">– </w:t>
      </w:r>
      <w:r w:rsidRPr="00D26C41">
        <w:rPr>
          <w:rFonts w:ascii="Times New Roman" w:hAnsi="Times New Roman" w:cs="Times New Roman"/>
          <w:sz w:val="28"/>
          <w:szCs w:val="28"/>
        </w:rPr>
        <w:t xml:space="preserve">СПб.: Лань, </w:t>
      </w:r>
      <w:proofErr w:type="gramStart"/>
      <w:r w:rsidRPr="00D26C41">
        <w:rPr>
          <w:rFonts w:ascii="Times New Roman" w:hAnsi="Times New Roman" w:cs="Times New Roman"/>
          <w:sz w:val="28"/>
          <w:szCs w:val="28"/>
        </w:rPr>
        <w:t>2009.</w:t>
      </w:r>
      <w:r w:rsidRPr="00A04BB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A04BB5">
        <w:rPr>
          <w:rFonts w:ascii="Times New Roman" w:hAnsi="Times New Roman" w:cs="Times New Roman"/>
          <w:sz w:val="28"/>
          <w:szCs w:val="28"/>
        </w:rPr>
        <w:t xml:space="preserve"> </w:t>
      </w:r>
      <w:r w:rsidRPr="00D26C41">
        <w:rPr>
          <w:rFonts w:ascii="Times New Roman" w:hAnsi="Times New Roman" w:cs="Times New Roman"/>
          <w:sz w:val="28"/>
          <w:szCs w:val="28"/>
        </w:rPr>
        <w:t xml:space="preserve">592 с.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D26C41">
        <w:rPr>
          <w:rFonts w:ascii="Times New Roman" w:hAnsi="Times New Roman" w:cs="Times New Roman"/>
          <w:sz w:val="28"/>
          <w:szCs w:val="28"/>
        </w:rPr>
        <w:t>http://e.lanbook.com/book/90</w:t>
      </w:r>
    </w:p>
    <w:p w14:paraId="4C27AEBB" w14:textId="61D76ADD" w:rsidR="00D26C41" w:rsidRPr="00D26C41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BB5">
        <w:rPr>
          <w:rFonts w:ascii="Times New Roman" w:hAnsi="Times New Roman" w:cs="Times New Roman"/>
          <w:sz w:val="28"/>
          <w:szCs w:val="28"/>
        </w:rPr>
        <w:t>2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. Потапов, Л.А. Теоретические основы электротехники: краткий курс. </w:t>
      </w:r>
      <w:r w:rsidRPr="00A04BB5">
        <w:rPr>
          <w:rFonts w:ascii="Times New Roman" w:hAnsi="Times New Roman" w:cs="Times New Roman"/>
          <w:sz w:val="28"/>
          <w:szCs w:val="28"/>
        </w:rPr>
        <w:t>–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 СПб.: Лань, </w:t>
      </w:r>
      <w:proofErr w:type="gramStart"/>
      <w:r w:rsidR="00D26C41" w:rsidRPr="00D26C41">
        <w:rPr>
          <w:rFonts w:ascii="Times New Roman" w:hAnsi="Times New Roman" w:cs="Times New Roman"/>
          <w:sz w:val="28"/>
          <w:szCs w:val="28"/>
        </w:rPr>
        <w:t>2016.</w:t>
      </w:r>
      <w:r w:rsidRPr="00A04BB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D26C41" w:rsidRPr="00D26C41">
        <w:rPr>
          <w:rFonts w:ascii="Times New Roman" w:hAnsi="Times New Roman" w:cs="Times New Roman"/>
          <w:sz w:val="28"/>
          <w:szCs w:val="28"/>
        </w:rPr>
        <w:t xml:space="preserve"> 376 с.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26C41" w:rsidRPr="00D26C41">
        <w:rPr>
          <w:rFonts w:ascii="Times New Roman" w:hAnsi="Times New Roman" w:cs="Times New Roman"/>
          <w:sz w:val="28"/>
          <w:szCs w:val="28"/>
        </w:rPr>
        <w:t>: http://e.lanbook.com/book/76282</w:t>
      </w:r>
    </w:p>
    <w:p w14:paraId="29671A58" w14:textId="6E8C5C87" w:rsidR="00D26C41" w:rsidRPr="00D26C41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BB5">
        <w:rPr>
          <w:rFonts w:ascii="Times New Roman" w:hAnsi="Times New Roman" w:cs="Times New Roman"/>
          <w:sz w:val="28"/>
          <w:szCs w:val="28"/>
        </w:rPr>
        <w:t>3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. Бессонов, Л. А. Теоретические основы электротехники. Электрические цепи / Л. А. Бессонов. </w:t>
      </w:r>
      <w:r w:rsidRPr="00A04BB5">
        <w:rPr>
          <w:rFonts w:ascii="Times New Roman" w:hAnsi="Times New Roman" w:cs="Times New Roman"/>
          <w:sz w:val="28"/>
          <w:szCs w:val="28"/>
        </w:rPr>
        <w:t xml:space="preserve">– 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="00D26C41" w:rsidRPr="00D26C4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26C41" w:rsidRPr="00D26C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26C41" w:rsidRPr="00D26C41">
        <w:rPr>
          <w:rFonts w:ascii="Times New Roman" w:hAnsi="Times New Roman" w:cs="Times New Roman"/>
          <w:sz w:val="28"/>
          <w:szCs w:val="28"/>
        </w:rPr>
        <w:t>2014.</w:t>
      </w:r>
      <w:r w:rsidRPr="00A04BB5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D26C41" w:rsidRPr="00D26C41">
        <w:rPr>
          <w:rFonts w:ascii="Times New Roman" w:hAnsi="Times New Roman" w:cs="Times New Roman"/>
          <w:sz w:val="28"/>
          <w:szCs w:val="28"/>
        </w:rPr>
        <w:t xml:space="preserve"> 701 с.</w:t>
      </w:r>
    </w:p>
    <w:p w14:paraId="5DB468B8" w14:textId="190945E1" w:rsidR="00D26C41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BB5">
        <w:rPr>
          <w:rFonts w:ascii="Times New Roman" w:hAnsi="Times New Roman" w:cs="Times New Roman"/>
          <w:sz w:val="28"/>
          <w:szCs w:val="28"/>
        </w:rPr>
        <w:t>4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. Бессонов, Л. А. Теоретические основы электротехники. Электромагнитное поле / Л. А. Бессонов.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26C41" w:rsidRPr="00D26C41">
        <w:rPr>
          <w:rFonts w:ascii="Times New Roman" w:hAnsi="Times New Roman" w:cs="Times New Roman"/>
          <w:sz w:val="28"/>
          <w:szCs w:val="28"/>
        </w:rPr>
        <w:t xml:space="preserve">Москва: </w:t>
      </w:r>
      <w:proofErr w:type="spellStart"/>
      <w:r w:rsidR="00D26C41" w:rsidRPr="00D26C4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D26C41" w:rsidRPr="00D26C4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26C41" w:rsidRPr="00D26C41">
        <w:rPr>
          <w:rFonts w:ascii="Times New Roman" w:hAnsi="Times New Roman" w:cs="Times New Roman"/>
          <w:sz w:val="28"/>
          <w:szCs w:val="28"/>
        </w:rPr>
        <w:t>2014.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C41" w:rsidRPr="00D26C41">
        <w:rPr>
          <w:rFonts w:ascii="Times New Roman" w:hAnsi="Times New Roman" w:cs="Times New Roman"/>
          <w:sz w:val="28"/>
          <w:szCs w:val="28"/>
        </w:rPr>
        <w:t>317 с.</w:t>
      </w:r>
    </w:p>
    <w:p w14:paraId="2B462C11" w14:textId="7A624831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A33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Вольдек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 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318">
        <w:rPr>
          <w:rFonts w:ascii="Times New Roman" w:hAnsi="Times New Roman" w:cs="Times New Roman"/>
          <w:sz w:val="28"/>
          <w:szCs w:val="28"/>
        </w:rPr>
        <w:t>и др. Электрические машины.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318">
        <w:rPr>
          <w:rFonts w:ascii="Times New Roman" w:hAnsi="Times New Roman" w:cs="Times New Roman"/>
          <w:sz w:val="28"/>
          <w:szCs w:val="28"/>
        </w:rPr>
        <w:t>С.П.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: ,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2007</w:t>
      </w:r>
    </w:p>
    <w:p w14:paraId="3E155ECB" w14:textId="085DC9E7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A3318">
        <w:rPr>
          <w:rFonts w:ascii="Times New Roman" w:hAnsi="Times New Roman" w:cs="Times New Roman"/>
          <w:sz w:val="28"/>
          <w:szCs w:val="28"/>
        </w:rPr>
        <w:t xml:space="preserve">. Иванов-Смоленский А.В. Электрические машины.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М.: Изд-во МЭИ, том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318">
        <w:rPr>
          <w:rFonts w:ascii="Times New Roman" w:hAnsi="Times New Roman" w:cs="Times New Roman"/>
          <w:sz w:val="28"/>
          <w:szCs w:val="28"/>
        </w:rPr>
        <w:t>2 2006, 653с., 532с.</w:t>
      </w:r>
    </w:p>
    <w:p w14:paraId="04AD65BC" w14:textId="4626A033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A3318">
        <w:rPr>
          <w:rFonts w:ascii="Times New Roman" w:hAnsi="Times New Roman" w:cs="Times New Roman"/>
          <w:sz w:val="28"/>
          <w:szCs w:val="28"/>
        </w:rPr>
        <w:t>. Копылов, И. П. Электрические машины. в 2-х т. Т. 1.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>, 2014 .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268 с.</w:t>
      </w:r>
    </w:p>
    <w:p w14:paraId="13CA813D" w14:textId="2A0A75AD" w:rsid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A3318">
        <w:rPr>
          <w:rFonts w:ascii="Times New Roman" w:hAnsi="Times New Roman" w:cs="Times New Roman"/>
          <w:sz w:val="28"/>
          <w:szCs w:val="28"/>
        </w:rPr>
        <w:t>. Копылов, И. П. Электрические машины. в 2-х т. Т. 1.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>, 2014 .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408 с.</w:t>
      </w:r>
    </w:p>
    <w:p w14:paraId="6E512584" w14:textId="2589902E" w:rsidR="00FA3318" w:rsidRPr="00A04BB5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A3318">
        <w:rPr>
          <w:rFonts w:ascii="Times New Roman" w:hAnsi="Times New Roman" w:cs="Times New Roman"/>
          <w:sz w:val="28"/>
          <w:szCs w:val="28"/>
        </w:rPr>
        <w:t>. Акимов Е. Г. Основы теории электрических аппаратов.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Москва: Лань, 2015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Pr="00A04BB5">
        <w:rPr>
          <w:rFonts w:ascii="Times New Roman" w:hAnsi="Times New Roman" w:cs="Times New Roman"/>
          <w:sz w:val="28"/>
          <w:szCs w:val="28"/>
          <w:lang w:val="en-US"/>
        </w:rPr>
        <w:t xml:space="preserve"> http://e.lanbook.com/books/element.php?pl1_id=61364</w:t>
      </w:r>
    </w:p>
    <w:p w14:paraId="469FD3A9" w14:textId="6164B941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FA33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Чунихин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 А. А. Электрические аппараты. Общий курс</w:t>
      </w:r>
      <w:r w:rsidRPr="00A04BB5">
        <w:rPr>
          <w:rFonts w:ascii="Times New Roman" w:hAnsi="Times New Roman" w:cs="Times New Roman"/>
          <w:sz w:val="28"/>
          <w:szCs w:val="28"/>
        </w:rPr>
        <w:t>.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Москва: Альянс,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2013</w:t>
      </w:r>
      <w:r w:rsidRPr="00A04BB5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720 с.</w:t>
      </w:r>
    </w:p>
    <w:p w14:paraId="092B5624" w14:textId="462248DB" w:rsid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FA3318">
        <w:rPr>
          <w:rFonts w:ascii="Times New Roman" w:hAnsi="Times New Roman" w:cs="Times New Roman"/>
          <w:sz w:val="28"/>
          <w:szCs w:val="28"/>
        </w:rPr>
        <w:t>. Электрические и электронные аппараты: в 2 т. Т. 1: Электромеханические аппараты</w:t>
      </w:r>
      <w:r w:rsidRPr="00A04BB5">
        <w:rPr>
          <w:rFonts w:ascii="Times New Roman" w:hAnsi="Times New Roman" w:cs="Times New Roman"/>
          <w:sz w:val="28"/>
          <w:szCs w:val="28"/>
        </w:rPr>
        <w:t xml:space="preserve">. – </w:t>
      </w:r>
      <w:r w:rsidRPr="00FA3318">
        <w:rPr>
          <w:rFonts w:ascii="Times New Roman" w:hAnsi="Times New Roman" w:cs="Times New Roman"/>
          <w:sz w:val="28"/>
          <w:szCs w:val="28"/>
        </w:rPr>
        <w:t xml:space="preserve">Москва: Академия,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2010</w:t>
      </w:r>
      <w:r w:rsidRPr="00A04BB5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A04BB5">
        <w:rPr>
          <w:rFonts w:ascii="Times New Roman" w:hAnsi="Times New Roman" w:cs="Times New Roman"/>
          <w:sz w:val="28"/>
          <w:szCs w:val="28"/>
        </w:rPr>
        <w:t xml:space="preserve"> </w:t>
      </w:r>
      <w:r w:rsidRPr="00FA3318">
        <w:rPr>
          <w:rFonts w:ascii="Times New Roman" w:hAnsi="Times New Roman" w:cs="Times New Roman"/>
          <w:sz w:val="28"/>
          <w:szCs w:val="28"/>
        </w:rPr>
        <w:t>352 с.</w:t>
      </w:r>
    </w:p>
    <w:p w14:paraId="4DF48B82" w14:textId="4CD98613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BB5">
        <w:rPr>
          <w:rFonts w:ascii="Times New Roman" w:hAnsi="Times New Roman" w:cs="Times New Roman"/>
          <w:sz w:val="28"/>
          <w:szCs w:val="28"/>
        </w:rPr>
        <w:t>1</w:t>
      </w:r>
      <w:r w:rsidRPr="00FA3318">
        <w:rPr>
          <w:rFonts w:ascii="Times New Roman" w:hAnsi="Times New Roman" w:cs="Times New Roman"/>
          <w:sz w:val="28"/>
          <w:szCs w:val="28"/>
        </w:rPr>
        <w:t>2. Безопасность жизнедеятельности / под ред. С. В. Белова</w:t>
      </w:r>
      <w:r w:rsidRPr="00A04BB5">
        <w:rPr>
          <w:rFonts w:ascii="Times New Roman" w:hAnsi="Times New Roman" w:cs="Times New Roman"/>
          <w:sz w:val="28"/>
          <w:szCs w:val="28"/>
        </w:rPr>
        <w:t>.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М.: Высшая школа,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2004</w:t>
      </w:r>
      <w:r w:rsidRPr="00A04BB5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606 с.</w:t>
      </w:r>
    </w:p>
    <w:p w14:paraId="3998CCE0" w14:textId="504723C0" w:rsidR="00FA3318" w:rsidRPr="00FA3318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BB5">
        <w:rPr>
          <w:rFonts w:ascii="Times New Roman" w:hAnsi="Times New Roman" w:cs="Times New Roman"/>
          <w:sz w:val="28"/>
          <w:szCs w:val="28"/>
        </w:rPr>
        <w:t>1</w:t>
      </w:r>
      <w:r w:rsidRPr="00FA331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Сибикин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 Ю. Д. Охрана труда и электробезопасность</w:t>
      </w:r>
      <w:r w:rsidRPr="00A04BB5">
        <w:rPr>
          <w:rFonts w:ascii="Times New Roman" w:hAnsi="Times New Roman" w:cs="Times New Roman"/>
          <w:sz w:val="28"/>
          <w:szCs w:val="28"/>
        </w:rPr>
        <w:t>.</w:t>
      </w:r>
      <w:r w:rsidRPr="00FA3318">
        <w:rPr>
          <w:rFonts w:ascii="Times New Roman" w:hAnsi="Times New Roman" w:cs="Times New Roman"/>
          <w:sz w:val="28"/>
          <w:szCs w:val="28"/>
        </w:rPr>
        <w:t xml:space="preserve"> </w:t>
      </w:r>
      <w:r w:rsidRPr="00A04BB5">
        <w:rPr>
          <w:rFonts w:ascii="Times New Roman" w:hAnsi="Times New Roman" w:cs="Times New Roman"/>
          <w:sz w:val="28"/>
          <w:szCs w:val="28"/>
        </w:rPr>
        <w:t>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Москва: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РадиоСофт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2011</w:t>
      </w:r>
      <w:r w:rsidRPr="00A04BB5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408 с.</w:t>
      </w:r>
    </w:p>
    <w:p w14:paraId="2C51E5E8" w14:textId="07DDA1C4" w:rsidR="00FA3318" w:rsidRPr="00D26C41" w:rsidRDefault="00FA3318" w:rsidP="00A04B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318">
        <w:rPr>
          <w:rFonts w:ascii="Times New Roman" w:hAnsi="Times New Roman" w:cs="Times New Roman"/>
          <w:sz w:val="28"/>
          <w:szCs w:val="28"/>
        </w:rPr>
        <w:t>1</w:t>
      </w:r>
      <w:r w:rsidRPr="00A04BB5">
        <w:rPr>
          <w:rFonts w:ascii="Times New Roman" w:hAnsi="Times New Roman" w:cs="Times New Roman"/>
          <w:sz w:val="28"/>
          <w:szCs w:val="28"/>
        </w:rPr>
        <w:t>4</w:t>
      </w:r>
      <w:r w:rsidRPr="00FA33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Белявин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 К. Е. Электробезопасность при эксплуатации электроустановок</w:t>
      </w:r>
      <w:r w:rsidRPr="00A04BB5">
        <w:rPr>
          <w:rFonts w:ascii="Times New Roman" w:hAnsi="Times New Roman" w:cs="Times New Roman"/>
          <w:sz w:val="28"/>
          <w:szCs w:val="28"/>
        </w:rPr>
        <w:t>. –</w:t>
      </w:r>
      <w:r w:rsidRPr="00FA3318">
        <w:rPr>
          <w:rFonts w:ascii="Times New Roman" w:hAnsi="Times New Roman" w:cs="Times New Roman"/>
          <w:sz w:val="28"/>
          <w:szCs w:val="28"/>
        </w:rPr>
        <w:t xml:space="preserve"> Минск:</w:t>
      </w:r>
      <w:r w:rsidRPr="00A04B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3318">
        <w:rPr>
          <w:rFonts w:ascii="Times New Roman" w:hAnsi="Times New Roman" w:cs="Times New Roman"/>
          <w:sz w:val="28"/>
          <w:szCs w:val="28"/>
        </w:rPr>
        <w:t>Технопринт</w:t>
      </w:r>
      <w:proofErr w:type="spellEnd"/>
      <w:r w:rsidRPr="00FA331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A3318">
        <w:rPr>
          <w:rFonts w:ascii="Times New Roman" w:hAnsi="Times New Roman" w:cs="Times New Roman"/>
          <w:sz w:val="28"/>
          <w:szCs w:val="28"/>
        </w:rPr>
        <w:t>2004</w:t>
      </w:r>
      <w:r w:rsidRPr="00A04BB5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FA3318">
        <w:rPr>
          <w:rFonts w:ascii="Times New Roman" w:hAnsi="Times New Roman" w:cs="Times New Roman"/>
          <w:sz w:val="28"/>
          <w:szCs w:val="28"/>
        </w:rPr>
        <w:t xml:space="preserve"> 186 с.</w:t>
      </w:r>
    </w:p>
    <w:sectPr w:rsidR="00FA3318" w:rsidRPr="00D26C41" w:rsidSect="001726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966DA8"/>
    <w:multiLevelType w:val="hybridMultilevel"/>
    <w:tmpl w:val="518CBC4E"/>
    <w:lvl w:ilvl="0" w:tplc="DFB83E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1A6625"/>
    <w:multiLevelType w:val="hybridMultilevel"/>
    <w:tmpl w:val="2C9A553A"/>
    <w:lvl w:ilvl="0" w:tplc="D0D2C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9451C"/>
    <w:multiLevelType w:val="hybridMultilevel"/>
    <w:tmpl w:val="612E96DC"/>
    <w:lvl w:ilvl="0" w:tplc="ABE01E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DE5D0B"/>
    <w:multiLevelType w:val="hybridMultilevel"/>
    <w:tmpl w:val="60F4DCAA"/>
    <w:lvl w:ilvl="0" w:tplc="8F342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27"/>
  </w:num>
  <w:num w:numId="4">
    <w:abstractNumId w:val="24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7"/>
  </w:num>
  <w:num w:numId="10">
    <w:abstractNumId w:val="23"/>
  </w:num>
  <w:num w:numId="11">
    <w:abstractNumId w:val="4"/>
  </w:num>
  <w:num w:numId="12">
    <w:abstractNumId w:val="15"/>
  </w:num>
  <w:num w:numId="13">
    <w:abstractNumId w:val="8"/>
  </w:num>
  <w:num w:numId="14">
    <w:abstractNumId w:val="16"/>
  </w:num>
  <w:num w:numId="15">
    <w:abstractNumId w:val="5"/>
  </w:num>
  <w:num w:numId="16">
    <w:abstractNumId w:val="22"/>
  </w:num>
  <w:num w:numId="17">
    <w:abstractNumId w:val="14"/>
  </w:num>
  <w:num w:numId="18">
    <w:abstractNumId w:val="18"/>
  </w:num>
  <w:num w:numId="19">
    <w:abstractNumId w:val="9"/>
  </w:num>
  <w:num w:numId="20">
    <w:abstractNumId w:val="6"/>
  </w:num>
  <w:num w:numId="21">
    <w:abstractNumId w:val="20"/>
  </w:num>
  <w:num w:numId="22">
    <w:abstractNumId w:val="3"/>
  </w:num>
  <w:num w:numId="23">
    <w:abstractNumId w:val="21"/>
  </w:num>
  <w:num w:numId="24">
    <w:abstractNumId w:val="12"/>
  </w:num>
  <w:num w:numId="25">
    <w:abstractNumId w:val="13"/>
  </w:num>
  <w:num w:numId="26">
    <w:abstractNumId w:val="25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0E0361"/>
    <w:rsid w:val="00121945"/>
    <w:rsid w:val="001726D6"/>
    <w:rsid w:val="001E7584"/>
    <w:rsid w:val="00225622"/>
    <w:rsid w:val="00231559"/>
    <w:rsid w:val="00291FC1"/>
    <w:rsid w:val="002A0DB6"/>
    <w:rsid w:val="00314709"/>
    <w:rsid w:val="00347B35"/>
    <w:rsid w:val="003B4E08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26B42"/>
    <w:rsid w:val="006840F3"/>
    <w:rsid w:val="006A0FE0"/>
    <w:rsid w:val="007038AE"/>
    <w:rsid w:val="00775C20"/>
    <w:rsid w:val="00783D77"/>
    <w:rsid w:val="00792FEB"/>
    <w:rsid w:val="007A28CB"/>
    <w:rsid w:val="007E1ED0"/>
    <w:rsid w:val="007E75B2"/>
    <w:rsid w:val="008662B1"/>
    <w:rsid w:val="00876913"/>
    <w:rsid w:val="008C631B"/>
    <w:rsid w:val="00913119"/>
    <w:rsid w:val="00A04BB5"/>
    <w:rsid w:val="00A11B12"/>
    <w:rsid w:val="00A26D81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26C41"/>
    <w:rsid w:val="00D614C6"/>
    <w:rsid w:val="00D671BF"/>
    <w:rsid w:val="00D93E04"/>
    <w:rsid w:val="00E219C7"/>
    <w:rsid w:val="00E963C6"/>
    <w:rsid w:val="00F27920"/>
    <w:rsid w:val="00F371A6"/>
    <w:rsid w:val="00F7239E"/>
    <w:rsid w:val="00FA3318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FA331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3318"/>
    <w:rPr>
      <w:color w:val="605E5C"/>
      <w:shd w:val="clear" w:color="auto" w:fill="E1DFDD"/>
    </w:rPr>
  </w:style>
  <w:style w:type="character" w:customStyle="1" w:styleId="a4">
    <w:name w:val="Абзац списка Знак"/>
    <w:link w:val="a3"/>
    <w:uiPriority w:val="99"/>
    <w:locked/>
    <w:rsid w:val="00626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6442A-9686-42A4-ADC7-A57E828A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2025-04-15T09:44:00Z</dcterms:created>
  <dcterms:modified xsi:type="dcterms:W3CDTF">2025-04-24T10:07:00Z</dcterms:modified>
</cp:coreProperties>
</file>