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33FAA5" w14:textId="3E75C9A5" w:rsidR="0056309D" w:rsidRPr="003B50F6" w:rsidRDefault="00D872BF" w:rsidP="00236A11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6309D" w:rsidRPr="003B50F6">
        <w:rPr>
          <w:rFonts w:ascii="Times New Roman" w:eastAsia="Times New Roman" w:hAnsi="Times New Roman" w:cs="Times New Roman"/>
          <w:sz w:val="28"/>
          <w:szCs w:val="28"/>
        </w:rPr>
        <w:t>МИНИСТЕРСТВО НАУКИ И ВЫСШЕГО ОБРАЗОВАНИЯ</w:t>
      </w:r>
      <w:r w:rsidR="00913119" w:rsidRPr="003B50F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2523749E" w14:textId="77777777" w:rsidR="0056309D" w:rsidRPr="003B50F6" w:rsidRDefault="0056309D" w:rsidP="00236A11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B50F6">
        <w:rPr>
          <w:rFonts w:ascii="Times New Roman" w:eastAsia="Times New Roman" w:hAnsi="Times New Roman" w:cs="Times New Roman"/>
          <w:sz w:val="28"/>
          <w:szCs w:val="28"/>
        </w:rPr>
        <w:t>РОССИЙСКОЙ ФЕДЕРАЦИИ</w:t>
      </w:r>
    </w:p>
    <w:p w14:paraId="5C3DA1B8" w14:textId="77777777" w:rsidR="0056309D" w:rsidRPr="003B50F6" w:rsidRDefault="0056309D" w:rsidP="00236A11">
      <w:pPr>
        <w:widowControl w:val="0"/>
        <w:tabs>
          <w:tab w:val="left" w:pos="2460"/>
        </w:tabs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3B50F6">
        <w:rPr>
          <w:rFonts w:ascii="Times New Roman" w:eastAsia="Times New Roman" w:hAnsi="Times New Roman" w:cs="Times New Roman"/>
          <w:sz w:val="28"/>
          <w:szCs w:val="28"/>
        </w:rPr>
        <w:t>ФЕДЕРАЛЬНОЕ ГОСУДАРСТВЕННОЕ БЮДЖЕТНОЕ ОБРАЗОВАТЕЛЬНОЕ УЧРЕЖДЕНИЕ ВЫСШЕГО ОБРАЗОВАНИЯ</w:t>
      </w:r>
    </w:p>
    <w:p w14:paraId="43720542" w14:textId="77777777" w:rsidR="0056309D" w:rsidRPr="003B50F6" w:rsidRDefault="0056309D" w:rsidP="00236A11">
      <w:pPr>
        <w:widowControl w:val="0"/>
        <w:tabs>
          <w:tab w:val="left" w:pos="2460"/>
        </w:tabs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3B50F6">
        <w:rPr>
          <w:rFonts w:ascii="Times New Roman" w:eastAsia="Times New Roman" w:hAnsi="Times New Roman" w:cs="Times New Roman"/>
          <w:sz w:val="28"/>
          <w:szCs w:val="28"/>
        </w:rPr>
        <w:t>«УФИМСКИЙ УНИВЕРСИТЕТ НАУКИ И ТЕХНОЛОГИЙ»</w:t>
      </w:r>
    </w:p>
    <w:p w14:paraId="084080A8" w14:textId="77777777" w:rsidR="0056309D" w:rsidRPr="003B50F6" w:rsidRDefault="0056309D" w:rsidP="00236A11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D94720B" w14:textId="77777777" w:rsidR="00B273BA" w:rsidRPr="003B50F6" w:rsidRDefault="00B273BA" w:rsidP="00236A11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2E7CEA3" w14:textId="77777777" w:rsidR="00B273BA" w:rsidRPr="003B50F6" w:rsidRDefault="00B273BA" w:rsidP="00236A11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1EF175D" w14:textId="77777777" w:rsidR="00B273BA" w:rsidRPr="003B50F6" w:rsidRDefault="00B273BA" w:rsidP="00236A11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C5FFD96" w14:textId="77777777" w:rsidR="0056309D" w:rsidRPr="003B50F6" w:rsidRDefault="0056309D" w:rsidP="00236A11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A274465" w14:textId="77777777" w:rsidR="00C1340C" w:rsidRPr="003B50F6" w:rsidRDefault="00C1340C" w:rsidP="00236A11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72247C3" w14:textId="77777777" w:rsidR="0056309D" w:rsidRPr="003B50F6" w:rsidRDefault="0056309D" w:rsidP="00236A11">
      <w:pPr>
        <w:widowControl w:val="0"/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3927E001" w14:textId="77777777" w:rsidR="0056309D" w:rsidRPr="003B50F6" w:rsidRDefault="0056309D" w:rsidP="00236A11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49C949E0" w14:textId="77777777" w:rsidR="0056309D" w:rsidRPr="003B50F6" w:rsidRDefault="0056309D" w:rsidP="00236A11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4A23E31A" w14:textId="77777777" w:rsidR="0056309D" w:rsidRPr="003B50F6" w:rsidRDefault="0056309D" w:rsidP="00236A11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5DCC3648" w14:textId="77777777" w:rsidR="0056309D" w:rsidRPr="003B50F6" w:rsidRDefault="0056309D" w:rsidP="00236A11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7E4B6030" w14:textId="77777777" w:rsidR="0056309D" w:rsidRPr="003B50F6" w:rsidRDefault="0056309D" w:rsidP="00236A11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2CB61131" w14:textId="77777777" w:rsidR="0056309D" w:rsidRPr="003B50F6" w:rsidRDefault="0056309D" w:rsidP="00236A11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5FBE5319" w14:textId="77777777" w:rsidR="0056309D" w:rsidRPr="003B50F6" w:rsidRDefault="0056309D" w:rsidP="00236A11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2386DF2B" w14:textId="77777777" w:rsidR="0056309D" w:rsidRPr="003B50F6" w:rsidRDefault="0056309D" w:rsidP="00236A11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082C3C7B" w14:textId="77777777" w:rsidR="0056309D" w:rsidRPr="003B50F6" w:rsidRDefault="0056309D" w:rsidP="00236A11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2418F594" w14:textId="59231D4E" w:rsidR="0056309D" w:rsidRPr="003B50F6" w:rsidRDefault="00B273BA" w:rsidP="00236A11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B50F6">
        <w:rPr>
          <w:rFonts w:ascii="Times New Roman" w:hAnsi="Times New Roman" w:cs="Times New Roman"/>
          <w:b/>
          <w:sz w:val="28"/>
          <w:szCs w:val="28"/>
        </w:rPr>
        <w:t>ПРОГРАММА</w:t>
      </w:r>
      <w:r w:rsidR="0056309D" w:rsidRPr="003B50F6">
        <w:rPr>
          <w:rFonts w:ascii="Times New Roman" w:hAnsi="Times New Roman" w:cs="Times New Roman"/>
          <w:b/>
          <w:sz w:val="28"/>
          <w:szCs w:val="28"/>
        </w:rPr>
        <w:br/>
        <w:t>вступительн</w:t>
      </w:r>
      <w:r w:rsidR="00303C25" w:rsidRPr="003B50F6">
        <w:rPr>
          <w:rFonts w:ascii="Times New Roman" w:hAnsi="Times New Roman" w:cs="Times New Roman"/>
          <w:b/>
          <w:sz w:val="28"/>
          <w:szCs w:val="28"/>
        </w:rPr>
        <w:t>ого</w:t>
      </w:r>
      <w:r w:rsidR="005C09D2" w:rsidRPr="003B50F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6309D" w:rsidRPr="003B50F6">
        <w:rPr>
          <w:rFonts w:ascii="Times New Roman" w:hAnsi="Times New Roman" w:cs="Times New Roman"/>
          <w:b/>
          <w:sz w:val="28"/>
          <w:szCs w:val="28"/>
        </w:rPr>
        <w:t>испытани</w:t>
      </w:r>
      <w:r w:rsidR="00303C25" w:rsidRPr="003B50F6">
        <w:rPr>
          <w:rFonts w:ascii="Times New Roman" w:hAnsi="Times New Roman" w:cs="Times New Roman"/>
          <w:b/>
          <w:sz w:val="28"/>
          <w:szCs w:val="28"/>
        </w:rPr>
        <w:t>я</w:t>
      </w:r>
      <w:r w:rsidR="00913119" w:rsidRPr="003B50F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0307EE7B" w14:textId="7B951485" w:rsidR="0056309D" w:rsidRPr="003B50F6" w:rsidRDefault="0056309D" w:rsidP="00236A11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B50F6">
        <w:rPr>
          <w:rFonts w:ascii="Times New Roman" w:eastAsia="Times New Roman" w:hAnsi="Times New Roman" w:cs="Times New Roman"/>
          <w:b/>
          <w:bCs/>
          <w:sz w:val="28"/>
          <w:szCs w:val="28"/>
        </w:rPr>
        <w:t>для поступающи</w:t>
      </w:r>
      <w:r w:rsidR="00236A11">
        <w:rPr>
          <w:rFonts w:ascii="Times New Roman" w:eastAsia="Times New Roman" w:hAnsi="Times New Roman" w:cs="Times New Roman"/>
          <w:b/>
          <w:bCs/>
          <w:sz w:val="28"/>
          <w:szCs w:val="28"/>
        </w:rPr>
        <w:t>х в магистратуру по направлению</w:t>
      </w:r>
      <w:r w:rsidRPr="003B50F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подготовки </w:t>
      </w:r>
      <w:r w:rsidRPr="003B50F6">
        <w:rPr>
          <w:rFonts w:ascii="Times New Roman" w:hAnsi="Times New Roman" w:cs="Times New Roman"/>
          <w:b/>
          <w:sz w:val="28"/>
          <w:szCs w:val="28"/>
        </w:rPr>
        <w:br/>
      </w:r>
      <w:r w:rsidR="00303C25" w:rsidRPr="003B50F6">
        <w:rPr>
          <w:rFonts w:ascii="Times New Roman" w:hAnsi="Times New Roman" w:cs="Times New Roman"/>
          <w:b/>
          <w:sz w:val="28"/>
          <w:szCs w:val="28"/>
        </w:rPr>
        <w:t>40.04.01</w:t>
      </w:r>
      <w:r w:rsidRPr="003B50F6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303C25" w:rsidRPr="003B50F6">
        <w:rPr>
          <w:rFonts w:ascii="Times New Roman" w:hAnsi="Times New Roman" w:cs="Times New Roman"/>
          <w:b/>
          <w:sz w:val="28"/>
          <w:szCs w:val="28"/>
        </w:rPr>
        <w:t>Юриспруденция</w:t>
      </w:r>
      <w:r w:rsidRPr="003B50F6">
        <w:rPr>
          <w:rFonts w:ascii="Times New Roman" w:hAnsi="Times New Roman" w:cs="Times New Roman"/>
          <w:b/>
          <w:sz w:val="28"/>
          <w:szCs w:val="28"/>
        </w:rPr>
        <w:t>»</w:t>
      </w:r>
    </w:p>
    <w:p w14:paraId="625486B3" w14:textId="77777777" w:rsidR="0056309D" w:rsidRPr="003B50F6" w:rsidRDefault="0056309D" w:rsidP="00236A11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FC06CB3" w14:textId="77777777" w:rsidR="0056309D" w:rsidRPr="003B50F6" w:rsidRDefault="0056309D" w:rsidP="00236A11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417008A" w14:textId="77777777" w:rsidR="0056309D" w:rsidRPr="003B50F6" w:rsidRDefault="0056309D" w:rsidP="00236A11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B50F6">
        <w:rPr>
          <w:rFonts w:ascii="Times New Roman" w:hAnsi="Times New Roman" w:cs="Times New Roman"/>
          <w:b/>
          <w:sz w:val="28"/>
          <w:szCs w:val="28"/>
        </w:rPr>
        <w:t>программа (профиль)</w:t>
      </w:r>
    </w:p>
    <w:p w14:paraId="317CB574" w14:textId="332208A4" w:rsidR="0056309D" w:rsidRPr="003B50F6" w:rsidRDefault="0056309D" w:rsidP="00236A11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B50F6">
        <w:rPr>
          <w:rFonts w:ascii="Times New Roman" w:hAnsi="Times New Roman" w:cs="Times New Roman"/>
          <w:b/>
          <w:sz w:val="28"/>
          <w:szCs w:val="28"/>
        </w:rPr>
        <w:t>«</w:t>
      </w:r>
      <w:r w:rsidR="00DA1CFE">
        <w:rPr>
          <w:rFonts w:ascii="Times New Roman" w:hAnsi="Times New Roman" w:cs="Times New Roman"/>
          <w:b/>
          <w:sz w:val="28"/>
          <w:szCs w:val="28"/>
        </w:rPr>
        <w:t>Исламское право</w:t>
      </w:r>
      <w:r w:rsidR="00303C25" w:rsidRPr="003B50F6">
        <w:rPr>
          <w:rFonts w:ascii="Times New Roman" w:hAnsi="Times New Roman" w:cs="Times New Roman"/>
          <w:b/>
          <w:sz w:val="28"/>
          <w:szCs w:val="28"/>
        </w:rPr>
        <w:t>»</w:t>
      </w:r>
    </w:p>
    <w:p w14:paraId="69BFF7C0" w14:textId="77777777" w:rsidR="0056309D" w:rsidRPr="003B50F6" w:rsidRDefault="0056309D" w:rsidP="00236A11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04906A54" w14:textId="77777777" w:rsidR="0056309D" w:rsidRPr="003B50F6" w:rsidRDefault="0056309D" w:rsidP="00236A11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highlight w:val="yellow"/>
        </w:rPr>
      </w:pPr>
      <w:r w:rsidRPr="003B50F6">
        <w:rPr>
          <w:rFonts w:ascii="Times New Roman" w:hAnsi="Times New Roman" w:cs="Times New Roman"/>
          <w:sz w:val="28"/>
          <w:szCs w:val="28"/>
          <w:highlight w:val="yellow"/>
        </w:rPr>
        <w:br w:type="page"/>
      </w:r>
    </w:p>
    <w:p w14:paraId="24F1B09E" w14:textId="77777777" w:rsidR="00783D77" w:rsidRPr="003B50F6" w:rsidRDefault="00BF22C9" w:rsidP="00236A11">
      <w:pPr>
        <w:pStyle w:val="docdata"/>
        <w:suppressAutoHyphens/>
        <w:spacing w:before="0" w:beforeAutospacing="0" w:after="0" w:afterAutospacing="0"/>
        <w:jc w:val="center"/>
        <w:rPr>
          <w:sz w:val="28"/>
          <w:szCs w:val="28"/>
        </w:rPr>
      </w:pPr>
      <w:r w:rsidRPr="003B50F6">
        <w:rPr>
          <w:b/>
          <w:bCs/>
          <w:color w:val="000000"/>
          <w:sz w:val="28"/>
          <w:szCs w:val="28"/>
        </w:rPr>
        <w:lastRenderedPageBreak/>
        <w:t>ОБЩИЕ ПОЛОЖЕНИЯ</w:t>
      </w:r>
    </w:p>
    <w:p w14:paraId="671158E4" w14:textId="77777777" w:rsidR="00783D77" w:rsidRPr="003B50F6" w:rsidRDefault="00783D77" w:rsidP="00236A11">
      <w:pPr>
        <w:pStyle w:val="a6"/>
        <w:suppressAutoHyphens/>
        <w:spacing w:before="0" w:beforeAutospacing="0" w:after="0" w:afterAutospacing="0"/>
        <w:jc w:val="center"/>
        <w:rPr>
          <w:sz w:val="28"/>
          <w:szCs w:val="28"/>
        </w:rPr>
      </w:pPr>
      <w:r w:rsidRPr="003B50F6">
        <w:rPr>
          <w:sz w:val="28"/>
          <w:szCs w:val="28"/>
        </w:rPr>
        <w:t> </w:t>
      </w:r>
    </w:p>
    <w:p w14:paraId="3C4609DC" w14:textId="3847E13C" w:rsidR="005F54B8" w:rsidRDefault="005F54B8" w:rsidP="00236A11">
      <w:pPr>
        <w:pStyle w:val="a3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0A4D">
        <w:rPr>
          <w:rFonts w:ascii="Times New Roman" w:hAnsi="Times New Roman" w:cs="Times New Roman"/>
          <w:sz w:val="28"/>
          <w:szCs w:val="28"/>
        </w:rPr>
        <w:t xml:space="preserve">Вступительное испытание предназначено для определения практической и теоретической подготовленности поступающего в магистратуру и проводится с целью определения соответствия знаний умений и навыков требованиям обучения магистратуры по направлению подготовки 40.04.01 </w:t>
      </w:r>
      <w:r w:rsidR="00236A11">
        <w:rPr>
          <w:rFonts w:ascii="Times New Roman" w:hAnsi="Times New Roman" w:cs="Times New Roman"/>
          <w:sz w:val="28"/>
          <w:szCs w:val="28"/>
        </w:rPr>
        <w:t>«</w:t>
      </w:r>
      <w:r w:rsidRPr="002C0A4D">
        <w:rPr>
          <w:rFonts w:ascii="Times New Roman" w:hAnsi="Times New Roman" w:cs="Times New Roman"/>
          <w:sz w:val="28"/>
          <w:szCs w:val="28"/>
        </w:rPr>
        <w:t>Юриспруденция</w:t>
      </w:r>
      <w:r w:rsidR="00236A11">
        <w:rPr>
          <w:rFonts w:ascii="Times New Roman" w:hAnsi="Times New Roman" w:cs="Times New Roman"/>
          <w:sz w:val="28"/>
          <w:szCs w:val="28"/>
        </w:rPr>
        <w:t>»</w:t>
      </w:r>
      <w:r w:rsidRPr="002C0A4D">
        <w:rPr>
          <w:rFonts w:ascii="Times New Roman" w:hAnsi="Times New Roman" w:cs="Times New Roman"/>
          <w:sz w:val="28"/>
          <w:szCs w:val="28"/>
        </w:rPr>
        <w:t xml:space="preserve"> профиля «</w:t>
      </w:r>
      <w:r>
        <w:rPr>
          <w:rFonts w:ascii="Times New Roman" w:hAnsi="Times New Roman" w:cs="Times New Roman"/>
          <w:sz w:val="28"/>
          <w:szCs w:val="28"/>
        </w:rPr>
        <w:t>Исламское право</w:t>
      </w:r>
      <w:r w:rsidRPr="002C0A4D">
        <w:rPr>
          <w:rFonts w:ascii="Times New Roman" w:hAnsi="Times New Roman" w:cs="Times New Roman"/>
          <w:sz w:val="28"/>
          <w:szCs w:val="28"/>
        </w:rPr>
        <w:t>»</w:t>
      </w:r>
      <w:r w:rsidR="00236A11">
        <w:rPr>
          <w:rFonts w:ascii="Times New Roman" w:hAnsi="Times New Roman" w:cs="Times New Roman"/>
          <w:sz w:val="28"/>
          <w:szCs w:val="28"/>
        </w:rPr>
        <w:t xml:space="preserve"> (магистратура)</w:t>
      </w:r>
      <w:r w:rsidRPr="002C0A4D">
        <w:rPr>
          <w:rFonts w:ascii="Times New Roman" w:hAnsi="Times New Roman" w:cs="Times New Roman"/>
          <w:sz w:val="28"/>
          <w:szCs w:val="28"/>
        </w:rPr>
        <w:t>.</w:t>
      </w:r>
    </w:p>
    <w:p w14:paraId="65F50F0B" w14:textId="77777777" w:rsidR="005F54B8" w:rsidRPr="00A26D81" w:rsidRDefault="005F54B8" w:rsidP="00236A11">
      <w:pPr>
        <w:pStyle w:val="a3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hAnsi="Times New Roman" w:cs="Times New Roman"/>
          <w:sz w:val="28"/>
          <w:szCs w:val="28"/>
        </w:rPr>
        <w:t>Программа составлена в соответствии с требованиями федерального государственного образовательного стандарта высшего профессионального образования.</w:t>
      </w:r>
    </w:p>
    <w:p w14:paraId="054EF5D6" w14:textId="77777777" w:rsidR="005F54B8" w:rsidRPr="00A26D81" w:rsidRDefault="005F54B8" w:rsidP="00236A11">
      <w:pPr>
        <w:pStyle w:val="a3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hAnsi="Times New Roman" w:cs="Times New Roman"/>
          <w:sz w:val="28"/>
          <w:szCs w:val="28"/>
        </w:rPr>
        <w:t xml:space="preserve">Вступительные испытания в магистратуру проводят экзаменационные комиссии, назначенные председателем приёмной комиссии </w:t>
      </w:r>
      <w:proofErr w:type="spellStart"/>
      <w:r w:rsidRPr="00A26D81">
        <w:rPr>
          <w:rFonts w:ascii="Times New Roman" w:hAnsi="Times New Roman" w:cs="Times New Roman"/>
          <w:sz w:val="28"/>
          <w:szCs w:val="28"/>
        </w:rPr>
        <w:t>УУНиТ</w:t>
      </w:r>
      <w:proofErr w:type="spellEnd"/>
      <w:r w:rsidRPr="00A26D81">
        <w:rPr>
          <w:rFonts w:ascii="Times New Roman" w:hAnsi="Times New Roman" w:cs="Times New Roman"/>
          <w:sz w:val="28"/>
          <w:szCs w:val="28"/>
        </w:rPr>
        <w:t>.</w:t>
      </w:r>
    </w:p>
    <w:p w14:paraId="6A3855AB" w14:textId="77777777" w:rsidR="00B273BA" w:rsidRPr="003B50F6" w:rsidRDefault="00B273BA" w:rsidP="00236A11">
      <w:pPr>
        <w:pStyle w:val="a3"/>
        <w:suppressAutoHyphens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0E3B7A0F" w14:textId="77777777" w:rsidR="00E963C6" w:rsidRPr="003B50F6" w:rsidRDefault="00E963C6" w:rsidP="00236A11">
      <w:pPr>
        <w:pStyle w:val="a3"/>
        <w:suppressAutoHyphens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50F6">
        <w:rPr>
          <w:rFonts w:ascii="Times New Roman" w:hAnsi="Times New Roman" w:cs="Times New Roman"/>
          <w:b/>
          <w:sz w:val="28"/>
          <w:szCs w:val="28"/>
        </w:rPr>
        <w:t>ПРОЦЕДУРА ВСТУПИТЕЛЬНОГО ИСПЫТАНИЯ</w:t>
      </w:r>
    </w:p>
    <w:p w14:paraId="1995218B" w14:textId="77777777" w:rsidR="00C9244C" w:rsidRPr="003B50F6" w:rsidRDefault="00C9244C" w:rsidP="00236A11">
      <w:pPr>
        <w:pStyle w:val="a3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CAD4775" w14:textId="77777777" w:rsidR="005F54B8" w:rsidRPr="00A26D81" w:rsidRDefault="005F54B8" w:rsidP="00236A11">
      <w:pPr>
        <w:pStyle w:val="a3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hAnsi="Times New Roman" w:cs="Times New Roman"/>
          <w:sz w:val="28"/>
          <w:szCs w:val="28"/>
        </w:rPr>
        <w:t xml:space="preserve">Дата и время проведения вступительного испытания определяются расписанием вступительных испытаний, которое утверждается председателем приемной комиссии. </w:t>
      </w:r>
    </w:p>
    <w:p w14:paraId="0E9B258E" w14:textId="77777777" w:rsidR="005F54B8" w:rsidRPr="00A26D81" w:rsidRDefault="005F54B8" w:rsidP="00236A11">
      <w:pPr>
        <w:pStyle w:val="a3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hAnsi="Times New Roman" w:cs="Times New Roman"/>
          <w:sz w:val="28"/>
          <w:szCs w:val="28"/>
        </w:rPr>
        <w:t>Перед вступительным испытанием для поступающих проводится консультация по содержанию программы испытания, критериям оценки, предъявляемым требованиям, правилам поведения на испытании.</w:t>
      </w:r>
    </w:p>
    <w:p w14:paraId="70FC6816" w14:textId="77777777" w:rsidR="005F54B8" w:rsidRPr="00303C25" w:rsidRDefault="005F54B8" w:rsidP="00236A11">
      <w:pPr>
        <w:pStyle w:val="a3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03C25">
        <w:rPr>
          <w:rFonts w:ascii="Times New Roman" w:hAnsi="Times New Roman" w:cs="Times New Roman"/>
          <w:sz w:val="28"/>
          <w:szCs w:val="28"/>
          <w:u w:val="single"/>
        </w:rPr>
        <w:t xml:space="preserve">Форма вступительного испытания </w:t>
      </w:r>
      <w:r w:rsidRPr="00303C25">
        <w:rPr>
          <w:rFonts w:ascii="Times New Roman" w:hAnsi="Times New Roman" w:cs="Times New Roman"/>
          <w:sz w:val="28"/>
          <w:szCs w:val="28"/>
        </w:rPr>
        <w:t xml:space="preserve">(в соответствии Положением о вступительных испытаниях </w:t>
      </w:r>
      <w:proofErr w:type="spellStart"/>
      <w:r w:rsidRPr="00303C25">
        <w:rPr>
          <w:rFonts w:ascii="Times New Roman" w:hAnsi="Times New Roman" w:cs="Times New Roman"/>
          <w:sz w:val="28"/>
          <w:szCs w:val="28"/>
        </w:rPr>
        <w:t>УУН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303C25">
        <w:rPr>
          <w:rFonts w:ascii="Times New Roman" w:hAnsi="Times New Roman" w:cs="Times New Roman"/>
          <w:sz w:val="28"/>
          <w:szCs w:val="28"/>
        </w:rPr>
        <w:t>Т</w:t>
      </w:r>
      <w:proofErr w:type="spellEnd"/>
      <w:r w:rsidRPr="00303C25">
        <w:rPr>
          <w:rFonts w:ascii="Times New Roman" w:hAnsi="Times New Roman" w:cs="Times New Roman"/>
          <w:sz w:val="28"/>
          <w:szCs w:val="28"/>
        </w:rPr>
        <w:t>)</w:t>
      </w:r>
      <w:r w:rsidRPr="00DA7B24">
        <w:rPr>
          <w:rFonts w:ascii="Times New Roman" w:hAnsi="Times New Roman" w:cs="Times New Roman"/>
          <w:sz w:val="28"/>
          <w:szCs w:val="28"/>
        </w:rPr>
        <w:t xml:space="preserve">: </w:t>
      </w:r>
      <w:r w:rsidRPr="00303C25">
        <w:rPr>
          <w:rFonts w:ascii="Times New Roman" w:hAnsi="Times New Roman" w:cs="Times New Roman"/>
          <w:sz w:val="28"/>
          <w:szCs w:val="28"/>
          <w:u w:val="single"/>
        </w:rPr>
        <w:t>устно-письменная.</w:t>
      </w:r>
    </w:p>
    <w:p w14:paraId="1E321A57" w14:textId="77777777" w:rsidR="005F54B8" w:rsidRDefault="005F54B8" w:rsidP="00236A11">
      <w:pPr>
        <w:suppressAutoHyphens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A7B24">
        <w:rPr>
          <w:rFonts w:ascii="Times New Roman" w:hAnsi="Times New Roman" w:cs="Times New Roman"/>
          <w:sz w:val="28"/>
          <w:szCs w:val="28"/>
        </w:rPr>
        <w:t xml:space="preserve">Экзаменационные билеты включают три вопроса по </w:t>
      </w:r>
      <w:r>
        <w:rPr>
          <w:rFonts w:ascii="Times New Roman" w:hAnsi="Times New Roman" w:cs="Times New Roman"/>
          <w:sz w:val="28"/>
          <w:szCs w:val="28"/>
        </w:rPr>
        <w:t xml:space="preserve">настоящей </w:t>
      </w:r>
      <w:r w:rsidRPr="00DA7B24">
        <w:rPr>
          <w:rFonts w:ascii="Times New Roman" w:hAnsi="Times New Roman" w:cs="Times New Roman"/>
          <w:sz w:val="28"/>
          <w:szCs w:val="28"/>
        </w:rPr>
        <w:t xml:space="preserve">программе </w:t>
      </w:r>
      <w:r>
        <w:rPr>
          <w:rFonts w:ascii="Times New Roman" w:hAnsi="Times New Roman" w:cs="Times New Roman"/>
          <w:sz w:val="28"/>
          <w:szCs w:val="28"/>
        </w:rPr>
        <w:t>вступительных испытаний</w:t>
      </w:r>
      <w:r w:rsidRPr="00DA7B24">
        <w:rPr>
          <w:rFonts w:ascii="Times New Roman" w:hAnsi="Times New Roman" w:cs="Times New Roman"/>
          <w:sz w:val="28"/>
          <w:szCs w:val="28"/>
        </w:rPr>
        <w:t>.</w:t>
      </w:r>
    </w:p>
    <w:p w14:paraId="0329494F" w14:textId="77777777" w:rsidR="005F54B8" w:rsidRDefault="005F54B8" w:rsidP="00236A11">
      <w:pPr>
        <w:suppressAutoHyphens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A4D">
        <w:rPr>
          <w:rFonts w:ascii="Times New Roman" w:hAnsi="Times New Roman" w:cs="Times New Roman"/>
          <w:sz w:val="28"/>
          <w:szCs w:val="28"/>
        </w:rPr>
        <w:t>В аудитории, где проводится вступительное испытание в устно-письменной форме, не может находиться одновременно более 6 человек. Нахождение в аудитории посторонних лиц не допускается.</w:t>
      </w:r>
    </w:p>
    <w:p w14:paraId="61EE1D09" w14:textId="77777777" w:rsidR="005F54B8" w:rsidRDefault="005F54B8" w:rsidP="00236A11">
      <w:pPr>
        <w:suppressAutoHyphens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3845">
        <w:rPr>
          <w:rFonts w:ascii="Times New Roman" w:hAnsi="Times New Roman" w:cs="Times New Roman"/>
          <w:sz w:val="28"/>
          <w:szCs w:val="28"/>
        </w:rPr>
        <w:t>Вступительное испытание может проводиться с применением дистанционных технологий с использованием ВКС.</w:t>
      </w:r>
      <w:r w:rsidRPr="002C0A4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6DCCB1A" w14:textId="77777777" w:rsidR="005F54B8" w:rsidRPr="00303C25" w:rsidRDefault="005F54B8" w:rsidP="00236A11">
      <w:pPr>
        <w:suppressAutoHyphens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F55EC">
        <w:rPr>
          <w:rFonts w:ascii="Times New Roman" w:hAnsi="Times New Roman" w:cs="Times New Roman"/>
          <w:sz w:val="28"/>
          <w:szCs w:val="28"/>
        </w:rPr>
        <w:t>В случае проведения вступительного испытания с применением дистанционных технологий с использованием ВКС обязанность обеспечить наличие соответствующей технической возможности (в том числе наличие устройств для ВКС и Интернет-соединения) возлагается на абитуриента.</w:t>
      </w:r>
    </w:p>
    <w:p w14:paraId="5F684CFB" w14:textId="77777777" w:rsidR="005F54B8" w:rsidRPr="00D872BF" w:rsidRDefault="005F54B8" w:rsidP="00236A11">
      <w:pPr>
        <w:suppressAutoHyphens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872BF">
        <w:rPr>
          <w:rFonts w:ascii="Times New Roman" w:hAnsi="Times New Roman" w:cs="Times New Roman"/>
          <w:sz w:val="28"/>
          <w:szCs w:val="28"/>
        </w:rPr>
        <w:t>Абитуриенту предоставляется право готовиться к ответу в течение 30 минут.</w:t>
      </w:r>
    </w:p>
    <w:p w14:paraId="3F5E1D4A" w14:textId="77777777" w:rsidR="005F54B8" w:rsidRPr="00303C25" w:rsidRDefault="005F54B8" w:rsidP="00236A11">
      <w:pPr>
        <w:suppressAutoHyphens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872BF">
        <w:rPr>
          <w:rFonts w:ascii="Times New Roman" w:hAnsi="Times New Roman" w:cs="Times New Roman"/>
          <w:sz w:val="28"/>
          <w:szCs w:val="28"/>
        </w:rPr>
        <w:t>Абитуриенту предоставляется право ответа на экзаменационные вопросы в течение 20-25 минут.</w:t>
      </w:r>
    </w:p>
    <w:p w14:paraId="18966D23" w14:textId="77777777" w:rsidR="005F54B8" w:rsidRPr="00C95114" w:rsidRDefault="005F54B8" w:rsidP="00236A11">
      <w:pPr>
        <w:suppressAutoHyphens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03C25">
        <w:rPr>
          <w:rFonts w:ascii="Times New Roman" w:hAnsi="Times New Roman" w:cs="Times New Roman"/>
          <w:sz w:val="28"/>
          <w:szCs w:val="28"/>
        </w:rPr>
        <w:t>В процессе сдачи вступительного испытания абитуриенту могут быть заданы дополнительные вопросы как по содержанию экзаменационного билета, так и по любым разделам предмета в пределах программы вступительного испытания.</w:t>
      </w:r>
    </w:p>
    <w:p w14:paraId="5DE5959B" w14:textId="77777777" w:rsidR="005F54B8" w:rsidRPr="00A26D81" w:rsidRDefault="005F54B8" w:rsidP="00236A11">
      <w:pPr>
        <w:pStyle w:val="a3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hAnsi="Times New Roman" w:cs="Times New Roman"/>
          <w:sz w:val="28"/>
          <w:szCs w:val="28"/>
        </w:rPr>
        <w:t xml:space="preserve">Абитуриент, не согласный с оценкой, полученной на ВИ и (или) в связи с нарушением процедуры проведения ВИ имеет право подать апелляцию. </w:t>
      </w:r>
      <w:r w:rsidRPr="00A26D81">
        <w:rPr>
          <w:rFonts w:ascii="Times New Roman" w:hAnsi="Times New Roman" w:cs="Times New Roman"/>
          <w:sz w:val="28"/>
          <w:szCs w:val="28"/>
        </w:rPr>
        <w:lastRenderedPageBreak/>
        <w:t xml:space="preserve">Процедура подачи и рассмотрения апелляции регламентируется Положением об апелляционной комиссии </w:t>
      </w:r>
      <w:proofErr w:type="spellStart"/>
      <w:r w:rsidRPr="00A26D81">
        <w:rPr>
          <w:rFonts w:ascii="Times New Roman" w:hAnsi="Times New Roman" w:cs="Times New Roman"/>
          <w:sz w:val="28"/>
          <w:szCs w:val="28"/>
        </w:rPr>
        <w:t>УУНиТ</w:t>
      </w:r>
      <w:proofErr w:type="spellEnd"/>
      <w:r w:rsidRPr="00A26D81">
        <w:rPr>
          <w:rFonts w:ascii="Times New Roman" w:hAnsi="Times New Roman" w:cs="Times New Roman"/>
          <w:sz w:val="28"/>
          <w:szCs w:val="28"/>
        </w:rPr>
        <w:t>.</w:t>
      </w:r>
    </w:p>
    <w:p w14:paraId="2F6810B9" w14:textId="77777777" w:rsidR="00600B39" w:rsidRPr="003B50F6" w:rsidRDefault="00600B39" w:rsidP="00236A11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24761D3" w14:textId="77777777" w:rsidR="00783D77" w:rsidRPr="003B50F6" w:rsidRDefault="00783D77" w:rsidP="00236A11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50F6">
        <w:rPr>
          <w:rFonts w:ascii="Times New Roman" w:hAnsi="Times New Roman" w:cs="Times New Roman"/>
          <w:b/>
          <w:sz w:val="28"/>
          <w:szCs w:val="28"/>
        </w:rPr>
        <w:t xml:space="preserve">КРИТЕРИИ ОЦЕНИВАНИЯ ОТВЕТА </w:t>
      </w:r>
    </w:p>
    <w:p w14:paraId="3711D376" w14:textId="77777777" w:rsidR="00B01AA9" w:rsidRPr="00D872BF" w:rsidRDefault="00B01AA9" w:rsidP="00236A11">
      <w:pPr>
        <w:pStyle w:val="a3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6A0FE0">
        <w:rPr>
          <w:rFonts w:ascii="Times New Roman" w:hAnsi="Times New Roman" w:cs="Times New Roman"/>
          <w:sz w:val="28"/>
          <w:szCs w:val="28"/>
        </w:rPr>
        <w:t xml:space="preserve">Критериями оценки экзаменационного ответа, поступающего в магистратуру являются полнота, логичность, доказательность, прочность, осознанность знаний и теоретическая обоснованность суждений, самостоятельность в интерпретации информации, практическая направленность, уровень овладения профессиональными умениями и др. </w:t>
      </w:r>
    </w:p>
    <w:p w14:paraId="41EA1CE6" w14:textId="534D5BD5" w:rsidR="00B01AA9" w:rsidRPr="006A0FE0" w:rsidRDefault="00B01AA9" w:rsidP="00236A11">
      <w:pPr>
        <w:pStyle w:val="a3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0FE0">
        <w:rPr>
          <w:rFonts w:ascii="Times New Roman" w:hAnsi="Times New Roman" w:cs="Times New Roman"/>
          <w:sz w:val="28"/>
          <w:szCs w:val="28"/>
        </w:rPr>
        <w:t xml:space="preserve">Результаты </w:t>
      </w:r>
      <w:r w:rsidR="00236A11">
        <w:rPr>
          <w:rFonts w:ascii="Times New Roman" w:hAnsi="Times New Roman" w:cs="Times New Roman"/>
          <w:sz w:val="28"/>
          <w:szCs w:val="28"/>
        </w:rPr>
        <w:t>вступительного испытания</w:t>
      </w:r>
      <w:r w:rsidRPr="006A0FE0">
        <w:rPr>
          <w:rFonts w:ascii="Times New Roman" w:hAnsi="Times New Roman" w:cs="Times New Roman"/>
          <w:sz w:val="28"/>
          <w:szCs w:val="28"/>
        </w:rPr>
        <w:t xml:space="preserve"> определяются по 100-балльной шкале, разброс баллов представлен ниже в таблице</w:t>
      </w:r>
      <w:r>
        <w:rPr>
          <w:rFonts w:ascii="Times New Roman" w:hAnsi="Times New Roman" w:cs="Times New Roman"/>
          <w:sz w:val="28"/>
          <w:szCs w:val="28"/>
        </w:rPr>
        <w:t>:</w:t>
      </w:r>
    </w:p>
    <w:tbl>
      <w:tblPr>
        <w:tblStyle w:val="TableNormal"/>
        <w:tblW w:w="9356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6268"/>
        <w:gridCol w:w="2521"/>
      </w:tblGrid>
      <w:tr w:rsidR="00B01AA9" w14:paraId="1DC9B3FB" w14:textId="77777777" w:rsidTr="00236A11">
        <w:trPr>
          <w:trHeight w:val="273"/>
        </w:trPr>
        <w:tc>
          <w:tcPr>
            <w:tcW w:w="567" w:type="dxa"/>
          </w:tcPr>
          <w:p w14:paraId="5C431C2C" w14:textId="77777777" w:rsidR="00B01AA9" w:rsidRDefault="00B01AA9" w:rsidP="00236A11">
            <w:pPr>
              <w:pStyle w:val="TableParagraph"/>
              <w:suppressAutoHyphens/>
              <w:rPr>
                <w:i/>
                <w:sz w:val="24"/>
              </w:rPr>
            </w:pPr>
            <w:r>
              <w:rPr>
                <w:i/>
                <w:sz w:val="24"/>
              </w:rPr>
              <w:t>№</w:t>
            </w:r>
          </w:p>
        </w:tc>
        <w:tc>
          <w:tcPr>
            <w:tcW w:w="6268" w:type="dxa"/>
          </w:tcPr>
          <w:p w14:paraId="159CB9A0" w14:textId="77777777" w:rsidR="00B01AA9" w:rsidRDefault="00B01AA9" w:rsidP="00236A11">
            <w:pPr>
              <w:pStyle w:val="TableParagraph"/>
              <w:suppressAutoHyphens/>
              <w:rPr>
                <w:i/>
                <w:sz w:val="24"/>
              </w:rPr>
            </w:pPr>
            <w:proofErr w:type="spellStart"/>
            <w:r>
              <w:rPr>
                <w:i/>
                <w:spacing w:val="-3"/>
                <w:sz w:val="24"/>
              </w:rPr>
              <w:t>Критерии</w:t>
            </w:r>
            <w:proofErr w:type="spellEnd"/>
            <w:r>
              <w:rPr>
                <w:i/>
                <w:spacing w:val="-5"/>
                <w:sz w:val="24"/>
              </w:rPr>
              <w:t xml:space="preserve"> </w:t>
            </w:r>
            <w:proofErr w:type="spellStart"/>
            <w:r>
              <w:rPr>
                <w:i/>
                <w:spacing w:val="-3"/>
                <w:sz w:val="24"/>
              </w:rPr>
              <w:t>оценивания</w:t>
            </w:r>
            <w:proofErr w:type="spellEnd"/>
          </w:p>
        </w:tc>
        <w:tc>
          <w:tcPr>
            <w:tcW w:w="2521" w:type="dxa"/>
          </w:tcPr>
          <w:p w14:paraId="3889E958" w14:textId="77777777" w:rsidR="00B01AA9" w:rsidRDefault="00B01AA9" w:rsidP="00236A11">
            <w:pPr>
              <w:pStyle w:val="TableParagraph"/>
              <w:suppressAutoHyphens/>
              <w:ind w:right="385"/>
              <w:jc w:val="center"/>
              <w:rPr>
                <w:i/>
                <w:sz w:val="24"/>
              </w:rPr>
            </w:pPr>
            <w:proofErr w:type="spellStart"/>
            <w:r>
              <w:rPr>
                <w:i/>
                <w:sz w:val="24"/>
              </w:rPr>
              <w:t>Оценка</w:t>
            </w:r>
            <w:proofErr w:type="spellEnd"/>
          </w:p>
        </w:tc>
      </w:tr>
      <w:tr w:rsidR="00B01AA9" w14:paraId="35441012" w14:textId="77777777" w:rsidTr="00236A11">
        <w:trPr>
          <w:trHeight w:val="1970"/>
        </w:trPr>
        <w:tc>
          <w:tcPr>
            <w:tcW w:w="567" w:type="dxa"/>
          </w:tcPr>
          <w:p w14:paraId="5E0A63F2" w14:textId="77777777" w:rsidR="00B01AA9" w:rsidRDefault="00B01AA9" w:rsidP="00236A11">
            <w:pPr>
              <w:pStyle w:val="TableParagraph"/>
              <w:suppressAutoHyphens/>
              <w:rPr>
                <w:b/>
                <w:sz w:val="26"/>
              </w:rPr>
            </w:pPr>
          </w:p>
          <w:p w14:paraId="4FA92ADB" w14:textId="77777777" w:rsidR="00B01AA9" w:rsidRDefault="00B01AA9" w:rsidP="00236A11">
            <w:pPr>
              <w:pStyle w:val="TableParagraph"/>
              <w:suppressAutoHyphens/>
              <w:rPr>
                <w:b/>
                <w:sz w:val="26"/>
              </w:rPr>
            </w:pPr>
          </w:p>
          <w:p w14:paraId="27DDFBA3" w14:textId="77777777" w:rsidR="00B01AA9" w:rsidRDefault="00B01AA9" w:rsidP="00236A11">
            <w:pPr>
              <w:pStyle w:val="TableParagraph"/>
              <w:suppressAutoHyphens/>
              <w:rPr>
                <w:b/>
                <w:sz w:val="26"/>
              </w:rPr>
            </w:pPr>
          </w:p>
          <w:p w14:paraId="0A0B5B29" w14:textId="77777777" w:rsidR="00B01AA9" w:rsidRDefault="00B01AA9" w:rsidP="00236A11">
            <w:pPr>
              <w:pStyle w:val="TableParagraph"/>
              <w:suppressAutoHyphens/>
              <w:rPr>
                <w:b/>
                <w:sz w:val="32"/>
              </w:rPr>
            </w:pPr>
          </w:p>
          <w:p w14:paraId="70B4D72F" w14:textId="77777777" w:rsidR="00B01AA9" w:rsidRDefault="00B01AA9" w:rsidP="00236A11">
            <w:pPr>
              <w:pStyle w:val="TableParagraph"/>
              <w:suppressAutoHyphens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68" w:type="dxa"/>
          </w:tcPr>
          <w:p w14:paraId="64B0151E" w14:textId="77777777" w:rsidR="00B01AA9" w:rsidRPr="009677A5" w:rsidRDefault="00B01AA9" w:rsidP="00236A11">
            <w:pPr>
              <w:pStyle w:val="TableParagraph"/>
              <w:suppressAutoHyphens/>
              <w:ind w:right="103"/>
              <w:jc w:val="both"/>
              <w:rPr>
                <w:sz w:val="24"/>
                <w:lang w:val="ru-RU"/>
              </w:rPr>
            </w:pPr>
            <w:r w:rsidRPr="009677A5">
              <w:rPr>
                <w:sz w:val="24"/>
                <w:lang w:val="ru-RU"/>
              </w:rPr>
              <w:t>Дан</w:t>
            </w:r>
            <w:r w:rsidRPr="009677A5">
              <w:rPr>
                <w:spacing w:val="1"/>
                <w:sz w:val="24"/>
                <w:lang w:val="ru-RU"/>
              </w:rPr>
              <w:t xml:space="preserve"> </w:t>
            </w:r>
            <w:r w:rsidRPr="009677A5">
              <w:rPr>
                <w:sz w:val="24"/>
                <w:lang w:val="ru-RU"/>
              </w:rPr>
              <w:t>полный</w:t>
            </w:r>
            <w:r w:rsidRPr="009677A5">
              <w:rPr>
                <w:spacing w:val="1"/>
                <w:sz w:val="24"/>
                <w:lang w:val="ru-RU"/>
              </w:rPr>
              <w:t xml:space="preserve"> </w:t>
            </w:r>
            <w:r w:rsidRPr="009677A5">
              <w:rPr>
                <w:sz w:val="24"/>
                <w:lang w:val="ru-RU"/>
              </w:rPr>
              <w:t>развернутый</w:t>
            </w:r>
            <w:r w:rsidRPr="009677A5">
              <w:rPr>
                <w:spacing w:val="1"/>
                <w:sz w:val="24"/>
                <w:lang w:val="ru-RU"/>
              </w:rPr>
              <w:t xml:space="preserve"> </w:t>
            </w:r>
            <w:r w:rsidRPr="009677A5">
              <w:rPr>
                <w:sz w:val="24"/>
                <w:lang w:val="ru-RU"/>
              </w:rPr>
              <w:t>ответ</w:t>
            </w:r>
            <w:r w:rsidRPr="009677A5">
              <w:rPr>
                <w:spacing w:val="1"/>
                <w:sz w:val="24"/>
                <w:lang w:val="ru-RU"/>
              </w:rPr>
              <w:t xml:space="preserve"> </w:t>
            </w:r>
            <w:r w:rsidRPr="009677A5">
              <w:rPr>
                <w:sz w:val="24"/>
                <w:lang w:val="ru-RU"/>
              </w:rPr>
              <w:t>на</w:t>
            </w:r>
            <w:r w:rsidRPr="009677A5">
              <w:rPr>
                <w:spacing w:val="61"/>
                <w:sz w:val="24"/>
                <w:lang w:val="ru-RU"/>
              </w:rPr>
              <w:t xml:space="preserve"> </w:t>
            </w:r>
            <w:r w:rsidRPr="009677A5">
              <w:rPr>
                <w:sz w:val="24"/>
                <w:lang w:val="ru-RU"/>
              </w:rPr>
              <w:t>теоретический</w:t>
            </w:r>
            <w:r w:rsidRPr="009677A5">
              <w:rPr>
                <w:spacing w:val="1"/>
                <w:sz w:val="24"/>
                <w:lang w:val="ru-RU"/>
              </w:rPr>
              <w:t xml:space="preserve"> </w:t>
            </w:r>
            <w:r w:rsidRPr="009677A5">
              <w:rPr>
                <w:sz w:val="24"/>
                <w:lang w:val="ru-RU"/>
              </w:rPr>
              <w:t>вопрос,</w:t>
            </w:r>
          </w:p>
          <w:p w14:paraId="5227013B" w14:textId="77777777" w:rsidR="00B01AA9" w:rsidRPr="009677A5" w:rsidRDefault="00B01AA9" w:rsidP="00236A11">
            <w:pPr>
              <w:pStyle w:val="TableParagraph"/>
              <w:tabs>
                <w:tab w:val="left" w:pos="350"/>
              </w:tabs>
              <w:suppressAutoHyphens/>
              <w:jc w:val="both"/>
              <w:rPr>
                <w:sz w:val="24"/>
                <w:lang w:val="ru-RU"/>
              </w:rPr>
            </w:pPr>
            <w:r w:rsidRPr="009677A5">
              <w:rPr>
                <w:sz w:val="24"/>
                <w:lang w:val="ru-RU"/>
              </w:rPr>
              <w:t>в том числе грамотно</w:t>
            </w:r>
            <w:r w:rsidRPr="009677A5">
              <w:rPr>
                <w:spacing w:val="-3"/>
                <w:sz w:val="24"/>
                <w:lang w:val="ru-RU"/>
              </w:rPr>
              <w:t xml:space="preserve"> </w:t>
            </w:r>
            <w:r w:rsidRPr="009677A5">
              <w:rPr>
                <w:sz w:val="24"/>
                <w:lang w:val="ru-RU"/>
              </w:rPr>
              <w:t>использована</w:t>
            </w:r>
            <w:r w:rsidRPr="009677A5">
              <w:rPr>
                <w:spacing w:val="-3"/>
                <w:sz w:val="24"/>
                <w:lang w:val="ru-RU"/>
              </w:rPr>
              <w:t xml:space="preserve"> </w:t>
            </w:r>
            <w:r w:rsidRPr="009677A5">
              <w:rPr>
                <w:sz w:val="24"/>
                <w:lang w:val="ru-RU"/>
              </w:rPr>
              <w:t>научная</w:t>
            </w:r>
            <w:r w:rsidRPr="009677A5">
              <w:rPr>
                <w:spacing w:val="2"/>
                <w:sz w:val="24"/>
                <w:lang w:val="ru-RU"/>
              </w:rPr>
              <w:t xml:space="preserve"> </w:t>
            </w:r>
            <w:r w:rsidRPr="009677A5">
              <w:rPr>
                <w:sz w:val="24"/>
                <w:lang w:val="ru-RU"/>
              </w:rPr>
              <w:t>терминология;</w:t>
            </w:r>
          </w:p>
          <w:p w14:paraId="3D670C66" w14:textId="77777777" w:rsidR="00B01AA9" w:rsidRPr="009677A5" w:rsidRDefault="00B01AA9" w:rsidP="00236A11">
            <w:pPr>
              <w:pStyle w:val="TableParagraph"/>
              <w:tabs>
                <w:tab w:val="left" w:pos="350"/>
              </w:tabs>
              <w:suppressAutoHyphens/>
              <w:ind w:right="96"/>
              <w:jc w:val="both"/>
              <w:rPr>
                <w:sz w:val="24"/>
                <w:lang w:val="ru-RU"/>
              </w:rPr>
            </w:pPr>
            <w:r w:rsidRPr="009677A5">
              <w:rPr>
                <w:sz w:val="24"/>
                <w:lang w:val="ru-RU"/>
              </w:rPr>
              <w:t>четко</w:t>
            </w:r>
            <w:r w:rsidRPr="009677A5">
              <w:rPr>
                <w:spacing w:val="1"/>
                <w:sz w:val="24"/>
                <w:lang w:val="ru-RU"/>
              </w:rPr>
              <w:t xml:space="preserve"> </w:t>
            </w:r>
            <w:r w:rsidRPr="009677A5">
              <w:rPr>
                <w:sz w:val="24"/>
                <w:lang w:val="ru-RU"/>
              </w:rPr>
              <w:t>сформулирована</w:t>
            </w:r>
            <w:r w:rsidRPr="009677A5">
              <w:rPr>
                <w:spacing w:val="1"/>
                <w:sz w:val="24"/>
                <w:lang w:val="ru-RU"/>
              </w:rPr>
              <w:t xml:space="preserve"> </w:t>
            </w:r>
            <w:r w:rsidRPr="009677A5">
              <w:rPr>
                <w:sz w:val="24"/>
                <w:lang w:val="ru-RU"/>
              </w:rPr>
              <w:t>проблема,</w:t>
            </w:r>
            <w:r w:rsidRPr="009677A5">
              <w:rPr>
                <w:spacing w:val="1"/>
                <w:sz w:val="24"/>
                <w:lang w:val="ru-RU"/>
              </w:rPr>
              <w:t xml:space="preserve"> </w:t>
            </w:r>
            <w:r w:rsidRPr="009677A5">
              <w:rPr>
                <w:sz w:val="24"/>
                <w:lang w:val="ru-RU"/>
              </w:rPr>
              <w:t>доказательно</w:t>
            </w:r>
            <w:r w:rsidRPr="009677A5">
              <w:rPr>
                <w:spacing w:val="1"/>
                <w:sz w:val="24"/>
                <w:lang w:val="ru-RU"/>
              </w:rPr>
              <w:t xml:space="preserve"> </w:t>
            </w:r>
            <w:r w:rsidRPr="009677A5">
              <w:rPr>
                <w:sz w:val="24"/>
                <w:lang w:val="ru-RU"/>
              </w:rPr>
              <w:t>аргументированы</w:t>
            </w:r>
            <w:r w:rsidRPr="009677A5">
              <w:rPr>
                <w:spacing w:val="-2"/>
                <w:sz w:val="24"/>
                <w:lang w:val="ru-RU"/>
              </w:rPr>
              <w:t xml:space="preserve"> </w:t>
            </w:r>
            <w:r w:rsidRPr="009677A5">
              <w:rPr>
                <w:sz w:val="24"/>
                <w:lang w:val="ru-RU"/>
              </w:rPr>
              <w:t>выдвигаемые</w:t>
            </w:r>
            <w:r w:rsidRPr="009677A5">
              <w:rPr>
                <w:spacing w:val="-4"/>
                <w:sz w:val="24"/>
                <w:lang w:val="ru-RU"/>
              </w:rPr>
              <w:t xml:space="preserve"> </w:t>
            </w:r>
            <w:r w:rsidRPr="009677A5">
              <w:rPr>
                <w:sz w:val="24"/>
                <w:lang w:val="ru-RU"/>
              </w:rPr>
              <w:t>тезисы, указаны основные точки зрения, принятые в научной</w:t>
            </w:r>
            <w:r w:rsidRPr="009677A5">
              <w:rPr>
                <w:spacing w:val="1"/>
                <w:sz w:val="24"/>
                <w:lang w:val="ru-RU"/>
              </w:rPr>
              <w:t xml:space="preserve"> </w:t>
            </w:r>
            <w:r w:rsidRPr="009677A5">
              <w:rPr>
                <w:sz w:val="24"/>
                <w:lang w:val="ru-RU"/>
              </w:rPr>
              <w:t>литературе по</w:t>
            </w:r>
            <w:r w:rsidRPr="009677A5">
              <w:rPr>
                <w:spacing w:val="5"/>
                <w:sz w:val="24"/>
                <w:lang w:val="ru-RU"/>
              </w:rPr>
              <w:t xml:space="preserve"> </w:t>
            </w:r>
            <w:r w:rsidRPr="009677A5">
              <w:rPr>
                <w:sz w:val="24"/>
                <w:lang w:val="ru-RU"/>
              </w:rPr>
              <w:t>рассматриваемому</w:t>
            </w:r>
            <w:r w:rsidRPr="009677A5">
              <w:rPr>
                <w:spacing w:val="-8"/>
                <w:sz w:val="24"/>
                <w:lang w:val="ru-RU"/>
              </w:rPr>
              <w:t xml:space="preserve"> </w:t>
            </w:r>
            <w:r w:rsidRPr="009677A5">
              <w:rPr>
                <w:sz w:val="24"/>
                <w:lang w:val="ru-RU"/>
              </w:rPr>
              <w:t>вопросу; аргументирована</w:t>
            </w:r>
            <w:r w:rsidRPr="009677A5">
              <w:rPr>
                <w:spacing w:val="1"/>
                <w:sz w:val="24"/>
                <w:lang w:val="ru-RU"/>
              </w:rPr>
              <w:t xml:space="preserve"> </w:t>
            </w:r>
            <w:r w:rsidRPr="009677A5">
              <w:rPr>
                <w:sz w:val="24"/>
                <w:lang w:val="ru-RU"/>
              </w:rPr>
              <w:t>собственная</w:t>
            </w:r>
            <w:r w:rsidRPr="009677A5">
              <w:rPr>
                <w:spacing w:val="1"/>
                <w:sz w:val="24"/>
                <w:lang w:val="ru-RU"/>
              </w:rPr>
              <w:t xml:space="preserve"> </w:t>
            </w:r>
            <w:r w:rsidRPr="009677A5">
              <w:rPr>
                <w:sz w:val="24"/>
                <w:lang w:val="ru-RU"/>
              </w:rPr>
              <w:t>позиция</w:t>
            </w:r>
            <w:r w:rsidRPr="009677A5">
              <w:rPr>
                <w:spacing w:val="1"/>
                <w:sz w:val="24"/>
                <w:lang w:val="ru-RU"/>
              </w:rPr>
              <w:t xml:space="preserve"> </w:t>
            </w:r>
            <w:r w:rsidRPr="009677A5">
              <w:rPr>
                <w:sz w:val="24"/>
                <w:lang w:val="ru-RU"/>
              </w:rPr>
              <w:t>или</w:t>
            </w:r>
            <w:r w:rsidRPr="009677A5">
              <w:rPr>
                <w:spacing w:val="1"/>
                <w:sz w:val="24"/>
                <w:lang w:val="ru-RU"/>
              </w:rPr>
              <w:t xml:space="preserve"> </w:t>
            </w:r>
            <w:r w:rsidRPr="009677A5">
              <w:rPr>
                <w:sz w:val="24"/>
                <w:lang w:val="ru-RU"/>
              </w:rPr>
              <w:t>точка</w:t>
            </w:r>
            <w:r w:rsidRPr="009677A5">
              <w:rPr>
                <w:spacing w:val="1"/>
                <w:sz w:val="24"/>
                <w:lang w:val="ru-RU"/>
              </w:rPr>
              <w:t xml:space="preserve"> </w:t>
            </w:r>
            <w:r w:rsidRPr="009677A5">
              <w:rPr>
                <w:sz w:val="24"/>
                <w:lang w:val="ru-RU"/>
              </w:rPr>
              <w:t>зрения,</w:t>
            </w:r>
            <w:r w:rsidRPr="009677A5">
              <w:rPr>
                <w:spacing w:val="1"/>
                <w:sz w:val="24"/>
                <w:lang w:val="ru-RU"/>
              </w:rPr>
              <w:t xml:space="preserve"> </w:t>
            </w:r>
            <w:r w:rsidRPr="009677A5">
              <w:rPr>
                <w:sz w:val="24"/>
                <w:lang w:val="ru-RU"/>
              </w:rPr>
              <w:t>обозначены</w:t>
            </w:r>
            <w:r w:rsidRPr="009677A5">
              <w:rPr>
                <w:spacing w:val="1"/>
                <w:sz w:val="24"/>
                <w:lang w:val="ru-RU"/>
              </w:rPr>
              <w:t xml:space="preserve"> </w:t>
            </w:r>
            <w:r w:rsidRPr="009677A5">
              <w:rPr>
                <w:sz w:val="24"/>
                <w:lang w:val="ru-RU"/>
              </w:rPr>
              <w:t>наиболее</w:t>
            </w:r>
            <w:r w:rsidRPr="009677A5">
              <w:rPr>
                <w:spacing w:val="1"/>
                <w:sz w:val="24"/>
                <w:lang w:val="ru-RU"/>
              </w:rPr>
              <w:t xml:space="preserve"> </w:t>
            </w:r>
            <w:r w:rsidRPr="009677A5">
              <w:rPr>
                <w:sz w:val="24"/>
                <w:lang w:val="ru-RU"/>
              </w:rPr>
              <w:t>значимые</w:t>
            </w:r>
            <w:r w:rsidRPr="009677A5">
              <w:rPr>
                <w:spacing w:val="1"/>
                <w:sz w:val="24"/>
                <w:lang w:val="ru-RU"/>
              </w:rPr>
              <w:t xml:space="preserve"> </w:t>
            </w:r>
            <w:r w:rsidRPr="009677A5">
              <w:rPr>
                <w:sz w:val="24"/>
                <w:lang w:val="ru-RU"/>
              </w:rPr>
              <w:t>в</w:t>
            </w:r>
            <w:r w:rsidRPr="009677A5">
              <w:rPr>
                <w:spacing w:val="61"/>
                <w:sz w:val="24"/>
                <w:lang w:val="ru-RU"/>
              </w:rPr>
              <w:t xml:space="preserve"> </w:t>
            </w:r>
            <w:r w:rsidRPr="009677A5">
              <w:rPr>
                <w:sz w:val="24"/>
                <w:lang w:val="ru-RU"/>
              </w:rPr>
              <w:t>данной</w:t>
            </w:r>
            <w:r w:rsidRPr="009677A5">
              <w:rPr>
                <w:spacing w:val="1"/>
                <w:sz w:val="24"/>
                <w:lang w:val="ru-RU"/>
              </w:rPr>
              <w:t xml:space="preserve"> </w:t>
            </w:r>
            <w:r w:rsidRPr="009677A5">
              <w:rPr>
                <w:sz w:val="24"/>
                <w:lang w:val="ru-RU"/>
              </w:rPr>
              <w:t>области</w:t>
            </w:r>
            <w:r w:rsidRPr="009677A5">
              <w:rPr>
                <w:spacing w:val="2"/>
                <w:sz w:val="24"/>
                <w:lang w:val="ru-RU"/>
              </w:rPr>
              <w:t xml:space="preserve"> </w:t>
            </w:r>
            <w:r w:rsidRPr="009677A5">
              <w:rPr>
                <w:sz w:val="24"/>
                <w:lang w:val="ru-RU"/>
              </w:rPr>
              <w:t>научно-исследовательские</w:t>
            </w:r>
            <w:r w:rsidRPr="009677A5">
              <w:rPr>
                <w:spacing w:val="-5"/>
                <w:sz w:val="24"/>
                <w:lang w:val="ru-RU"/>
              </w:rPr>
              <w:t xml:space="preserve"> </w:t>
            </w:r>
            <w:r w:rsidRPr="009677A5">
              <w:rPr>
                <w:sz w:val="24"/>
                <w:lang w:val="ru-RU"/>
              </w:rPr>
              <w:t>проблемы.</w:t>
            </w:r>
          </w:p>
        </w:tc>
        <w:tc>
          <w:tcPr>
            <w:tcW w:w="2521" w:type="dxa"/>
          </w:tcPr>
          <w:p w14:paraId="35538856" w14:textId="77777777" w:rsidR="00B01AA9" w:rsidRPr="009677A5" w:rsidRDefault="00B01AA9" w:rsidP="00236A11">
            <w:pPr>
              <w:pStyle w:val="TableParagraph"/>
              <w:suppressAutoHyphens/>
              <w:rPr>
                <w:b/>
                <w:sz w:val="24"/>
                <w:lang w:val="ru-RU"/>
              </w:rPr>
            </w:pPr>
          </w:p>
          <w:p w14:paraId="60A21891" w14:textId="77777777" w:rsidR="00B01AA9" w:rsidRPr="009677A5" w:rsidRDefault="00B01AA9" w:rsidP="00236A11">
            <w:pPr>
              <w:pStyle w:val="TableParagraph"/>
              <w:suppressAutoHyphens/>
              <w:rPr>
                <w:b/>
                <w:sz w:val="24"/>
                <w:lang w:val="ru-RU"/>
              </w:rPr>
            </w:pPr>
          </w:p>
          <w:p w14:paraId="45955DE6" w14:textId="77777777" w:rsidR="00B01AA9" w:rsidRPr="009677A5" w:rsidRDefault="00B01AA9" w:rsidP="00236A11">
            <w:pPr>
              <w:pStyle w:val="TableParagraph"/>
              <w:suppressAutoHyphens/>
              <w:rPr>
                <w:b/>
                <w:sz w:val="24"/>
                <w:lang w:val="ru-RU"/>
              </w:rPr>
            </w:pPr>
          </w:p>
          <w:p w14:paraId="0E4017A0" w14:textId="77777777" w:rsidR="00B01AA9" w:rsidRPr="009677A5" w:rsidRDefault="00B01AA9" w:rsidP="00236A11">
            <w:pPr>
              <w:pStyle w:val="TableParagraph"/>
              <w:suppressAutoHyphens/>
              <w:rPr>
                <w:b/>
                <w:sz w:val="28"/>
                <w:lang w:val="ru-RU"/>
              </w:rPr>
            </w:pPr>
          </w:p>
          <w:p w14:paraId="4BD70B26" w14:textId="77777777" w:rsidR="00B01AA9" w:rsidRPr="002C0A4D" w:rsidRDefault="00B01AA9" w:rsidP="00236A11">
            <w:pPr>
              <w:pStyle w:val="TableParagraph"/>
              <w:suppressAutoHyphens/>
              <w:ind w:right="377"/>
              <w:jc w:val="center"/>
            </w:pPr>
            <w:r w:rsidRPr="002C0A4D">
              <w:t xml:space="preserve">75-100 </w:t>
            </w:r>
            <w:proofErr w:type="spellStart"/>
            <w:r w:rsidRPr="002C0A4D">
              <w:t>баллов</w:t>
            </w:r>
            <w:proofErr w:type="spellEnd"/>
          </w:p>
          <w:p w14:paraId="13D38939" w14:textId="77777777" w:rsidR="00B01AA9" w:rsidRPr="002C0A4D" w:rsidRDefault="00B01AA9" w:rsidP="00236A11">
            <w:pPr>
              <w:pStyle w:val="TableParagraph"/>
              <w:suppressAutoHyphens/>
              <w:ind w:right="381"/>
              <w:jc w:val="center"/>
            </w:pPr>
            <w:r w:rsidRPr="002C0A4D">
              <w:t>«</w:t>
            </w:r>
            <w:proofErr w:type="spellStart"/>
            <w:r w:rsidRPr="002C0A4D">
              <w:t>отлично</w:t>
            </w:r>
            <w:proofErr w:type="spellEnd"/>
            <w:r w:rsidRPr="002C0A4D">
              <w:t>»</w:t>
            </w:r>
          </w:p>
        </w:tc>
      </w:tr>
      <w:tr w:rsidR="00B01AA9" w14:paraId="7DA68D3A" w14:textId="77777777" w:rsidTr="00236A11">
        <w:trPr>
          <w:trHeight w:val="3106"/>
        </w:trPr>
        <w:tc>
          <w:tcPr>
            <w:tcW w:w="567" w:type="dxa"/>
          </w:tcPr>
          <w:p w14:paraId="0F295D81" w14:textId="77777777" w:rsidR="00B01AA9" w:rsidRDefault="00B01AA9" w:rsidP="00236A11">
            <w:pPr>
              <w:pStyle w:val="TableParagraph"/>
              <w:suppressAutoHyphens/>
              <w:rPr>
                <w:b/>
                <w:sz w:val="26"/>
              </w:rPr>
            </w:pPr>
          </w:p>
          <w:p w14:paraId="40F4E4F8" w14:textId="77777777" w:rsidR="00B01AA9" w:rsidRDefault="00B01AA9" w:rsidP="00236A11">
            <w:pPr>
              <w:pStyle w:val="TableParagraph"/>
              <w:suppressAutoHyphens/>
              <w:rPr>
                <w:b/>
                <w:sz w:val="26"/>
              </w:rPr>
            </w:pPr>
          </w:p>
          <w:p w14:paraId="0E00E666" w14:textId="77777777" w:rsidR="00B01AA9" w:rsidRDefault="00B01AA9" w:rsidP="00236A11">
            <w:pPr>
              <w:pStyle w:val="TableParagraph"/>
              <w:suppressAutoHyphens/>
              <w:rPr>
                <w:b/>
                <w:sz w:val="26"/>
              </w:rPr>
            </w:pPr>
          </w:p>
          <w:p w14:paraId="53938489" w14:textId="77777777" w:rsidR="00B01AA9" w:rsidRDefault="00B01AA9" w:rsidP="00236A11">
            <w:pPr>
              <w:pStyle w:val="TableParagraph"/>
              <w:suppressAutoHyphens/>
              <w:rPr>
                <w:b/>
                <w:sz w:val="26"/>
              </w:rPr>
            </w:pPr>
          </w:p>
          <w:p w14:paraId="5D505F6C" w14:textId="77777777" w:rsidR="00B01AA9" w:rsidRDefault="00B01AA9" w:rsidP="00236A11">
            <w:pPr>
              <w:pStyle w:val="TableParagraph"/>
              <w:suppressAutoHyphens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268" w:type="dxa"/>
          </w:tcPr>
          <w:p w14:paraId="6F69A266" w14:textId="77777777" w:rsidR="00B01AA9" w:rsidRPr="009677A5" w:rsidRDefault="00B01AA9" w:rsidP="00236A11">
            <w:pPr>
              <w:pStyle w:val="TableParagraph"/>
              <w:suppressAutoHyphens/>
              <w:jc w:val="both"/>
              <w:rPr>
                <w:sz w:val="24"/>
                <w:lang w:val="ru-RU"/>
              </w:rPr>
            </w:pPr>
            <w:r w:rsidRPr="009677A5">
              <w:rPr>
                <w:sz w:val="24"/>
                <w:lang w:val="ru-RU"/>
              </w:rPr>
              <w:t>Дан</w:t>
            </w:r>
            <w:r w:rsidRPr="009677A5">
              <w:rPr>
                <w:spacing w:val="1"/>
                <w:sz w:val="24"/>
                <w:lang w:val="ru-RU"/>
              </w:rPr>
              <w:t xml:space="preserve"> </w:t>
            </w:r>
            <w:r w:rsidRPr="009677A5">
              <w:rPr>
                <w:sz w:val="24"/>
                <w:lang w:val="ru-RU"/>
              </w:rPr>
              <w:t>в</w:t>
            </w:r>
            <w:r w:rsidRPr="009677A5">
              <w:rPr>
                <w:spacing w:val="-3"/>
                <w:sz w:val="24"/>
                <w:lang w:val="ru-RU"/>
              </w:rPr>
              <w:t xml:space="preserve"> </w:t>
            </w:r>
            <w:r w:rsidRPr="009677A5">
              <w:rPr>
                <w:sz w:val="24"/>
                <w:lang w:val="ru-RU"/>
              </w:rPr>
              <w:t>целом</w:t>
            </w:r>
            <w:r w:rsidRPr="009677A5">
              <w:rPr>
                <w:spacing w:val="-3"/>
                <w:sz w:val="24"/>
                <w:lang w:val="ru-RU"/>
              </w:rPr>
              <w:t xml:space="preserve"> </w:t>
            </w:r>
            <w:r w:rsidRPr="009677A5">
              <w:rPr>
                <w:sz w:val="24"/>
                <w:lang w:val="ru-RU"/>
              </w:rPr>
              <w:t>правильный</w:t>
            </w:r>
            <w:r w:rsidRPr="009677A5">
              <w:rPr>
                <w:spacing w:val="-8"/>
                <w:sz w:val="24"/>
                <w:lang w:val="ru-RU"/>
              </w:rPr>
              <w:t xml:space="preserve"> </w:t>
            </w:r>
            <w:r w:rsidRPr="009677A5">
              <w:rPr>
                <w:sz w:val="24"/>
                <w:lang w:val="ru-RU"/>
              </w:rPr>
              <w:t>ответ</w:t>
            </w:r>
            <w:r w:rsidRPr="009677A5">
              <w:rPr>
                <w:spacing w:val="-4"/>
                <w:sz w:val="24"/>
                <w:lang w:val="ru-RU"/>
              </w:rPr>
              <w:t xml:space="preserve"> </w:t>
            </w:r>
            <w:r w:rsidRPr="009677A5">
              <w:rPr>
                <w:sz w:val="24"/>
                <w:lang w:val="ru-RU"/>
              </w:rPr>
              <w:t>на теоретический</w:t>
            </w:r>
            <w:r w:rsidRPr="009677A5">
              <w:rPr>
                <w:spacing w:val="1"/>
                <w:sz w:val="24"/>
                <w:lang w:val="ru-RU"/>
              </w:rPr>
              <w:t xml:space="preserve"> </w:t>
            </w:r>
            <w:r w:rsidRPr="009677A5">
              <w:rPr>
                <w:sz w:val="24"/>
                <w:lang w:val="ru-RU"/>
              </w:rPr>
              <w:t>вопрос:</w:t>
            </w:r>
          </w:p>
          <w:p w14:paraId="42882009" w14:textId="77777777" w:rsidR="00B01AA9" w:rsidRPr="009677A5" w:rsidRDefault="00B01AA9" w:rsidP="00236A11">
            <w:pPr>
              <w:pStyle w:val="TableParagraph"/>
              <w:numPr>
                <w:ilvl w:val="0"/>
                <w:numId w:val="21"/>
              </w:numPr>
              <w:tabs>
                <w:tab w:val="left" w:pos="350"/>
              </w:tabs>
              <w:suppressAutoHyphens/>
              <w:ind w:left="0" w:right="99" w:firstLine="0"/>
              <w:jc w:val="both"/>
              <w:rPr>
                <w:sz w:val="24"/>
                <w:lang w:val="ru-RU"/>
              </w:rPr>
            </w:pPr>
            <w:r w:rsidRPr="009677A5">
              <w:rPr>
                <w:sz w:val="24"/>
                <w:lang w:val="ru-RU"/>
              </w:rPr>
              <w:t>применяется</w:t>
            </w:r>
            <w:r w:rsidRPr="009677A5">
              <w:rPr>
                <w:spacing w:val="1"/>
                <w:sz w:val="24"/>
                <w:lang w:val="ru-RU"/>
              </w:rPr>
              <w:t xml:space="preserve"> </w:t>
            </w:r>
            <w:r w:rsidRPr="009677A5">
              <w:rPr>
                <w:sz w:val="24"/>
                <w:lang w:val="ru-RU"/>
              </w:rPr>
              <w:t>научная</w:t>
            </w:r>
            <w:r w:rsidRPr="009677A5">
              <w:rPr>
                <w:spacing w:val="1"/>
                <w:sz w:val="24"/>
                <w:lang w:val="ru-RU"/>
              </w:rPr>
              <w:t xml:space="preserve"> </w:t>
            </w:r>
            <w:r w:rsidRPr="009677A5">
              <w:rPr>
                <w:sz w:val="24"/>
                <w:lang w:val="ru-RU"/>
              </w:rPr>
              <w:t>терминология,</w:t>
            </w:r>
            <w:r w:rsidRPr="009677A5">
              <w:rPr>
                <w:spacing w:val="1"/>
                <w:sz w:val="24"/>
                <w:lang w:val="ru-RU"/>
              </w:rPr>
              <w:t xml:space="preserve"> </w:t>
            </w:r>
            <w:r w:rsidRPr="009677A5">
              <w:rPr>
                <w:sz w:val="24"/>
                <w:lang w:val="ru-RU"/>
              </w:rPr>
              <w:t>но</w:t>
            </w:r>
            <w:r w:rsidRPr="009677A5">
              <w:rPr>
                <w:spacing w:val="1"/>
                <w:sz w:val="24"/>
                <w:lang w:val="ru-RU"/>
              </w:rPr>
              <w:t xml:space="preserve"> </w:t>
            </w:r>
            <w:r w:rsidRPr="009677A5">
              <w:rPr>
                <w:sz w:val="24"/>
                <w:lang w:val="ru-RU"/>
              </w:rPr>
              <w:t>при</w:t>
            </w:r>
            <w:r w:rsidRPr="009677A5">
              <w:rPr>
                <w:spacing w:val="1"/>
                <w:sz w:val="24"/>
                <w:lang w:val="ru-RU"/>
              </w:rPr>
              <w:t xml:space="preserve"> </w:t>
            </w:r>
            <w:r w:rsidRPr="009677A5">
              <w:rPr>
                <w:sz w:val="24"/>
                <w:lang w:val="ru-RU"/>
              </w:rPr>
              <w:t>этом</w:t>
            </w:r>
            <w:r w:rsidRPr="009677A5">
              <w:rPr>
                <w:spacing w:val="-57"/>
                <w:sz w:val="24"/>
                <w:lang w:val="ru-RU"/>
              </w:rPr>
              <w:t xml:space="preserve"> </w:t>
            </w:r>
            <w:r w:rsidRPr="009677A5">
              <w:rPr>
                <w:sz w:val="24"/>
                <w:lang w:val="ru-RU"/>
              </w:rPr>
              <w:t>допущена</w:t>
            </w:r>
            <w:r w:rsidRPr="009677A5">
              <w:rPr>
                <w:spacing w:val="1"/>
                <w:sz w:val="24"/>
                <w:lang w:val="ru-RU"/>
              </w:rPr>
              <w:t xml:space="preserve"> </w:t>
            </w:r>
            <w:r w:rsidRPr="009677A5">
              <w:rPr>
                <w:sz w:val="24"/>
                <w:lang w:val="ru-RU"/>
              </w:rPr>
              <w:t>ошибка</w:t>
            </w:r>
            <w:r w:rsidRPr="009677A5">
              <w:rPr>
                <w:spacing w:val="1"/>
                <w:sz w:val="24"/>
                <w:lang w:val="ru-RU"/>
              </w:rPr>
              <w:t xml:space="preserve"> </w:t>
            </w:r>
            <w:r w:rsidRPr="009677A5">
              <w:rPr>
                <w:sz w:val="24"/>
                <w:lang w:val="ru-RU"/>
              </w:rPr>
              <w:t>или</w:t>
            </w:r>
            <w:r w:rsidRPr="009677A5">
              <w:rPr>
                <w:spacing w:val="1"/>
                <w:sz w:val="24"/>
                <w:lang w:val="ru-RU"/>
              </w:rPr>
              <w:t xml:space="preserve"> </w:t>
            </w:r>
            <w:r w:rsidRPr="009677A5">
              <w:rPr>
                <w:sz w:val="24"/>
                <w:lang w:val="ru-RU"/>
              </w:rPr>
              <w:t>неточность</w:t>
            </w:r>
            <w:r w:rsidRPr="009677A5">
              <w:rPr>
                <w:spacing w:val="1"/>
                <w:sz w:val="24"/>
                <w:lang w:val="ru-RU"/>
              </w:rPr>
              <w:t xml:space="preserve"> </w:t>
            </w:r>
            <w:r w:rsidRPr="009677A5">
              <w:rPr>
                <w:sz w:val="24"/>
                <w:lang w:val="ru-RU"/>
              </w:rPr>
              <w:t>в</w:t>
            </w:r>
            <w:r w:rsidRPr="009677A5">
              <w:rPr>
                <w:spacing w:val="1"/>
                <w:sz w:val="24"/>
                <w:lang w:val="ru-RU"/>
              </w:rPr>
              <w:t xml:space="preserve"> </w:t>
            </w:r>
            <w:r w:rsidRPr="009677A5">
              <w:rPr>
                <w:sz w:val="24"/>
                <w:lang w:val="ru-RU"/>
              </w:rPr>
              <w:t>определениях,</w:t>
            </w:r>
            <w:r w:rsidRPr="009677A5">
              <w:rPr>
                <w:spacing w:val="1"/>
                <w:sz w:val="24"/>
                <w:lang w:val="ru-RU"/>
              </w:rPr>
              <w:t xml:space="preserve"> </w:t>
            </w:r>
            <w:r w:rsidRPr="009677A5">
              <w:rPr>
                <w:sz w:val="24"/>
                <w:lang w:val="ru-RU"/>
              </w:rPr>
              <w:t>понятиях;</w:t>
            </w:r>
          </w:p>
          <w:p w14:paraId="7B41D235" w14:textId="77777777" w:rsidR="00B01AA9" w:rsidRPr="009677A5" w:rsidRDefault="00B01AA9" w:rsidP="00236A11">
            <w:pPr>
              <w:pStyle w:val="TableParagraph"/>
              <w:numPr>
                <w:ilvl w:val="0"/>
                <w:numId w:val="21"/>
              </w:numPr>
              <w:tabs>
                <w:tab w:val="left" w:pos="350"/>
              </w:tabs>
              <w:suppressAutoHyphens/>
              <w:ind w:left="0" w:right="98" w:firstLine="0"/>
              <w:jc w:val="both"/>
              <w:rPr>
                <w:sz w:val="24"/>
                <w:lang w:val="ru-RU"/>
              </w:rPr>
            </w:pPr>
            <w:r w:rsidRPr="009677A5">
              <w:rPr>
                <w:sz w:val="24"/>
                <w:lang w:val="ru-RU"/>
              </w:rPr>
              <w:t>имеются</w:t>
            </w:r>
            <w:r w:rsidRPr="009677A5">
              <w:rPr>
                <w:spacing w:val="1"/>
                <w:sz w:val="24"/>
                <w:lang w:val="ru-RU"/>
              </w:rPr>
              <w:t xml:space="preserve"> </w:t>
            </w:r>
            <w:r w:rsidRPr="009677A5">
              <w:rPr>
                <w:sz w:val="24"/>
                <w:lang w:val="ru-RU"/>
              </w:rPr>
              <w:t>недостатки</w:t>
            </w:r>
            <w:r w:rsidRPr="009677A5">
              <w:rPr>
                <w:spacing w:val="1"/>
                <w:sz w:val="24"/>
                <w:lang w:val="ru-RU"/>
              </w:rPr>
              <w:t xml:space="preserve"> </w:t>
            </w:r>
            <w:r w:rsidRPr="009677A5">
              <w:rPr>
                <w:sz w:val="24"/>
                <w:lang w:val="ru-RU"/>
              </w:rPr>
              <w:t>в</w:t>
            </w:r>
            <w:r w:rsidRPr="009677A5">
              <w:rPr>
                <w:spacing w:val="1"/>
                <w:sz w:val="24"/>
                <w:lang w:val="ru-RU"/>
              </w:rPr>
              <w:t xml:space="preserve"> </w:t>
            </w:r>
            <w:r w:rsidRPr="009677A5">
              <w:rPr>
                <w:sz w:val="24"/>
                <w:lang w:val="ru-RU"/>
              </w:rPr>
              <w:t>аргументации,</w:t>
            </w:r>
            <w:r w:rsidRPr="009677A5">
              <w:rPr>
                <w:spacing w:val="1"/>
                <w:sz w:val="24"/>
                <w:lang w:val="ru-RU"/>
              </w:rPr>
              <w:t xml:space="preserve"> </w:t>
            </w:r>
            <w:r w:rsidRPr="009677A5">
              <w:rPr>
                <w:sz w:val="24"/>
                <w:lang w:val="ru-RU"/>
              </w:rPr>
              <w:t>допущены</w:t>
            </w:r>
            <w:r w:rsidRPr="009677A5">
              <w:rPr>
                <w:spacing w:val="1"/>
                <w:sz w:val="24"/>
                <w:lang w:val="ru-RU"/>
              </w:rPr>
              <w:t xml:space="preserve"> </w:t>
            </w:r>
            <w:r w:rsidRPr="009677A5">
              <w:rPr>
                <w:sz w:val="24"/>
                <w:lang w:val="ru-RU"/>
              </w:rPr>
              <w:t>фактические</w:t>
            </w:r>
            <w:r w:rsidRPr="009677A5">
              <w:rPr>
                <w:spacing w:val="1"/>
                <w:sz w:val="24"/>
                <w:lang w:val="ru-RU"/>
              </w:rPr>
              <w:t xml:space="preserve"> </w:t>
            </w:r>
            <w:r w:rsidRPr="009677A5">
              <w:rPr>
                <w:sz w:val="24"/>
                <w:lang w:val="ru-RU"/>
              </w:rPr>
              <w:t>или</w:t>
            </w:r>
            <w:r w:rsidRPr="009677A5">
              <w:rPr>
                <w:spacing w:val="1"/>
                <w:sz w:val="24"/>
                <w:lang w:val="ru-RU"/>
              </w:rPr>
              <w:t xml:space="preserve"> </w:t>
            </w:r>
            <w:r w:rsidRPr="009677A5">
              <w:rPr>
                <w:sz w:val="24"/>
                <w:lang w:val="ru-RU"/>
              </w:rPr>
              <w:t>терминологические</w:t>
            </w:r>
            <w:r w:rsidRPr="009677A5">
              <w:rPr>
                <w:spacing w:val="1"/>
                <w:sz w:val="24"/>
                <w:lang w:val="ru-RU"/>
              </w:rPr>
              <w:t xml:space="preserve"> </w:t>
            </w:r>
            <w:r w:rsidRPr="009677A5">
              <w:rPr>
                <w:sz w:val="24"/>
                <w:lang w:val="ru-RU"/>
              </w:rPr>
              <w:t>неточности,</w:t>
            </w:r>
            <w:r w:rsidRPr="009677A5">
              <w:rPr>
                <w:spacing w:val="1"/>
                <w:sz w:val="24"/>
                <w:lang w:val="ru-RU"/>
              </w:rPr>
              <w:t xml:space="preserve"> </w:t>
            </w:r>
            <w:r w:rsidRPr="009677A5">
              <w:rPr>
                <w:sz w:val="24"/>
                <w:lang w:val="ru-RU"/>
              </w:rPr>
              <w:t>которые</w:t>
            </w:r>
            <w:r w:rsidRPr="009677A5">
              <w:rPr>
                <w:spacing w:val="-5"/>
                <w:sz w:val="24"/>
                <w:lang w:val="ru-RU"/>
              </w:rPr>
              <w:t xml:space="preserve"> </w:t>
            </w:r>
            <w:r w:rsidRPr="009677A5">
              <w:rPr>
                <w:sz w:val="24"/>
                <w:lang w:val="ru-RU"/>
              </w:rPr>
              <w:t>не</w:t>
            </w:r>
            <w:r w:rsidRPr="009677A5">
              <w:rPr>
                <w:spacing w:val="1"/>
                <w:sz w:val="24"/>
                <w:lang w:val="ru-RU"/>
              </w:rPr>
              <w:t xml:space="preserve"> </w:t>
            </w:r>
            <w:r w:rsidRPr="009677A5">
              <w:rPr>
                <w:sz w:val="24"/>
                <w:lang w:val="ru-RU"/>
              </w:rPr>
              <w:t>носят</w:t>
            </w:r>
            <w:r w:rsidRPr="009677A5">
              <w:rPr>
                <w:spacing w:val="-3"/>
                <w:sz w:val="24"/>
                <w:lang w:val="ru-RU"/>
              </w:rPr>
              <w:t xml:space="preserve"> </w:t>
            </w:r>
            <w:r w:rsidRPr="009677A5">
              <w:rPr>
                <w:sz w:val="24"/>
                <w:lang w:val="ru-RU"/>
              </w:rPr>
              <w:t>существенного</w:t>
            </w:r>
            <w:r w:rsidRPr="009677A5">
              <w:rPr>
                <w:spacing w:val="1"/>
                <w:sz w:val="24"/>
                <w:lang w:val="ru-RU"/>
              </w:rPr>
              <w:t xml:space="preserve"> </w:t>
            </w:r>
            <w:r w:rsidRPr="009677A5">
              <w:rPr>
                <w:sz w:val="24"/>
                <w:lang w:val="ru-RU"/>
              </w:rPr>
              <w:t>характера;</w:t>
            </w:r>
          </w:p>
          <w:p w14:paraId="272A2C66" w14:textId="77777777" w:rsidR="00B01AA9" w:rsidRPr="009677A5" w:rsidRDefault="00B01AA9" w:rsidP="00236A11">
            <w:pPr>
              <w:pStyle w:val="TableParagraph"/>
              <w:numPr>
                <w:ilvl w:val="0"/>
                <w:numId w:val="21"/>
              </w:numPr>
              <w:tabs>
                <w:tab w:val="left" w:pos="350"/>
              </w:tabs>
              <w:suppressAutoHyphens/>
              <w:ind w:left="0" w:right="91" w:firstLine="0"/>
              <w:jc w:val="both"/>
              <w:rPr>
                <w:sz w:val="24"/>
                <w:lang w:val="ru-RU"/>
              </w:rPr>
            </w:pPr>
            <w:r w:rsidRPr="009677A5">
              <w:rPr>
                <w:sz w:val="24"/>
                <w:lang w:val="ru-RU"/>
              </w:rPr>
              <w:t>высказано</w:t>
            </w:r>
            <w:r w:rsidRPr="009677A5">
              <w:rPr>
                <w:spacing w:val="1"/>
                <w:sz w:val="24"/>
                <w:lang w:val="ru-RU"/>
              </w:rPr>
              <w:t xml:space="preserve"> </w:t>
            </w:r>
            <w:r w:rsidRPr="009677A5">
              <w:rPr>
                <w:sz w:val="24"/>
                <w:lang w:val="ru-RU"/>
              </w:rPr>
              <w:t>представление</w:t>
            </w:r>
            <w:r w:rsidRPr="009677A5">
              <w:rPr>
                <w:spacing w:val="1"/>
                <w:sz w:val="24"/>
                <w:lang w:val="ru-RU"/>
              </w:rPr>
              <w:t xml:space="preserve"> </w:t>
            </w:r>
            <w:r w:rsidRPr="009677A5">
              <w:rPr>
                <w:sz w:val="24"/>
                <w:lang w:val="ru-RU"/>
              </w:rPr>
              <w:t>о</w:t>
            </w:r>
            <w:r w:rsidRPr="009677A5">
              <w:rPr>
                <w:spacing w:val="1"/>
                <w:sz w:val="24"/>
                <w:lang w:val="ru-RU"/>
              </w:rPr>
              <w:t xml:space="preserve"> </w:t>
            </w:r>
            <w:r w:rsidRPr="009677A5">
              <w:rPr>
                <w:sz w:val="24"/>
                <w:lang w:val="ru-RU"/>
              </w:rPr>
              <w:t>возможных</w:t>
            </w:r>
            <w:r w:rsidRPr="009677A5">
              <w:rPr>
                <w:spacing w:val="1"/>
                <w:sz w:val="24"/>
                <w:lang w:val="ru-RU"/>
              </w:rPr>
              <w:t xml:space="preserve"> </w:t>
            </w:r>
            <w:r w:rsidRPr="009677A5">
              <w:rPr>
                <w:sz w:val="24"/>
                <w:lang w:val="ru-RU"/>
              </w:rPr>
              <w:t>научно-</w:t>
            </w:r>
            <w:r w:rsidRPr="009677A5">
              <w:rPr>
                <w:spacing w:val="-57"/>
                <w:sz w:val="24"/>
                <w:lang w:val="ru-RU"/>
              </w:rPr>
              <w:t xml:space="preserve"> </w:t>
            </w:r>
            <w:r w:rsidRPr="009677A5">
              <w:rPr>
                <w:sz w:val="24"/>
                <w:lang w:val="ru-RU"/>
              </w:rPr>
              <w:t>исследовательских</w:t>
            </w:r>
            <w:r w:rsidRPr="009677A5">
              <w:rPr>
                <w:spacing w:val="-4"/>
                <w:sz w:val="24"/>
                <w:lang w:val="ru-RU"/>
              </w:rPr>
              <w:t xml:space="preserve"> </w:t>
            </w:r>
            <w:r w:rsidRPr="009677A5">
              <w:rPr>
                <w:sz w:val="24"/>
                <w:lang w:val="ru-RU"/>
              </w:rPr>
              <w:t>проблемах</w:t>
            </w:r>
            <w:r w:rsidRPr="009677A5">
              <w:rPr>
                <w:spacing w:val="-3"/>
                <w:sz w:val="24"/>
                <w:lang w:val="ru-RU"/>
              </w:rPr>
              <w:t xml:space="preserve"> </w:t>
            </w:r>
            <w:r w:rsidRPr="009677A5">
              <w:rPr>
                <w:sz w:val="24"/>
                <w:lang w:val="ru-RU"/>
              </w:rPr>
              <w:t>в</w:t>
            </w:r>
            <w:r w:rsidRPr="009677A5">
              <w:rPr>
                <w:spacing w:val="2"/>
                <w:sz w:val="24"/>
                <w:lang w:val="ru-RU"/>
              </w:rPr>
              <w:t xml:space="preserve"> </w:t>
            </w:r>
            <w:r w:rsidRPr="009677A5">
              <w:rPr>
                <w:sz w:val="24"/>
                <w:lang w:val="ru-RU"/>
              </w:rPr>
              <w:t>данной</w:t>
            </w:r>
            <w:r w:rsidRPr="009677A5">
              <w:rPr>
                <w:spacing w:val="-7"/>
                <w:sz w:val="24"/>
                <w:lang w:val="ru-RU"/>
              </w:rPr>
              <w:t xml:space="preserve"> </w:t>
            </w:r>
            <w:r w:rsidRPr="009677A5">
              <w:rPr>
                <w:sz w:val="24"/>
                <w:lang w:val="ru-RU"/>
              </w:rPr>
              <w:t>области;</w:t>
            </w:r>
          </w:p>
          <w:p w14:paraId="17F60353" w14:textId="77777777" w:rsidR="00B01AA9" w:rsidRPr="009677A5" w:rsidRDefault="00B01AA9" w:rsidP="00236A11">
            <w:pPr>
              <w:pStyle w:val="TableParagraph"/>
              <w:numPr>
                <w:ilvl w:val="0"/>
                <w:numId w:val="21"/>
              </w:numPr>
              <w:tabs>
                <w:tab w:val="left" w:pos="350"/>
              </w:tabs>
              <w:suppressAutoHyphens/>
              <w:ind w:left="0" w:right="91" w:firstLine="0"/>
              <w:jc w:val="both"/>
              <w:rPr>
                <w:sz w:val="24"/>
                <w:lang w:val="ru-RU"/>
              </w:rPr>
            </w:pPr>
            <w:r w:rsidRPr="009677A5">
              <w:rPr>
                <w:sz w:val="24"/>
                <w:lang w:val="ru-RU"/>
              </w:rPr>
              <w:t>аргументы не всегда достаточно убедительны, ответ требует некоторых уточнений.</w:t>
            </w:r>
          </w:p>
        </w:tc>
        <w:tc>
          <w:tcPr>
            <w:tcW w:w="2521" w:type="dxa"/>
          </w:tcPr>
          <w:p w14:paraId="53EA3874" w14:textId="77777777" w:rsidR="00B01AA9" w:rsidRPr="009677A5" w:rsidRDefault="00B01AA9" w:rsidP="00236A11">
            <w:pPr>
              <w:pStyle w:val="TableParagraph"/>
              <w:suppressAutoHyphens/>
              <w:rPr>
                <w:b/>
                <w:sz w:val="24"/>
                <w:lang w:val="ru-RU"/>
              </w:rPr>
            </w:pPr>
          </w:p>
          <w:p w14:paraId="5B84A7E9" w14:textId="77777777" w:rsidR="00B01AA9" w:rsidRPr="009677A5" w:rsidRDefault="00B01AA9" w:rsidP="00236A11">
            <w:pPr>
              <w:pStyle w:val="TableParagraph"/>
              <w:suppressAutoHyphens/>
              <w:rPr>
                <w:b/>
                <w:sz w:val="24"/>
                <w:lang w:val="ru-RU"/>
              </w:rPr>
            </w:pPr>
          </w:p>
          <w:p w14:paraId="0B2A7375" w14:textId="77777777" w:rsidR="00B01AA9" w:rsidRPr="009677A5" w:rsidRDefault="00B01AA9" w:rsidP="00236A11">
            <w:pPr>
              <w:pStyle w:val="TableParagraph"/>
              <w:suppressAutoHyphens/>
              <w:rPr>
                <w:b/>
                <w:sz w:val="24"/>
                <w:lang w:val="ru-RU"/>
              </w:rPr>
            </w:pPr>
          </w:p>
          <w:p w14:paraId="769C12DD" w14:textId="77777777" w:rsidR="00B01AA9" w:rsidRPr="009677A5" w:rsidRDefault="00B01AA9" w:rsidP="00236A11">
            <w:pPr>
              <w:pStyle w:val="TableParagraph"/>
              <w:suppressAutoHyphens/>
              <w:rPr>
                <w:b/>
                <w:sz w:val="24"/>
                <w:lang w:val="ru-RU"/>
              </w:rPr>
            </w:pPr>
          </w:p>
          <w:p w14:paraId="5C8C8D70" w14:textId="77777777" w:rsidR="00B01AA9" w:rsidRPr="002C0A4D" w:rsidRDefault="00B01AA9" w:rsidP="00236A11">
            <w:pPr>
              <w:pStyle w:val="TableParagraph"/>
              <w:suppressAutoHyphens/>
              <w:ind w:right="383"/>
              <w:jc w:val="center"/>
            </w:pPr>
            <w:r w:rsidRPr="002C0A4D">
              <w:t xml:space="preserve">46-74 </w:t>
            </w:r>
            <w:proofErr w:type="spellStart"/>
            <w:r w:rsidRPr="002C0A4D">
              <w:t>балла</w:t>
            </w:r>
            <w:proofErr w:type="spellEnd"/>
          </w:p>
          <w:p w14:paraId="171AE3EC" w14:textId="77777777" w:rsidR="00B01AA9" w:rsidRPr="002C0A4D" w:rsidRDefault="00B01AA9" w:rsidP="00236A11">
            <w:pPr>
              <w:pStyle w:val="TableParagraph"/>
              <w:suppressAutoHyphens/>
              <w:ind w:right="385"/>
              <w:jc w:val="center"/>
            </w:pPr>
            <w:r w:rsidRPr="002C0A4D">
              <w:t>«</w:t>
            </w:r>
            <w:proofErr w:type="spellStart"/>
            <w:r w:rsidRPr="002C0A4D">
              <w:t>хорошо</w:t>
            </w:r>
            <w:proofErr w:type="spellEnd"/>
            <w:r w:rsidRPr="002C0A4D">
              <w:t>»</w:t>
            </w:r>
          </w:p>
        </w:tc>
      </w:tr>
      <w:tr w:rsidR="00B01AA9" w14:paraId="62181D23" w14:textId="77777777" w:rsidTr="00236A11">
        <w:trPr>
          <w:trHeight w:val="2827"/>
        </w:trPr>
        <w:tc>
          <w:tcPr>
            <w:tcW w:w="567" w:type="dxa"/>
          </w:tcPr>
          <w:p w14:paraId="7984E89F" w14:textId="77777777" w:rsidR="00B01AA9" w:rsidRDefault="00B01AA9" w:rsidP="00236A11">
            <w:pPr>
              <w:pStyle w:val="TableParagraph"/>
              <w:suppressAutoHyphens/>
              <w:rPr>
                <w:b/>
                <w:sz w:val="26"/>
              </w:rPr>
            </w:pPr>
          </w:p>
          <w:p w14:paraId="7ADD1405" w14:textId="77777777" w:rsidR="00B01AA9" w:rsidRDefault="00B01AA9" w:rsidP="00236A11">
            <w:pPr>
              <w:pStyle w:val="TableParagraph"/>
              <w:suppressAutoHyphens/>
              <w:rPr>
                <w:b/>
                <w:sz w:val="26"/>
              </w:rPr>
            </w:pPr>
          </w:p>
          <w:p w14:paraId="0E55F230" w14:textId="77777777" w:rsidR="00B01AA9" w:rsidRDefault="00B01AA9" w:rsidP="00236A11">
            <w:pPr>
              <w:pStyle w:val="TableParagraph"/>
              <w:suppressAutoHyphens/>
              <w:rPr>
                <w:b/>
                <w:sz w:val="26"/>
              </w:rPr>
            </w:pPr>
          </w:p>
          <w:p w14:paraId="1238E459" w14:textId="77777777" w:rsidR="00B01AA9" w:rsidRDefault="00B01AA9" w:rsidP="00236A11">
            <w:pPr>
              <w:pStyle w:val="TableParagraph"/>
              <w:suppressAutoHyphens/>
              <w:rPr>
                <w:b/>
                <w:sz w:val="32"/>
              </w:rPr>
            </w:pPr>
          </w:p>
          <w:p w14:paraId="2B9CD3B2" w14:textId="77777777" w:rsidR="00B01AA9" w:rsidRDefault="00B01AA9" w:rsidP="00236A11">
            <w:pPr>
              <w:pStyle w:val="TableParagraph"/>
              <w:suppressAutoHyphens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268" w:type="dxa"/>
          </w:tcPr>
          <w:p w14:paraId="3A721155" w14:textId="77777777" w:rsidR="00B01AA9" w:rsidRPr="009677A5" w:rsidRDefault="00B01AA9" w:rsidP="00236A11">
            <w:pPr>
              <w:pStyle w:val="TableParagraph"/>
              <w:suppressAutoHyphens/>
              <w:jc w:val="both"/>
              <w:rPr>
                <w:sz w:val="24"/>
                <w:lang w:val="ru-RU"/>
              </w:rPr>
            </w:pPr>
            <w:r w:rsidRPr="009677A5">
              <w:rPr>
                <w:sz w:val="24"/>
                <w:lang w:val="ru-RU"/>
              </w:rPr>
              <w:t>Дан</w:t>
            </w:r>
            <w:r w:rsidRPr="009677A5">
              <w:rPr>
                <w:spacing w:val="26"/>
                <w:sz w:val="24"/>
                <w:lang w:val="ru-RU"/>
              </w:rPr>
              <w:t xml:space="preserve"> </w:t>
            </w:r>
            <w:r w:rsidRPr="009677A5">
              <w:rPr>
                <w:sz w:val="24"/>
                <w:lang w:val="ru-RU"/>
              </w:rPr>
              <w:t>в</w:t>
            </w:r>
            <w:r w:rsidRPr="009677A5">
              <w:rPr>
                <w:spacing w:val="18"/>
                <w:sz w:val="24"/>
                <w:lang w:val="ru-RU"/>
              </w:rPr>
              <w:t xml:space="preserve"> </w:t>
            </w:r>
            <w:r w:rsidRPr="009677A5">
              <w:rPr>
                <w:sz w:val="24"/>
                <w:lang w:val="ru-RU"/>
              </w:rPr>
              <w:t>основном</w:t>
            </w:r>
            <w:r w:rsidRPr="009677A5">
              <w:rPr>
                <w:spacing w:val="23"/>
                <w:sz w:val="24"/>
                <w:lang w:val="ru-RU"/>
              </w:rPr>
              <w:t xml:space="preserve"> </w:t>
            </w:r>
            <w:r w:rsidRPr="009677A5">
              <w:rPr>
                <w:sz w:val="24"/>
                <w:lang w:val="ru-RU"/>
              </w:rPr>
              <w:t>правильный</w:t>
            </w:r>
            <w:r w:rsidRPr="009677A5">
              <w:rPr>
                <w:spacing w:val="18"/>
                <w:sz w:val="24"/>
                <w:lang w:val="ru-RU"/>
              </w:rPr>
              <w:t xml:space="preserve"> </w:t>
            </w:r>
            <w:r w:rsidRPr="009677A5">
              <w:rPr>
                <w:sz w:val="24"/>
                <w:lang w:val="ru-RU"/>
              </w:rPr>
              <w:t>ответ</w:t>
            </w:r>
            <w:r w:rsidRPr="009677A5">
              <w:rPr>
                <w:spacing w:val="22"/>
                <w:sz w:val="24"/>
                <w:lang w:val="ru-RU"/>
              </w:rPr>
              <w:t xml:space="preserve"> </w:t>
            </w:r>
            <w:r w:rsidRPr="009677A5">
              <w:rPr>
                <w:sz w:val="24"/>
                <w:lang w:val="ru-RU"/>
              </w:rPr>
              <w:t>на</w:t>
            </w:r>
            <w:r w:rsidRPr="009677A5">
              <w:rPr>
                <w:spacing w:val="20"/>
                <w:sz w:val="24"/>
                <w:lang w:val="ru-RU"/>
              </w:rPr>
              <w:t xml:space="preserve"> </w:t>
            </w:r>
            <w:r w:rsidRPr="009677A5">
              <w:rPr>
                <w:sz w:val="24"/>
                <w:lang w:val="ru-RU"/>
              </w:rPr>
              <w:t>теоретический</w:t>
            </w:r>
            <w:r w:rsidRPr="009677A5">
              <w:rPr>
                <w:spacing w:val="-57"/>
                <w:sz w:val="24"/>
                <w:lang w:val="ru-RU"/>
              </w:rPr>
              <w:t xml:space="preserve"> </w:t>
            </w:r>
            <w:r w:rsidRPr="009677A5">
              <w:rPr>
                <w:sz w:val="24"/>
                <w:lang w:val="ru-RU"/>
              </w:rPr>
              <w:t>вопрос:</w:t>
            </w:r>
          </w:p>
          <w:p w14:paraId="450FB029" w14:textId="77777777" w:rsidR="00B01AA9" w:rsidRPr="009677A5" w:rsidRDefault="00B01AA9" w:rsidP="00236A11">
            <w:pPr>
              <w:pStyle w:val="TableParagraph"/>
              <w:numPr>
                <w:ilvl w:val="0"/>
                <w:numId w:val="20"/>
              </w:numPr>
              <w:tabs>
                <w:tab w:val="left" w:pos="350"/>
              </w:tabs>
              <w:suppressAutoHyphens/>
              <w:ind w:left="0" w:right="96" w:firstLine="0"/>
              <w:jc w:val="both"/>
              <w:rPr>
                <w:sz w:val="24"/>
                <w:lang w:val="ru-RU"/>
              </w:rPr>
            </w:pPr>
            <w:r w:rsidRPr="009677A5">
              <w:rPr>
                <w:sz w:val="24"/>
                <w:lang w:val="ru-RU"/>
              </w:rPr>
              <w:t>названы</w:t>
            </w:r>
            <w:r w:rsidRPr="009677A5">
              <w:rPr>
                <w:spacing w:val="22"/>
                <w:sz w:val="24"/>
                <w:lang w:val="ru-RU"/>
              </w:rPr>
              <w:t xml:space="preserve"> </w:t>
            </w:r>
            <w:r w:rsidRPr="009677A5">
              <w:rPr>
                <w:sz w:val="24"/>
                <w:lang w:val="ru-RU"/>
              </w:rPr>
              <w:t>и</w:t>
            </w:r>
            <w:r w:rsidRPr="009677A5">
              <w:rPr>
                <w:spacing w:val="17"/>
                <w:sz w:val="24"/>
                <w:lang w:val="ru-RU"/>
              </w:rPr>
              <w:t xml:space="preserve"> </w:t>
            </w:r>
            <w:r w:rsidRPr="009677A5">
              <w:rPr>
                <w:sz w:val="24"/>
                <w:lang w:val="ru-RU"/>
              </w:rPr>
              <w:t>определены</w:t>
            </w:r>
            <w:r w:rsidRPr="009677A5">
              <w:rPr>
                <w:spacing w:val="26"/>
                <w:sz w:val="24"/>
                <w:lang w:val="ru-RU"/>
              </w:rPr>
              <w:t xml:space="preserve"> </w:t>
            </w:r>
            <w:r w:rsidRPr="009677A5">
              <w:rPr>
                <w:sz w:val="24"/>
                <w:lang w:val="ru-RU"/>
              </w:rPr>
              <w:t>лишь</w:t>
            </w:r>
            <w:r w:rsidRPr="009677A5">
              <w:rPr>
                <w:spacing w:val="21"/>
                <w:sz w:val="24"/>
                <w:lang w:val="ru-RU"/>
              </w:rPr>
              <w:t xml:space="preserve"> </w:t>
            </w:r>
            <w:r w:rsidRPr="009677A5">
              <w:rPr>
                <w:sz w:val="24"/>
                <w:lang w:val="ru-RU"/>
              </w:rPr>
              <w:t>некоторые</w:t>
            </w:r>
            <w:r w:rsidRPr="009677A5">
              <w:rPr>
                <w:spacing w:val="19"/>
                <w:sz w:val="24"/>
                <w:lang w:val="ru-RU"/>
              </w:rPr>
              <w:t xml:space="preserve"> </w:t>
            </w:r>
            <w:r w:rsidRPr="009677A5">
              <w:rPr>
                <w:sz w:val="24"/>
                <w:lang w:val="ru-RU"/>
              </w:rPr>
              <w:t>основания,</w:t>
            </w:r>
            <w:r w:rsidRPr="009677A5">
              <w:rPr>
                <w:spacing w:val="-57"/>
                <w:sz w:val="24"/>
                <w:lang w:val="ru-RU"/>
              </w:rPr>
              <w:t xml:space="preserve"> </w:t>
            </w:r>
            <w:r w:rsidRPr="009677A5">
              <w:rPr>
                <w:sz w:val="24"/>
                <w:lang w:val="ru-RU"/>
              </w:rPr>
              <w:t>признаки,</w:t>
            </w:r>
            <w:r w:rsidRPr="009677A5">
              <w:rPr>
                <w:spacing w:val="-4"/>
                <w:sz w:val="24"/>
                <w:lang w:val="ru-RU"/>
              </w:rPr>
              <w:t xml:space="preserve"> </w:t>
            </w:r>
            <w:r w:rsidRPr="009677A5">
              <w:rPr>
                <w:sz w:val="24"/>
                <w:lang w:val="ru-RU"/>
              </w:rPr>
              <w:t>характеристики рассматриваемой проблемы;</w:t>
            </w:r>
          </w:p>
          <w:p w14:paraId="05E5FD46" w14:textId="77777777" w:rsidR="00B01AA9" w:rsidRPr="009677A5" w:rsidRDefault="00B01AA9" w:rsidP="00236A11">
            <w:pPr>
              <w:pStyle w:val="TableParagraph"/>
              <w:numPr>
                <w:ilvl w:val="0"/>
                <w:numId w:val="20"/>
              </w:numPr>
              <w:tabs>
                <w:tab w:val="left" w:pos="350"/>
                <w:tab w:val="left" w:pos="1706"/>
                <w:tab w:val="left" w:pos="3466"/>
                <w:tab w:val="left" w:pos="5045"/>
                <w:tab w:val="left" w:pos="5466"/>
              </w:tabs>
              <w:suppressAutoHyphens/>
              <w:ind w:left="0" w:right="93" w:firstLine="0"/>
              <w:jc w:val="both"/>
              <w:rPr>
                <w:sz w:val="24"/>
                <w:lang w:val="ru-RU"/>
              </w:rPr>
            </w:pPr>
            <w:r w:rsidRPr="009677A5">
              <w:rPr>
                <w:sz w:val="24"/>
                <w:lang w:val="ru-RU"/>
              </w:rPr>
              <w:t>допущены</w:t>
            </w:r>
            <w:r w:rsidRPr="009677A5">
              <w:rPr>
                <w:sz w:val="24"/>
                <w:lang w:val="ru-RU"/>
              </w:rPr>
              <w:tab/>
              <w:t>существенные</w:t>
            </w:r>
            <w:r w:rsidRPr="009677A5">
              <w:rPr>
                <w:sz w:val="24"/>
                <w:lang w:val="ru-RU"/>
              </w:rPr>
              <w:tab/>
              <w:t>фактические</w:t>
            </w:r>
            <w:r w:rsidRPr="009677A5">
              <w:rPr>
                <w:sz w:val="24"/>
                <w:lang w:val="ru-RU"/>
              </w:rPr>
              <w:tab/>
              <w:t>и</w:t>
            </w:r>
            <w:r w:rsidRPr="009677A5">
              <w:rPr>
                <w:sz w:val="24"/>
                <w:lang w:val="ru-RU"/>
              </w:rPr>
              <w:tab/>
              <w:t>(или)</w:t>
            </w:r>
            <w:r w:rsidRPr="009677A5">
              <w:rPr>
                <w:spacing w:val="-57"/>
                <w:sz w:val="24"/>
                <w:lang w:val="ru-RU"/>
              </w:rPr>
              <w:t xml:space="preserve"> </w:t>
            </w:r>
            <w:r w:rsidRPr="009677A5">
              <w:rPr>
                <w:sz w:val="24"/>
                <w:lang w:val="ru-RU"/>
              </w:rPr>
              <w:t>терминологические неточности;</w:t>
            </w:r>
          </w:p>
          <w:p w14:paraId="63321AE1" w14:textId="77777777" w:rsidR="00B01AA9" w:rsidRPr="009677A5" w:rsidRDefault="00B01AA9" w:rsidP="00236A11">
            <w:pPr>
              <w:pStyle w:val="TableParagraph"/>
              <w:numPr>
                <w:ilvl w:val="0"/>
                <w:numId w:val="20"/>
              </w:numPr>
              <w:tabs>
                <w:tab w:val="left" w:pos="350"/>
                <w:tab w:val="left" w:pos="1889"/>
                <w:tab w:val="left" w:pos="2743"/>
                <w:tab w:val="left" w:pos="3716"/>
                <w:tab w:val="left" w:pos="5390"/>
              </w:tabs>
              <w:suppressAutoHyphens/>
              <w:ind w:left="0" w:right="95" w:firstLine="0"/>
              <w:jc w:val="both"/>
              <w:rPr>
                <w:sz w:val="24"/>
                <w:lang w:val="ru-RU"/>
              </w:rPr>
            </w:pPr>
            <w:r w:rsidRPr="009677A5">
              <w:rPr>
                <w:sz w:val="24"/>
                <w:lang w:val="ru-RU"/>
              </w:rPr>
              <w:t>собственная</w:t>
            </w:r>
            <w:r w:rsidRPr="009677A5">
              <w:rPr>
                <w:sz w:val="24"/>
                <w:lang w:val="ru-RU"/>
              </w:rPr>
              <w:tab/>
              <w:t>точка</w:t>
            </w:r>
            <w:r w:rsidRPr="009677A5">
              <w:rPr>
                <w:sz w:val="24"/>
                <w:lang w:val="ru-RU"/>
              </w:rPr>
              <w:tab/>
              <w:t>зрения</w:t>
            </w:r>
            <w:r w:rsidRPr="009677A5">
              <w:rPr>
                <w:sz w:val="24"/>
                <w:lang w:val="ru-RU"/>
              </w:rPr>
              <w:tab/>
              <w:t>недостаточно</w:t>
            </w:r>
            <w:r w:rsidRPr="009677A5">
              <w:rPr>
                <w:sz w:val="24"/>
                <w:lang w:val="ru-RU"/>
              </w:rPr>
              <w:tab/>
            </w:r>
            <w:r w:rsidRPr="009677A5">
              <w:rPr>
                <w:spacing w:val="-2"/>
                <w:sz w:val="24"/>
                <w:lang w:val="ru-RU"/>
              </w:rPr>
              <w:t>полно</w:t>
            </w:r>
            <w:r w:rsidRPr="009677A5">
              <w:rPr>
                <w:spacing w:val="-57"/>
                <w:sz w:val="24"/>
                <w:lang w:val="ru-RU"/>
              </w:rPr>
              <w:t xml:space="preserve"> </w:t>
            </w:r>
            <w:r w:rsidRPr="009677A5">
              <w:rPr>
                <w:sz w:val="24"/>
                <w:lang w:val="ru-RU"/>
              </w:rPr>
              <w:t>аргументирована;</w:t>
            </w:r>
          </w:p>
          <w:p w14:paraId="143E0946" w14:textId="77777777" w:rsidR="00B01AA9" w:rsidRPr="009677A5" w:rsidRDefault="00B01AA9" w:rsidP="00236A11">
            <w:pPr>
              <w:pStyle w:val="TableParagraph"/>
              <w:numPr>
                <w:ilvl w:val="0"/>
                <w:numId w:val="20"/>
              </w:numPr>
              <w:tabs>
                <w:tab w:val="left" w:pos="350"/>
              </w:tabs>
              <w:suppressAutoHyphens/>
              <w:ind w:left="0" w:right="91" w:firstLine="0"/>
              <w:jc w:val="both"/>
              <w:rPr>
                <w:sz w:val="24"/>
                <w:lang w:val="ru-RU"/>
              </w:rPr>
            </w:pPr>
            <w:r w:rsidRPr="009677A5">
              <w:rPr>
                <w:sz w:val="24"/>
                <w:lang w:val="ru-RU"/>
              </w:rPr>
              <w:t>не</w:t>
            </w:r>
            <w:r w:rsidRPr="009677A5">
              <w:rPr>
                <w:spacing w:val="35"/>
                <w:sz w:val="24"/>
                <w:lang w:val="ru-RU"/>
              </w:rPr>
              <w:t xml:space="preserve"> </w:t>
            </w:r>
            <w:r w:rsidRPr="009677A5">
              <w:rPr>
                <w:sz w:val="24"/>
                <w:lang w:val="ru-RU"/>
              </w:rPr>
              <w:t>высказано</w:t>
            </w:r>
            <w:r w:rsidRPr="009677A5">
              <w:rPr>
                <w:spacing w:val="31"/>
                <w:sz w:val="24"/>
                <w:lang w:val="ru-RU"/>
              </w:rPr>
              <w:t xml:space="preserve"> </w:t>
            </w:r>
            <w:r w:rsidRPr="009677A5">
              <w:rPr>
                <w:sz w:val="24"/>
                <w:lang w:val="ru-RU"/>
              </w:rPr>
              <w:t>представление</w:t>
            </w:r>
            <w:r w:rsidRPr="009677A5">
              <w:rPr>
                <w:spacing w:val="30"/>
                <w:sz w:val="24"/>
                <w:lang w:val="ru-RU"/>
              </w:rPr>
              <w:t xml:space="preserve"> </w:t>
            </w:r>
            <w:r w:rsidRPr="009677A5">
              <w:rPr>
                <w:sz w:val="24"/>
                <w:lang w:val="ru-RU"/>
              </w:rPr>
              <w:t>о</w:t>
            </w:r>
            <w:r w:rsidRPr="009677A5">
              <w:rPr>
                <w:spacing w:val="36"/>
                <w:sz w:val="24"/>
                <w:lang w:val="ru-RU"/>
              </w:rPr>
              <w:t xml:space="preserve"> </w:t>
            </w:r>
            <w:r w:rsidRPr="009677A5">
              <w:rPr>
                <w:sz w:val="24"/>
                <w:lang w:val="ru-RU"/>
              </w:rPr>
              <w:t>возможных</w:t>
            </w:r>
            <w:r w:rsidRPr="009677A5">
              <w:rPr>
                <w:spacing w:val="26"/>
                <w:sz w:val="24"/>
                <w:lang w:val="ru-RU"/>
              </w:rPr>
              <w:t xml:space="preserve"> </w:t>
            </w:r>
            <w:r w:rsidRPr="009677A5">
              <w:rPr>
                <w:sz w:val="24"/>
                <w:lang w:val="ru-RU"/>
              </w:rPr>
              <w:t>научно-</w:t>
            </w:r>
            <w:r w:rsidRPr="009677A5">
              <w:rPr>
                <w:spacing w:val="-57"/>
                <w:sz w:val="24"/>
                <w:lang w:val="ru-RU"/>
              </w:rPr>
              <w:t xml:space="preserve"> </w:t>
            </w:r>
            <w:r w:rsidRPr="009677A5">
              <w:rPr>
                <w:sz w:val="24"/>
                <w:lang w:val="ru-RU"/>
              </w:rPr>
              <w:t>исследовательских</w:t>
            </w:r>
            <w:r w:rsidRPr="009677A5">
              <w:rPr>
                <w:spacing w:val="-4"/>
                <w:sz w:val="24"/>
                <w:lang w:val="ru-RU"/>
              </w:rPr>
              <w:t xml:space="preserve"> </w:t>
            </w:r>
            <w:r w:rsidRPr="009677A5">
              <w:rPr>
                <w:sz w:val="24"/>
                <w:lang w:val="ru-RU"/>
              </w:rPr>
              <w:t>проблемах</w:t>
            </w:r>
            <w:r w:rsidRPr="009677A5">
              <w:rPr>
                <w:spacing w:val="-3"/>
                <w:sz w:val="24"/>
                <w:lang w:val="ru-RU"/>
              </w:rPr>
              <w:t xml:space="preserve"> </w:t>
            </w:r>
            <w:r w:rsidRPr="009677A5">
              <w:rPr>
                <w:sz w:val="24"/>
                <w:lang w:val="ru-RU"/>
              </w:rPr>
              <w:t>в</w:t>
            </w:r>
            <w:r w:rsidRPr="009677A5">
              <w:rPr>
                <w:spacing w:val="2"/>
                <w:sz w:val="24"/>
                <w:lang w:val="ru-RU"/>
              </w:rPr>
              <w:t xml:space="preserve"> </w:t>
            </w:r>
            <w:r w:rsidRPr="009677A5">
              <w:rPr>
                <w:sz w:val="24"/>
                <w:lang w:val="ru-RU"/>
              </w:rPr>
              <w:t>данной</w:t>
            </w:r>
            <w:r w:rsidRPr="009677A5">
              <w:rPr>
                <w:spacing w:val="-7"/>
                <w:sz w:val="24"/>
                <w:lang w:val="ru-RU"/>
              </w:rPr>
              <w:t xml:space="preserve"> </w:t>
            </w:r>
            <w:r w:rsidRPr="009677A5">
              <w:rPr>
                <w:sz w:val="24"/>
                <w:lang w:val="ru-RU"/>
              </w:rPr>
              <w:t>области;</w:t>
            </w:r>
          </w:p>
          <w:p w14:paraId="2AF68C9C" w14:textId="77777777" w:rsidR="00B01AA9" w:rsidRPr="009677A5" w:rsidRDefault="00B01AA9" w:rsidP="00236A11">
            <w:pPr>
              <w:pStyle w:val="TableParagraph"/>
              <w:numPr>
                <w:ilvl w:val="0"/>
                <w:numId w:val="20"/>
              </w:numPr>
              <w:tabs>
                <w:tab w:val="left" w:pos="350"/>
              </w:tabs>
              <w:suppressAutoHyphens/>
              <w:ind w:left="0" w:right="91" w:firstLine="0"/>
              <w:jc w:val="both"/>
              <w:rPr>
                <w:sz w:val="24"/>
                <w:lang w:val="ru-RU"/>
              </w:rPr>
            </w:pPr>
            <w:r w:rsidRPr="009677A5">
              <w:rPr>
                <w:sz w:val="24"/>
                <w:lang w:val="ru-RU"/>
              </w:rPr>
              <w:t>ответ содержит некоторые неточности, но демонстрирует понимание ключевых понятий и норм.</w:t>
            </w:r>
          </w:p>
        </w:tc>
        <w:tc>
          <w:tcPr>
            <w:tcW w:w="2521" w:type="dxa"/>
          </w:tcPr>
          <w:p w14:paraId="4F7D0FC4" w14:textId="77777777" w:rsidR="00B01AA9" w:rsidRPr="009677A5" w:rsidRDefault="00B01AA9" w:rsidP="00236A11">
            <w:pPr>
              <w:pStyle w:val="TableParagraph"/>
              <w:suppressAutoHyphens/>
              <w:rPr>
                <w:b/>
                <w:sz w:val="24"/>
                <w:lang w:val="ru-RU"/>
              </w:rPr>
            </w:pPr>
          </w:p>
          <w:p w14:paraId="0BD2BCE8" w14:textId="77777777" w:rsidR="00B01AA9" w:rsidRPr="009677A5" w:rsidRDefault="00B01AA9" w:rsidP="00236A11">
            <w:pPr>
              <w:pStyle w:val="TableParagraph"/>
              <w:suppressAutoHyphens/>
              <w:rPr>
                <w:b/>
                <w:sz w:val="24"/>
                <w:lang w:val="ru-RU"/>
              </w:rPr>
            </w:pPr>
          </w:p>
          <w:p w14:paraId="2EA5B692" w14:textId="77777777" w:rsidR="00B01AA9" w:rsidRPr="009677A5" w:rsidRDefault="00B01AA9" w:rsidP="00236A11">
            <w:pPr>
              <w:pStyle w:val="TableParagraph"/>
              <w:suppressAutoHyphens/>
              <w:rPr>
                <w:b/>
                <w:sz w:val="24"/>
                <w:lang w:val="ru-RU"/>
              </w:rPr>
            </w:pPr>
          </w:p>
          <w:p w14:paraId="2659D1E9" w14:textId="77777777" w:rsidR="00B01AA9" w:rsidRPr="009677A5" w:rsidRDefault="00B01AA9" w:rsidP="00236A11">
            <w:pPr>
              <w:pStyle w:val="TableParagraph"/>
              <w:suppressAutoHyphens/>
              <w:rPr>
                <w:b/>
                <w:sz w:val="28"/>
                <w:lang w:val="ru-RU"/>
              </w:rPr>
            </w:pPr>
          </w:p>
          <w:p w14:paraId="5ED6AD70" w14:textId="77777777" w:rsidR="00B01AA9" w:rsidRPr="002C0A4D" w:rsidRDefault="00B01AA9" w:rsidP="00236A11">
            <w:pPr>
              <w:pStyle w:val="TableParagraph"/>
              <w:suppressAutoHyphens/>
              <w:ind w:right="382"/>
              <w:jc w:val="center"/>
            </w:pPr>
            <w:r w:rsidRPr="002C0A4D">
              <w:t xml:space="preserve">25-45 </w:t>
            </w:r>
            <w:proofErr w:type="spellStart"/>
            <w:r w:rsidRPr="002C0A4D">
              <w:t>баллов</w:t>
            </w:r>
            <w:proofErr w:type="spellEnd"/>
          </w:p>
          <w:p w14:paraId="6CC87AB3" w14:textId="77777777" w:rsidR="00B01AA9" w:rsidRPr="002C0A4D" w:rsidRDefault="00B01AA9" w:rsidP="00236A11">
            <w:pPr>
              <w:pStyle w:val="TableParagraph"/>
              <w:suppressAutoHyphens/>
              <w:ind w:right="380"/>
              <w:jc w:val="center"/>
            </w:pPr>
            <w:r w:rsidRPr="002C0A4D">
              <w:t>«</w:t>
            </w:r>
            <w:proofErr w:type="spellStart"/>
            <w:r w:rsidRPr="002C0A4D">
              <w:t>удовлетворительно</w:t>
            </w:r>
            <w:proofErr w:type="spellEnd"/>
            <w:r w:rsidRPr="002C0A4D">
              <w:t>»</w:t>
            </w:r>
          </w:p>
        </w:tc>
      </w:tr>
      <w:tr w:rsidR="00B01AA9" w14:paraId="083FA999" w14:textId="77777777" w:rsidTr="00236A11">
        <w:trPr>
          <w:trHeight w:val="711"/>
        </w:trPr>
        <w:tc>
          <w:tcPr>
            <w:tcW w:w="567" w:type="dxa"/>
          </w:tcPr>
          <w:p w14:paraId="5222A826" w14:textId="77777777" w:rsidR="00B01AA9" w:rsidRDefault="00B01AA9" w:rsidP="00236A11">
            <w:pPr>
              <w:pStyle w:val="TableParagraph"/>
              <w:suppressAutoHyphens/>
              <w:rPr>
                <w:b/>
                <w:sz w:val="26"/>
              </w:rPr>
            </w:pPr>
          </w:p>
          <w:p w14:paraId="16998AE1" w14:textId="77777777" w:rsidR="00B01AA9" w:rsidRDefault="00B01AA9" w:rsidP="00236A11">
            <w:pPr>
              <w:pStyle w:val="TableParagraph"/>
              <w:suppressAutoHyphens/>
              <w:rPr>
                <w:b/>
                <w:sz w:val="26"/>
              </w:rPr>
            </w:pPr>
          </w:p>
          <w:p w14:paraId="1B71A1BF" w14:textId="77777777" w:rsidR="00B01AA9" w:rsidRDefault="00B01AA9" w:rsidP="00236A11">
            <w:pPr>
              <w:pStyle w:val="TableParagraph"/>
              <w:suppressAutoHyphens/>
              <w:rPr>
                <w:b/>
                <w:sz w:val="32"/>
              </w:rPr>
            </w:pPr>
          </w:p>
          <w:p w14:paraId="7156E537" w14:textId="77777777" w:rsidR="00B01AA9" w:rsidRDefault="00B01AA9" w:rsidP="00236A11">
            <w:pPr>
              <w:pStyle w:val="TableParagraph"/>
              <w:suppressAutoHyphens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268" w:type="dxa"/>
          </w:tcPr>
          <w:p w14:paraId="2DA45E1A" w14:textId="77777777" w:rsidR="00B01AA9" w:rsidRPr="009677A5" w:rsidRDefault="00B01AA9" w:rsidP="00236A11">
            <w:pPr>
              <w:pStyle w:val="TableParagraph"/>
              <w:suppressAutoHyphens/>
              <w:ind w:right="97"/>
              <w:jc w:val="both"/>
              <w:rPr>
                <w:sz w:val="24"/>
                <w:lang w:val="ru-RU"/>
              </w:rPr>
            </w:pPr>
            <w:r w:rsidRPr="009677A5">
              <w:rPr>
                <w:sz w:val="24"/>
                <w:lang w:val="ru-RU"/>
              </w:rPr>
              <w:t>Дан фрагментарный ответ или неправильный ответ на</w:t>
            </w:r>
            <w:r w:rsidRPr="009677A5">
              <w:rPr>
                <w:spacing w:val="1"/>
                <w:sz w:val="24"/>
                <w:lang w:val="ru-RU"/>
              </w:rPr>
              <w:t xml:space="preserve"> </w:t>
            </w:r>
            <w:r w:rsidRPr="009677A5">
              <w:rPr>
                <w:sz w:val="24"/>
                <w:lang w:val="ru-RU"/>
              </w:rPr>
              <w:t>теоретический вопрос из предложенного тематического</w:t>
            </w:r>
            <w:r w:rsidRPr="009677A5">
              <w:rPr>
                <w:spacing w:val="1"/>
                <w:sz w:val="24"/>
                <w:lang w:val="ru-RU"/>
              </w:rPr>
              <w:t xml:space="preserve"> </w:t>
            </w:r>
            <w:r w:rsidRPr="009677A5">
              <w:rPr>
                <w:sz w:val="24"/>
                <w:lang w:val="ru-RU"/>
              </w:rPr>
              <w:t>раздела, в том числе отмечается наличие существенных пробелов в знаниях; отмечается отсутствие знания терминологии, научных</w:t>
            </w:r>
            <w:r w:rsidRPr="009677A5">
              <w:rPr>
                <w:spacing w:val="1"/>
                <w:sz w:val="24"/>
                <w:lang w:val="ru-RU"/>
              </w:rPr>
              <w:t xml:space="preserve"> </w:t>
            </w:r>
            <w:r w:rsidRPr="009677A5">
              <w:rPr>
                <w:sz w:val="24"/>
                <w:lang w:val="ru-RU"/>
              </w:rPr>
              <w:t>оснований,</w:t>
            </w:r>
            <w:r w:rsidRPr="009677A5">
              <w:rPr>
                <w:spacing w:val="1"/>
                <w:sz w:val="24"/>
                <w:lang w:val="ru-RU"/>
              </w:rPr>
              <w:t xml:space="preserve"> </w:t>
            </w:r>
            <w:r w:rsidRPr="009677A5">
              <w:rPr>
                <w:sz w:val="24"/>
                <w:lang w:val="ru-RU"/>
              </w:rPr>
              <w:t>признаков,</w:t>
            </w:r>
            <w:r w:rsidRPr="009677A5">
              <w:rPr>
                <w:spacing w:val="1"/>
                <w:sz w:val="24"/>
                <w:lang w:val="ru-RU"/>
              </w:rPr>
              <w:t xml:space="preserve"> </w:t>
            </w:r>
            <w:r w:rsidRPr="009677A5">
              <w:rPr>
                <w:sz w:val="24"/>
                <w:lang w:val="ru-RU"/>
              </w:rPr>
              <w:t>характеристик</w:t>
            </w:r>
            <w:r w:rsidRPr="009677A5">
              <w:rPr>
                <w:spacing w:val="1"/>
                <w:sz w:val="24"/>
                <w:lang w:val="ru-RU"/>
              </w:rPr>
              <w:t xml:space="preserve"> </w:t>
            </w:r>
            <w:r w:rsidRPr="009677A5">
              <w:rPr>
                <w:sz w:val="24"/>
                <w:lang w:val="ru-RU"/>
              </w:rPr>
              <w:t>рассматриваемой</w:t>
            </w:r>
          </w:p>
          <w:p w14:paraId="15BACD4F" w14:textId="77777777" w:rsidR="00B01AA9" w:rsidRPr="00CA1D35" w:rsidRDefault="00B01AA9" w:rsidP="00236A11">
            <w:pPr>
              <w:pStyle w:val="TableParagraph"/>
              <w:suppressAutoHyphens/>
              <w:ind w:right="97"/>
              <w:jc w:val="both"/>
              <w:rPr>
                <w:sz w:val="24"/>
              </w:rPr>
            </w:pPr>
            <w:r w:rsidRPr="009677A5">
              <w:rPr>
                <w:sz w:val="24"/>
                <w:lang w:val="ru-RU"/>
              </w:rPr>
              <w:t xml:space="preserve"> </w:t>
            </w:r>
            <w:proofErr w:type="spellStart"/>
            <w:r w:rsidRPr="00CA1D35">
              <w:rPr>
                <w:sz w:val="24"/>
              </w:rPr>
              <w:t>проблемы</w:t>
            </w:r>
            <w:proofErr w:type="spellEnd"/>
            <w:r w:rsidRPr="00CA1D35">
              <w:rPr>
                <w:sz w:val="24"/>
              </w:rPr>
              <w:t>;</w:t>
            </w:r>
          </w:p>
          <w:p w14:paraId="3A631C94" w14:textId="77777777" w:rsidR="00B01AA9" w:rsidRPr="009677A5" w:rsidRDefault="00B01AA9" w:rsidP="00236A11">
            <w:pPr>
              <w:pStyle w:val="TableParagraph"/>
              <w:numPr>
                <w:ilvl w:val="0"/>
                <w:numId w:val="19"/>
              </w:numPr>
              <w:tabs>
                <w:tab w:val="left" w:pos="350"/>
              </w:tabs>
              <w:suppressAutoHyphens/>
              <w:ind w:left="0" w:right="97" w:firstLine="0"/>
              <w:jc w:val="both"/>
              <w:rPr>
                <w:sz w:val="24"/>
                <w:lang w:val="ru-RU"/>
              </w:rPr>
            </w:pPr>
            <w:r w:rsidRPr="009677A5">
              <w:rPr>
                <w:sz w:val="24"/>
                <w:lang w:val="ru-RU"/>
              </w:rPr>
              <w:t>собственная</w:t>
            </w:r>
            <w:r w:rsidRPr="009677A5">
              <w:rPr>
                <w:spacing w:val="1"/>
                <w:sz w:val="24"/>
                <w:lang w:val="ru-RU"/>
              </w:rPr>
              <w:t xml:space="preserve"> </w:t>
            </w:r>
            <w:r w:rsidRPr="009677A5">
              <w:rPr>
                <w:sz w:val="24"/>
                <w:lang w:val="ru-RU"/>
              </w:rPr>
              <w:t>точка</w:t>
            </w:r>
            <w:r w:rsidRPr="009677A5">
              <w:rPr>
                <w:spacing w:val="1"/>
                <w:sz w:val="24"/>
                <w:lang w:val="ru-RU"/>
              </w:rPr>
              <w:t xml:space="preserve"> </w:t>
            </w:r>
            <w:r w:rsidRPr="009677A5">
              <w:rPr>
                <w:sz w:val="24"/>
                <w:lang w:val="ru-RU"/>
              </w:rPr>
              <w:t>зрения</w:t>
            </w:r>
            <w:r w:rsidRPr="009677A5">
              <w:rPr>
                <w:spacing w:val="1"/>
                <w:sz w:val="24"/>
                <w:lang w:val="ru-RU"/>
              </w:rPr>
              <w:t xml:space="preserve"> </w:t>
            </w:r>
            <w:r w:rsidRPr="009677A5">
              <w:rPr>
                <w:sz w:val="24"/>
                <w:lang w:val="ru-RU"/>
              </w:rPr>
              <w:t>по</w:t>
            </w:r>
            <w:r w:rsidRPr="009677A5">
              <w:rPr>
                <w:spacing w:val="1"/>
                <w:sz w:val="24"/>
                <w:lang w:val="ru-RU"/>
              </w:rPr>
              <w:t xml:space="preserve"> </w:t>
            </w:r>
            <w:r w:rsidRPr="009677A5">
              <w:rPr>
                <w:sz w:val="24"/>
                <w:lang w:val="ru-RU"/>
              </w:rPr>
              <w:t>данному</w:t>
            </w:r>
            <w:r w:rsidRPr="009677A5">
              <w:rPr>
                <w:spacing w:val="1"/>
                <w:sz w:val="24"/>
                <w:lang w:val="ru-RU"/>
              </w:rPr>
              <w:t xml:space="preserve"> </w:t>
            </w:r>
            <w:r w:rsidRPr="009677A5">
              <w:rPr>
                <w:sz w:val="24"/>
                <w:lang w:val="ru-RU"/>
              </w:rPr>
              <w:t>вопросу</w:t>
            </w:r>
            <w:r w:rsidRPr="009677A5">
              <w:rPr>
                <w:spacing w:val="1"/>
                <w:sz w:val="24"/>
                <w:lang w:val="ru-RU"/>
              </w:rPr>
              <w:t xml:space="preserve"> </w:t>
            </w:r>
            <w:r w:rsidRPr="009677A5">
              <w:rPr>
                <w:sz w:val="24"/>
                <w:lang w:val="ru-RU"/>
              </w:rPr>
              <w:t>не</w:t>
            </w:r>
            <w:r w:rsidRPr="009677A5">
              <w:rPr>
                <w:spacing w:val="1"/>
                <w:sz w:val="24"/>
                <w:lang w:val="ru-RU"/>
              </w:rPr>
              <w:t xml:space="preserve"> </w:t>
            </w:r>
            <w:r w:rsidRPr="009677A5">
              <w:rPr>
                <w:sz w:val="24"/>
                <w:lang w:val="ru-RU"/>
              </w:rPr>
              <w:lastRenderedPageBreak/>
              <w:t>представлена:</w:t>
            </w:r>
          </w:p>
          <w:p w14:paraId="074C1B2F" w14:textId="77777777" w:rsidR="00B01AA9" w:rsidRPr="009677A5" w:rsidRDefault="00B01AA9" w:rsidP="00236A11">
            <w:pPr>
              <w:pStyle w:val="TableParagraph"/>
              <w:numPr>
                <w:ilvl w:val="0"/>
                <w:numId w:val="19"/>
              </w:numPr>
              <w:tabs>
                <w:tab w:val="left" w:pos="350"/>
              </w:tabs>
              <w:suppressAutoHyphens/>
              <w:ind w:left="0" w:right="97" w:firstLine="0"/>
              <w:jc w:val="both"/>
              <w:rPr>
                <w:sz w:val="24"/>
                <w:lang w:val="ru-RU"/>
              </w:rPr>
            </w:pPr>
            <w:r w:rsidRPr="009677A5">
              <w:rPr>
                <w:sz w:val="24"/>
                <w:lang w:val="ru-RU"/>
              </w:rPr>
              <w:t>существенные ошибки в трактовке норм законодательства;</w:t>
            </w:r>
          </w:p>
          <w:p w14:paraId="0DBB7D25" w14:textId="77777777" w:rsidR="00B01AA9" w:rsidRPr="009677A5" w:rsidRDefault="00B01AA9" w:rsidP="00236A11">
            <w:pPr>
              <w:pStyle w:val="TableParagraph"/>
              <w:numPr>
                <w:ilvl w:val="0"/>
                <w:numId w:val="19"/>
              </w:numPr>
              <w:tabs>
                <w:tab w:val="left" w:pos="350"/>
              </w:tabs>
              <w:suppressAutoHyphens/>
              <w:ind w:left="0" w:right="97" w:firstLine="0"/>
              <w:jc w:val="both"/>
              <w:rPr>
                <w:sz w:val="24"/>
                <w:lang w:val="ru-RU"/>
              </w:rPr>
            </w:pPr>
            <w:r w:rsidRPr="009677A5">
              <w:rPr>
                <w:sz w:val="24"/>
                <w:lang w:val="ru-RU"/>
              </w:rPr>
              <w:t>отсутствие логики и структуры в ответе.</w:t>
            </w:r>
          </w:p>
        </w:tc>
        <w:tc>
          <w:tcPr>
            <w:tcW w:w="2521" w:type="dxa"/>
          </w:tcPr>
          <w:p w14:paraId="6CBCA837" w14:textId="77777777" w:rsidR="00B01AA9" w:rsidRPr="009677A5" w:rsidRDefault="00B01AA9" w:rsidP="00236A11">
            <w:pPr>
              <w:pStyle w:val="TableParagraph"/>
              <w:suppressAutoHyphens/>
              <w:rPr>
                <w:b/>
                <w:sz w:val="24"/>
                <w:lang w:val="ru-RU"/>
              </w:rPr>
            </w:pPr>
          </w:p>
          <w:p w14:paraId="1C8E3387" w14:textId="77777777" w:rsidR="00B01AA9" w:rsidRPr="009677A5" w:rsidRDefault="00B01AA9" w:rsidP="00236A11">
            <w:pPr>
              <w:pStyle w:val="TableParagraph"/>
              <w:suppressAutoHyphens/>
              <w:rPr>
                <w:b/>
                <w:sz w:val="24"/>
                <w:lang w:val="ru-RU"/>
              </w:rPr>
            </w:pPr>
          </w:p>
          <w:p w14:paraId="165B8B1A" w14:textId="77777777" w:rsidR="00B01AA9" w:rsidRPr="009677A5" w:rsidRDefault="00B01AA9" w:rsidP="00236A11">
            <w:pPr>
              <w:pStyle w:val="TableParagraph"/>
              <w:suppressAutoHyphens/>
              <w:rPr>
                <w:b/>
                <w:sz w:val="27"/>
                <w:lang w:val="ru-RU"/>
              </w:rPr>
            </w:pPr>
          </w:p>
          <w:p w14:paraId="50F41BBE" w14:textId="77777777" w:rsidR="00B01AA9" w:rsidRPr="002C0A4D" w:rsidRDefault="00B01AA9" w:rsidP="00236A11">
            <w:pPr>
              <w:pStyle w:val="TableParagraph"/>
              <w:suppressAutoHyphens/>
              <w:ind w:right="377"/>
              <w:jc w:val="center"/>
            </w:pPr>
            <w:r w:rsidRPr="002C0A4D">
              <w:t xml:space="preserve">0-24 </w:t>
            </w:r>
            <w:proofErr w:type="spellStart"/>
            <w:r w:rsidRPr="002C0A4D">
              <w:t>балла</w:t>
            </w:r>
            <w:proofErr w:type="spellEnd"/>
          </w:p>
          <w:p w14:paraId="3FD923D0" w14:textId="77777777" w:rsidR="00B01AA9" w:rsidRPr="002C0A4D" w:rsidRDefault="00B01AA9" w:rsidP="00236A11">
            <w:pPr>
              <w:pStyle w:val="TableParagraph"/>
              <w:suppressAutoHyphens/>
              <w:jc w:val="center"/>
            </w:pPr>
            <w:r w:rsidRPr="002C0A4D">
              <w:t>«</w:t>
            </w:r>
            <w:proofErr w:type="spellStart"/>
            <w:r w:rsidRPr="002C0A4D">
              <w:t>неудовлетворительно</w:t>
            </w:r>
            <w:proofErr w:type="spellEnd"/>
            <w:r w:rsidRPr="002C0A4D">
              <w:t>»</w:t>
            </w:r>
          </w:p>
        </w:tc>
      </w:tr>
    </w:tbl>
    <w:p w14:paraId="5226653C" w14:textId="77777777" w:rsidR="00CA1D35" w:rsidRPr="003B50F6" w:rsidRDefault="00CA1D35" w:rsidP="00236A11">
      <w:pPr>
        <w:pStyle w:val="a3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FF0000"/>
          <w:sz w:val="28"/>
          <w:szCs w:val="28"/>
          <w:highlight w:val="yellow"/>
        </w:rPr>
      </w:pPr>
    </w:p>
    <w:p w14:paraId="0A7099BA" w14:textId="37C4B928" w:rsidR="00A11B12" w:rsidRPr="003B50F6" w:rsidRDefault="00FF02D3" w:rsidP="00236A11">
      <w:pPr>
        <w:pStyle w:val="a3"/>
        <w:suppressAutoHyphens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50F6">
        <w:rPr>
          <w:rFonts w:ascii="Times New Roman" w:hAnsi="Times New Roman" w:cs="Times New Roman"/>
          <w:b/>
          <w:sz w:val="28"/>
          <w:szCs w:val="28"/>
        </w:rPr>
        <w:t>СОДЕРЖАНИЕ РАЗДЕЛОВ И ТЕМ ПРОГРАММЫ ВСТУПИТЕЛЬНОГО ИСПЫТАНИЯ</w:t>
      </w:r>
    </w:p>
    <w:p w14:paraId="2EFF753A" w14:textId="77777777" w:rsidR="00DD52B2" w:rsidRPr="003B50F6" w:rsidRDefault="00DD52B2" w:rsidP="00236A11">
      <w:pPr>
        <w:pStyle w:val="a3"/>
        <w:suppressAutoHyphens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0FC476DA" w14:textId="77777777" w:rsidR="00B718F5" w:rsidRPr="0099765B" w:rsidRDefault="00B718F5" w:rsidP="00236A11">
      <w:pPr>
        <w:pStyle w:val="a3"/>
        <w:numPr>
          <w:ilvl w:val="0"/>
          <w:numId w:val="35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765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Правовые системы современности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F1045A9" w14:textId="77777777" w:rsidR="00B718F5" w:rsidRPr="0099765B" w:rsidRDefault="00B718F5" w:rsidP="00236A11">
      <w:pPr>
        <w:pStyle w:val="a3"/>
        <w:numPr>
          <w:ilvl w:val="0"/>
          <w:numId w:val="35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765B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Место исламского права в современных правовых системах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E4D54A3" w14:textId="77777777" w:rsidR="00B718F5" w:rsidRPr="0099765B" w:rsidRDefault="00B718F5" w:rsidP="00236A11">
      <w:pPr>
        <w:pStyle w:val="a3"/>
        <w:numPr>
          <w:ilvl w:val="0"/>
          <w:numId w:val="35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765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Понятие и основные элементы формы государств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а.</w:t>
      </w:r>
    </w:p>
    <w:p w14:paraId="67B4CEF3" w14:textId="77777777" w:rsidR="00B718F5" w:rsidRPr="0099765B" w:rsidRDefault="00B718F5" w:rsidP="00236A11">
      <w:pPr>
        <w:pStyle w:val="a3"/>
        <w:numPr>
          <w:ilvl w:val="0"/>
          <w:numId w:val="35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76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Основные теории происхождения государства. </w:t>
      </w:r>
    </w:p>
    <w:p w14:paraId="1E742309" w14:textId="77777777" w:rsidR="00B718F5" w:rsidRPr="0099765B" w:rsidRDefault="00B718F5" w:rsidP="00236A11">
      <w:pPr>
        <w:pStyle w:val="a3"/>
        <w:numPr>
          <w:ilvl w:val="0"/>
          <w:numId w:val="35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76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Цивилизационный и формационный подходы к типологии государства. </w:t>
      </w:r>
    </w:p>
    <w:p w14:paraId="6870D32E" w14:textId="77777777" w:rsidR="00B718F5" w:rsidRPr="0099765B" w:rsidRDefault="00B718F5" w:rsidP="00236A11">
      <w:pPr>
        <w:pStyle w:val="a3"/>
        <w:numPr>
          <w:ilvl w:val="0"/>
          <w:numId w:val="35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76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Система права: понятие и элементы. </w:t>
      </w:r>
    </w:p>
    <w:p w14:paraId="4B626D6B" w14:textId="77777777" w:rsidR="00B718F5" w:rsidRPr="0099765B" w:rsidRDefault="00B718F5" w:rsidP="00236A11">
      <w:pPr>
        <w:pStyle w:val="a3"/>
        <w:numPr>
          <w:ilvl w:val="0"/>
          <w:numId w:val="35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76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Соотношение системы права и системы законодательства. </w:t>
      </w:r>
    </w:p>
    <w:p w14:paraId="1A0C7651" w14:textId="77777777" w:rsidR="00B718F5" w:rsidRPr="0099765B" w:rsidRDefault="00B718F5" w:rsidP="00236A11">
      <w:pPr>
        <w:pStyle w:val="a3"/>
        <w:numPr>
          <w:ilvl w:val="0"/>
          <w:numId w:val="35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765B">
        <w:rPr>
          <w:rFonts w:ascii="Times New Roman" w:eastAsia="Times New Roman" w:hAnsi="Times New Roman" w:cs="Times New Roman"/>
          <w:sz w:val="28"/>
          <w:szCs w:val="28"/>
          <w:lang w:eastAsia="ru-RU"/>
        </w:rPr>
        <w:t>Шариат в исламском праве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B23D019" w14:textId="77777777" w:rsidR="00B718F5" w:rsidRPr="0099765B" w:rsidRDefault="00B718F5" w:rsidP="00236A11">
      <w:pPr>
        <w:pStyle w:val="a3"/>
        <w:numPr>
          <w:ilvl w:val="0"/>
          <w:numId w:val="35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76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Исламское право при праведных халифах и </w:t>
      </w:r>
      <w:proofErr w:type="spellStart"/>
      <w:r w:rsidRPr="0099765B">
        <w:rPr>
          <w:rFonts w:ascii="Times New Roman" w:eastAsia="Times New Roman" w:hAnsi="Times New Roman" w:cs="Times New Roman"/>
          <w:sz w:val="28"/>
          <w:szCs w:val="28"/>
          <w:lang w:eastAsia="ru-RU"/>
        </w:rPr>
        <w:t>Омейядах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57F344A5" w14:textId="77777777" w:rsidR="00B718F5" w:rsidRPr="0099765B" w:rsidRDefault="00B718F5" w:rsidP="00236A11">
      <w:pPr>
        <w:pStyle w:val="a3"/>
        <w:numPr>
          <w:ilvl w:val="0"/>
          <w:numId w:val="35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76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Понятие и виды источников права. </w:t>
      </w:r>
    </w:p>
    <w:p w14:paraId="2A9D47A2" w14:textId="77777777" w:rsidR="00B718F5" w:rsidRPr="0099765B" w:rsidRDefault="00B718F5" w:rsidP="00236A11">
      <w:pPr>
        <w:pStyle w:val="a3"/>
        <w:numPr>
          <w:ilvl w:val="0"/>
          <w:numId w:val="35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765B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Особенности источников права мусульманской правовой семьи.</w:t>
      </w:r>
    </w:p>
    <w:p w14:paraId="6ED1D596" w14:textId="77777777" w:rsidR="00B718F5" w:rsidRPr="0099765B" w:rsidRDefault="00B718F5" w:rsidP="00236A11">
      <w:pPr>
        <w:pStyle w:val="a3"/>
        <w:numPr>
          <w:ilvl w:val="0"/>
          <w:numId w:val="35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765B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Коран как источник права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2FBBD21" w14:textId="77777777" w:rsidR="00B718F5" w:rsidRPr="0099765B" w:rsidRDefault="00B718F5" w:rsidP="00236A11">
      <w:pPr>
        <w:pStyle w:val="a3"/>
        <w:numPr>
          <w:ilvl w:val="0"/>
          <w:numId w:val="35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765B">
        <w:rPr>
          <w:rFonts w:ascii="Times New Roman" w:eastAsia="Times New Roman" w:hAnsi="Times New Roman" w:cs="Times New Roman"/>
          <w:sz w:val="28"/>
          <w:szCs w:val="28"/>
          <w:lang w:eastAsia="ru-RU"/>
        </w:rPr>
        <w:t>Хадисы. Утверждение хадисов как второго (после Корана) источника правовой теории и практики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E93422E" w14:textId="77777777" w:rsidR="00B718F5" w:rsidRPr="0099765B" w:rsidRDefault="00B718F5" w:rsidP="00236A11">
      <w:pPr>
        <w:pStyle w:val="a3"/>
        <w:numPr>
          <w:ilvl w:val="0"/>
          <w:numId w:val="35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76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Понятия </w:t>
      </w:r>
      <w:proofErr w:type="spellStart"/>
      <w:r w:rsidRPr="0099765B">
        <w:rPr>
          <w:rFonts w:ascii="Times New Roman" w:eastAsia="Times New Roman" w:hAnsi="Times New Roman" w:cs="Times New Roman"/>
          <w:sz w:val="28"/>
          <w:szCs w:val="28"/>
          <w:lang w:eastAsia="ru-RU"/>
        </w:rPr>
        <w:t>иджтихада</w:t>
      </w:r>
      <w:proofErr w:type="spellEnd"/>
      <w:r w:rsidRPr="009976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Pr="0099765B">
        <w:rPr>
          <w:rFonts w:ascii="Times New Roman" w:eastAsia="Times New Roman" w:hAnsi="Times New Roman" w:cs="Times New Roman"/>
          <w:sz w:val="28"/>
          <w:szCs w:val="28"/>
          <w:lang w:eastAsia="ru-RU"/>
        </w:rPr>
        <w:t>фикха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425E921D" w14:textId="77777777" w:rsidR="00B718F5" w:rsidRPr="0099765B" w:rsidRDefault="00B718F5" w:rsidP="00236A11">
      <w:pPr>
        <w:pStyle w:val="a3"/>
        <w:numPr>
          <w:ilvl w:val="0"/>
          <w:numId w:val="35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765B">
        <w:rPr>
          <w:rFonts w:ascii="Times New Roman" w:eastAsia="Times New Roman" w:hAnsi="Times New Roman" w:cs="Times New Roman"/>
          <w:sz w:val="28"/>
          <w:szCs w:val="28"/>
          <w:lang w:eastAsia="ru-RU"/>
        </w:rPr>
        <w:t>Влияние исламского права на правовую систему России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4118443E" w14:textId="77777777" w:rsidR="00B718F5" w:rsidRPr="0099765B" w:rsidRDefault="00B718F5" w:rsidP="00236A11">
      <w:pPr>
        <w:pStyle w:val="a3"/>
        <w:numPr>
          <w:ilvl w:val="0"/>
          <w:numId w:val="35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76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Механизм и типы правового регулирования. </w:t>
      </w:r>
    </w:p>
    <w:p w14:paraId="5AFED2F7" w14:textId="77777777" w:rsidR="00B718F5" w:rsidRPr="0099765B" w:rsidRDefault="00B718F5" w:rsidP="00236A11">
      <w:pPr>
        <w:pStyle w:val="a3"/>
        <w:numPr>
          <w:ilvl w:val="0"/>
          <w:numId w:val="35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765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Понятие и значение систематизации права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CF042C4" w14:textId="77777777" w:rsidR="00B718F5" w:rsidRPr="0099765B" w:rsidRDefault="00B718F5" w:rsidP="00236A11">
      <w:pPr>
        <w:pStyle w:val="a3"/>
        <w:numPr>
          <w:ilvl w:val="0"/>
          <w:numId w:val="35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765B">
        <w:rPr>
          <w:rFonts w:ascii="Times New Roman" w:eastAsia="Times New Roman" w:hAnsi="Times New Roman" w:cs="Times New Roman"/>
          <w:sz w:val="28"/>
          <w:szCs w:val="28"/>
          <w:lang w:eastAsia="ru-RU"/>
        </w:rPr>
        <w:t>Гармонизация, унификация и рецепция права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83E4EC4" w14:textId="77777777" w:rsidR="00B718F5" w:rsidRDefault="00B718F5" w:rsidP="00236A11">
      <w:pPr>
        <w:pStyle w:val="a3"/>
        <w:numPr>
          <w:ilvl w:val="0"/>
          <w:numId w:val="35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76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Аналогия закона и аналогия права. </w:t>
      </w:r>
    </w:p>
    <w:p w14:paraId="79608EE4" w14:textId="77777777" w:rsidR="00B718F5" w:rsidRPr="0099765B" w:rsidRDefault="00B718F5" w:rsidP="00236A11">
      <w:pPr>
        <w:pStyle w:val="a3"/>
        <w:numPr>
          <w:ilvl w:val="0"/>
          <w:numId w:val="35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765B">
        <w:rPr>
          <w:rFonts w:ascii="Times New Roman" w:eastAsia="Times New Roman" w:hAnsi="Times New Roman" w:cs="Times New Roman"/>
          <w:sz w:val="28"/>
          <w:szCs w:val="28"/>
          <w:lang w:eastAsia="ru-RU"/>
        </w:rPr>
        <w:t>Толкование права: понятие, виды и способы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856AAEE" w14:textId="77777777" w:rsidR="00B718F5" w:rsidRPr="0099765B" w:rsidRDefault="00B718F5" w:rsidP="00236A11">
      <w:pPr>
        <w:pStyle w:val="a3"/>
        <w:numPr>
          <w:ilvl w:val="0"/>
          <w:numId w:val="35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76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Понятие и принципы гражданства. Основания приобретения и прекращения гражданства. </w:t>
      </w:r>
    </w:p>
    <w:p w14:paraId="7FE827BA" w14:textId="77777777" w:rsidR="00B718F5" w:rsidRPr="0099765B" w:rsidRDefault="00B718F5" w:rsidP="00236A11">
      <w:pPr>
        <w:pStyle w:val="a3"/>
        <w:numPr>
          <w:ilvl w:val="0"/>
          <w:numId w:val="35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76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Субъекты правоотношений (физические лица): правоспособность, дееспособность, </w:t>
      </w:r>
      <w:proofErr w:type="spellStart"/>
      <w:r w:rsidRPr="0099765B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деликтоспособность</w:t>
      </w:r>
      <w:proofErr w:type="spellEnd"/>
      <w:r w:rsidRPr="009976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российском и зарубежном праве. </w:t>
      </w:r>
    </w:p>
    <w:p w14:paraId="0848FE6A" w14:textId="77777777" w:rsidR="00B718F5" w:rsidRPr="0099765B" w:rsidRDefault="00B718F5" w:rsidP="00236A11">
      <w:pPr>
        <w:pStyle w:val="a3"/>
        <w:numPr>
          <w:ilvl w:val="0"/>
          <w:numId w:val="35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76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Понятие и признаки юридических лиц в романо-германском и англо-американском и мусульманском праве. </w:t>
      </w:r>
    </w:p>
    <w:p w14:paraId="7354D516" w14:textId="77777777" w:rsidR="00B718F5" w:rsidRPr="0099765B" w:rsidRDefault="00B718F5" w:rsidP="00236A11">
      <w:pPr>
        <w:pStyle w:val="a3"/>
        <w:numPr>
          <w:ilvl w:val="0"/>
          <w:numId w:val="35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765B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 правоотношения. Юридические факты как основание возникновения правоотношений</w:t>
      </w:r>
    </w:p>
    <w:p w14:paraId="187FB01F" w14:textId="77777777" w:rsidR="00B718F5" w:rsidRPr="0099765B" w:rsidRDefault="00B718F5" w:rsidP="00236A11">
      <w:pPr>
        <w:pStyle w:val="a3"/>
        <w:numPr>
          <w:ilvl w:val="0"/>
          <w:numId w:val="35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76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Роль </w:t>
      </w:r>
      <w:proofErr w:type="spellStart"/>
      <w:r w:rsidRPr="0099765B">
        <w:rPr>
          <w:rFonts w:ascii="Times New Roman" w:eastAsia="Times New Roman" w:hAnsi="Times New Roman" w:cs="Times New Roman"/>
          <w:sz w:val="28"/>
          <w:szCs w:val="28"/>
          <w:lang w:eastAsia="ru-RU"/>
        </w:rPr>
        <w:t>факихов</w:t>
      </w:r>
      <w:proofErr w:type="spellEnd"/>
      <w:r w:rsidRPr="009976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99765B">
        <w:rPr>
          <w:rFonts w:ascii="Times New Roman" w:eastAsia="Times New Roman" w:hAnsi="Times New Roman" w:cs="Times New Roman"/>
          <w:sz w:val="28"/>
          <w:szCs w:val="28"/>
          <w:lang w:eastAsia="ru-RU"/>
        </w:rPr>
        <w:t>муджтахидов</w:t>
      </w:r>
      <w:proofErr w:type="spellEnd"/>
      <w:r w:rsidRPr="0099765B">
        <w:rPr>
          <w:rFonts w:ascii="Times New Roman" w:eastAsia="Times New Roman" w:hAnsi="Times New Roman" w:cs="Times New Roman"/>
          <w:sz w:val="28"/>
          <w:szCs w:val="28"/>
          <w:lang w:eastAsia="ru-RU"/>
        </w:rPr>
        <w:t>, муфтиев и кадиев в применении религиозного закона – Шариата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59443F0" w14:textId="77777777" w:rsidR="00B718F5" w:rsidRPr="0099765B" w:rsidRDefault="00B718F5" w:rsidP="00236A11">
      <w:pPr>
        <w:pStyle w:val="a3"/>
        <w:numPr>
          <w:ilvl w:val="0"/>
          <w:numId w:val="35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765B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Источники финансового права в Российской Федерации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53FF549C" w14:textId="77777777" w:rsidR="00B718F5" w:rsidRPr="0099765B" w:rsidRDefault="00B718F5" w:rsidP="00236A11">
      <w:pPr>
        <w:pStyle w:val="a3"/>
        <w:numPr>
          <w:ilvl w:val="0"/>
          <w:numId w:val="35"/>
        </w:numPr>
        <w:shd w:val="clear" w:color="auto" w:fill="FFFFFF"/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99765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Правовая характеристика финансовой системы 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Российской Федерации</w:t>
      </w:r>
      <w:r w:rsidRPr="0099765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, институты финансовой системы.</w:t>
      </w:r>
    </w:p>
    <w:p w14:paraId="055DB96B" w14:textId="77777777" w:rsidR="00B718F5" w:rsidRPr="0099765B" w:rsidRDefault="00B718F5" w:rsidP="00236A11">
      <w:pPr>
        <w:pStyle w:val="a3"/>
        <w:numPr>
          <w:ilvl w:val="0"/>
          <w:numId w:val="35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765B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>Банковская деятельность: понятие, предмет, содержание.</w:t>
      </w:r>
    </w:p>
    <w:p w14:paraId="779F020E" w14:textId="77777777" w:rsidR="00B718F5" w:rsidRPr="0099765B" w:rsidRDefault="00B718F5" w:rsidP="00236A11">
      <w:pPr>
        <w:pStyle w:val="a3"/>
        <w:numPr>
          <w:ilvl w:val="0"/>
          <w:numId w:val="35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765B">
        <w:rPr>
          <w:rFonts w:ascii="Times New Roman" w:eastAsia="Times New Roman" w:hAnsi="Times New Roman" w:cs="Times New Roman"/>
          <w:color w:val="1A1A1A"/>
          <w:sz w:val="28"/>
          <w:szCs w:val="28"/>
          <w:shd w:val="clear" w:color="auto" w:fill="FFFFFF"/>
          <w:lang w:eastAsia="ru-RU"/>
        </w:rPr>
        <w:t>Налог и сбор как правовые категории: признаки, функции.</w:t>
      </w:r>
    </w:p>
    <w:p w14:paraId="2A1EB82A" w14:textId="77777777" w:rsidR="00B718F5" w:rsidRPr="0099765B" w:rsidRDefault="00B718F5" w:rsidP="00236A11">
      <w:pPr>
        <w:pStyle w:val="a3"/>
        <w:numPr>
          <w:ilvl w:val="0"/>
          <w:numId w:val="35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765B">
        <w:rPr>
          <w:rFonts w:ascii="Times New Roman" w:eastAsia="Times New Roman" w:hAnsi="Times New Roman" w:cs="Times New Roman"/>
          <w:color w:val="1A1A1A"/>
          <w:sz w:val="28"/>
          <w:szCs w:val="28"/>
          <w:shd w:val="clear" w:color="auto" w:fill="FFFFFF"/>
          <w:lang w:eastAsia="ru-RU"/>
        </w:rPr>
        <w:t>Понятие несостоятельности (банкротства)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shd w:val="clear" w:color="auto" w:fill="FFFFFF"/>
          <w:lang w:eastAsia="ru-RU"/>
        </w:rPr>
        <w:t>.</w:t>
      </w:r>
    </w:p>
    <w:p w14:paraId="778BFE71" w14:textId="22719ED2" w:rsidR="00B718F5" w:rsidRPr="0099765B" w:rsidRDefault="00B718F5" w:rsidP="00236A11">
      <w:pPr>
        <w:pStyle w:val="a3"/>
        <w:numPr>
          <w:ilvl w:val="0"/>
          <w:numId w:val="35"/>
        </w:numPr>
        <w:tabs>
          <w:tab w:val="left" w:pos="993"/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</w:t>
      </w:r>
      <w:r w:rsidRPr="0099765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Понятие и виды сделок.</w:t>
      </w:r>
    </w:p>
    <w:p w14:paraId="50AD376D" w14:textId="77777777" w:rsidR="00B718F5" w:rsidRPr="0099765B" w:rsidRDefault="00B718F5" w:rsidP="00236A11">
      <w:pPr>
        <w:pStyle w:val="a3"/>
        <w:numPr>
          <w:ilvl w:val="0"/>
          <w:numId w:val="35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765B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Формы сделок и последствия её несоблюдения.</w:t>
      </w:r>
    </w:p>
    <w:p w14:paraId="20342C89" w14:textId="77777777" w:rsidR="00B718F5" w:rsidRPr="0099765B" w:rsidRDefault="00B718F5" w:rsidP="00236A11">
      <w:pPr>
        <w:pStyle w:val="a3"/>
        <w:numPr>
          <w:ilvl w:val="0"/>
          <w:numId w:val="35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76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Понятие о </w:t>
      </w:r>
      <w:proofErr w:type="spellStart"/>
      <w:r w:rsidRPr="0099765B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закяте</w:t>
      </w:r>
      <w:proofErr w:type="spellEnd"/>
      <w:r w:rsidRPr="009976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исламе, значение </w:t>
      </w:r>
      <w:proofErr w:type="spellStart"/>
      <w:r w:rsidRPr="0099765B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закята</w:t>
      </w:r>
      <w:proofErr w:type="spellEnd"/>
      <w:r w:rsidRPr="009976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жизни мусульман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C9D58BE" w14:textId="77777777" w:rsidR="00B718F5" w:rsidRPr="0099765B" w:rsidRDefault="00B718F5" w:rsidP="00236A11">
      <w:pPr>
        <w:pStyle w:val="a3"/>
        <w:numPr>
          <w:ilvl w:val="0"/>
          <w:numId w:val="35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765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Понятие и сущность страхования. Договор страхования.</w:t>
      </w:r>
    </w:p>
    <w:p w14:paraId="0B6223C1" w14:textId="77777777" w:rsidR="00B718F5" w:rsidRPr="0099765B" w:rsidRDefault="00B718F5" w:rsidP="00236A11">
      <w:pPr>
        <w:pStyle w:val="a3"/>
        <w:numPr>
          <w:ilvl w:val="0"/>
          <w:numId w:val="35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76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Понятие, основания и виды юридической ответственности. </w:t>
      </w:r>
    </w:p>
    <w:p w14:paraId="4F025577" w14:textId="77777777" w:rsidR="00B718F5" w:rsidRPr="0099765B" w:rsidRDefault="00B718F5" w:rsidP="00236A11">
      <w:pPr>
        <w:pStyle w:val="a3"/>
        <w:numPr>
          <w:ilvl w:val="0"/>
          <w:numId w:val="35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765B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Государственно-конфессиональные отношения в России: понятие, законодательные нормы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7959278" w14:textId="77777777" w:rsidR="00B718F5" w:rsidRPr="0099765B" w:rsidRDefault="00B718F5" w:rsidP="00236A11">
      <w:pPr>
        <w:pStyle w:val="a3"/>
        <w:numPr>
          <w:ilvl w:val="0"/>
          <w:numId w:val="35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765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Правовые школы в исламском праве.</w:t>
      </w:r>
    </w:p>
    <w:p w14:paraId="3020D013" w14:textId="39C256F9" w:rsidR="00B718F5" w:rsidRPr="0099765B" w:rsidRDefault="00B718F5" w:rsidP="00236A11">
      <w:pPr>
        <w:pStyle w:val="a3"/>
        <w:numPr>
          <w:ilvl w:val="0"/>
          <w:numId w:val="35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76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Исламское </w:t>
      </w:r>
      <w:r w:rsidR="00236A11" w:rsidRPr="0099765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право,</w:t>
      </w:r>
      <w:r w:rsidRPr="009976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 наука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3A5DA93" w14:textId="77777777" w:rsidR="00DA1CFE" w:rsidRPr="00323E3A" w:rsidRDefault="00DA1CFE" w:rsidP="00236A11">
      <w:pPr>
        <w:pStyle w:val="a3"/>
        <w:suppressAutoHyphens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</w:rPr>
      </w:pPr>
    </w:p>
    <w:p w14:paraId="2D22EDDC" w14:textId="56E9A754" w:rsidR="00D671BF" w:rsidRPr="00323E3A" w:rsidRDefault="00F27920" w:rsidP="00236A11">
      <w:pPr>
        <w:pStyle w:val="a3"/>
        <w:suppressAutoHyphens/>
        <w:spacing w:after="0" w:line="240" w:lineRule="auto"/>
        <w:ind w:left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323E3A">
        <w:rPr>
          <w:rFonts w:ascii="Times New Roman" w:hAnsi="Times New Roman" w:cs="Times New Roman"/>
          <w:b/>
          <w:caps/>
          <w:sz w:val="28"/>
          <w:szCs w:val="28"/>
        </w:rPr>
        <w:t>Демоверсия экзаменационного варианта</w:t>
      </w:r>
      <w:r w:rsidR="00913119" w:rsidRPr="00323E3A"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</w:p>
    <w:p w14:paraId="300BDB8D" w14:textId="77777777" w:rsidR="00F27920" w:rsidRPr="00323E3A" w:rsidRDefault="00F27920" w:rsidP="00236A11">
      <w:pPr>
        <w:pStyle w:val="a3"/>
        <w:suppressAutoHyphens/>
        <w:spacing w:after="0" w:line="240" w:lineRule="auto"/>
        <w:ind w:left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tbl>
      <w:tblPr>
        <w:tblStyle w:val="ac"/>
        <w:tblW w:w="9356" w:type="dxa"/>
        <w:tblInd w:w="137" w:type="dxa"/>
        <w:tblLook w:val="04A0" w:firstRow="1" w:lastRow="0" w:firstColumn="1" w:lastColumn="0" w:noHBand="0" w:noVBand="1"/>
      </w:tblPr>
      <w:tblGrid>
        <w:gridCol w:w="9356"/>
      </w:tblGrid>
      <w:tr w:rsidR="00991875" w:rsidRPr="00323E3A" w14:paraId="0B730368" w14:textId="77777777" w:rsidTr="00323E3A">
        <w:trPr>
          <w:trHeight w:val="1037"/>
        </w:trPr>
        <w:tc>
          <w:tcPr>
            <w:tcW w:w="9356" w:type="dxa"/>
          </w:tcPr>
          <w:p w14:paraId="5464CD2E" w14:textId="67C3F26F" w:rsidR="00DD52B2" w:rsidRPr="00323E3A" w:rsidRDefault="00B718F5" w:rsidP="00236A11">
            <w:pPr>
              <w:pStyle w:val="docdata"/>
              <w:numPr>
                <w:ilvl w:val="0"/>
                <w:numId w:val="28"/>
              </w:numPr>
              <w:suppressAutoHyphens/>
              <w:spacing w:before="0" w:beforeAutospacing="0" w:after="0" w:afterAutospacing="0"/>
              <w:ind w:left="0" w:firstLine="709"/>
              <w:jc w:val="both"/>
              <w:rPr>
                <w:sz w:val="28"/>
                <w:szCs w:val="28"/>
              </w:rPr>
            </w:pPr>
            <w:r w:rsidRPr="0099765B">
              <w:rPr>
                <w:sz w:val="28"/>
                <w:szCs w:val="28"/>
              </w:rPr>
              <w:t>Шариат в исламском праве</w:t>
            </w:r>
            <w:r w:rsidR="00DD52B2" w:rsidRPr="00323E3A">
              <w:rPr>
                <w:sz w:val="28"/>
                <w:szCs w:val="28"/>
              </w:rPr>
              <w:t xml:space="preserve">. </w:t>
            </w:r>
          </w:p>
          <w:p w14:paraId="6EB7A8AE" w14:textId="1210C40D" w:rsidR="00DD52B2" w:rsidRPr="00323E3A" w:rsidRDefault="00B718F5" w:rsidP="00236A11">
            <w:pPr>
              <w:pStyle w:val="a3"/>
              <w:numPr>
                <w:ilvl w:val="0"/>
                <w:numId w:val="28"/>
              </w:numPr>
              <w:suppressAutoHyphens/>
              <w:ind w:left="0" w:firstLine="709"/>
              <w:jc w:val="both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9976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Толкование права: понятие, виды и способы</w:t>
            </w:r>
            <w:r w:rsidR="00DD52B2" w:rsidRPr="00323E3A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14:paraId="0C07346D" w14:textId="5F5C09A3" w:rsidR="00991875" w:rsidRPr="00323E3A" w:rsidRDefault="00B718F5" w:rsidP="00236A11">
            <w:pPr>
              <w:pStyle w:val="docdata"/>
              <w:numPr>
                <w:ilvl w:val="0"/>
                <w:numId w:val="28"/>
              </w:numPr>
              <w:suppressAutoHyphens/>
              <w:spacing w:before="0" w:beforeAutospacing="0" w:after="0" w:afterAutospacing="0"/>
              <w:ind w:left="0" w:firstLine="709"/>
              <w:jc w:val="both"/>
              <w:rPr>
                <w:sz w:val="28"/>
                <w:szCs w:val="28"/>
              </w:rPr>
            </w:pPr>
            <w:r w:rsidRPr="0099765B">
              <w:rPr>
                <w:sz w:val="28"/>
                <w:szCs w:val="28"/>
              </w:rPr>
              <w:t>Понятие и сущность страхования. Договор страхования</w:t>
            </w:r>
            <w:r w:rsidR="00DA1CFE">
              <w:rPr>
                <w:sz w:val="28"/>
                <w:szCs w:val="28"/>
              </w:rPr>
              <w:t>.</w:t>
            </w:r>
          </w:p>
        </w:tc>
      </w:tr>
    </w:tbl>
    <w:p w14:paraId="47AA2D3F" w14:textId="77777777" w:rsidR="00991875" w:rsidRPr="003B50F6" w:rsidRDefault="00991875" w:rsidP="00236A11">
      <w:pPr>
        <w:pStyle w:val="docdata"/>
        <w:suppressAutoHyphens/>
        <w:spacing w:before="0" w:beforeAutospacing="0" w:after="0" w:afterAutospacing="0"/>
        <w:rPr>
          <w:b/>
          <w:bCs/>
          <w:color w:val="000000"/>
          <w:sz w:val="28"/>
          <w:szCs w:val="28"/>
          <w:highlight w:val="yellow"/>
        </w:rPr>
      </w:pPr>
    </w:p>
    <w:p w14:paraId="6696A2E7" w14:textId="6F8F570F" w:rsidR="00991875" w:rsidRDefault="00991875" w:rsidP="00236A11">
      <w:pPr>
        <w:pStyle w:val="docdata"/>
        <w:suppressAutoHyphens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14:paraId="690BDB06" w14:textId="06DE69B2" w:rsidR="00236A11" w:rsidRDefault="00236A11" w:rsidP="00236A11">
      <w:pPr>
        <w:pStyle w:val="docdata"/>
        <w:suppressAutoHyphens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14:paraId="1D899673" w14:textId="425D89E0" w:rsidR="00236A11" w:rsidRDefault="00236A11" w:rsidP="00236A11">
      <w:pPr>
        <w:pStyle w:val="docdata"/>
        <w:suppressAutoHyphens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14:paraId="197F36E3" w14:textId="40695425" w:rsidR="00236A11" w:rsidRDefault="00236A11" w:rsidP="00236A11">
      <w:pPr>
        <w:pStyle w:val="docdata"/>
        <w:suppressAutoHyphens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14:paraId="23CDD354" w14:textId="2A3106B9" w:rsidR="00236A11" w:rsidRDefault="00236A11" w:rsidP="00236A11">
      <w:pPr>
        <w:pStyle w:val="docdata"/>
        <w:suppressAutoHyphens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14:paraId="35DBAC71" w14:textId="47733E98" w:rsidR="00236A11" w:rsidRDefault="00236A11" w:rsidP="00236A11">
      <w:pPr>
        <w:pStyle w:val="docdata"/>
        <w:suppressAutoHyphens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14:paraId="2B353B5D" w14:textId="34333913" w:rsidR="00236A11" w:rsidRDefault="00236A11" w:rsidP="00236A11">
      <w:pPr>
        <w:pStyle w:val="docdata"/>
        <w:suppressAutoHyphens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14:paraId="2C216306" w14:textId="17E09DD8" w:rsidR="00236A11" w:rsidRDefault="00236A11" w:rsidP="00236A11">
      <w:pPr>
        <w:pStyle w:val="docdata"/>
        <w:suppressAutoHyphens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14:paraId="1F1437F2" w14:textId="65B2F589" w:rsidR="00236A11" w:rsidRDefault="00236A11" w:rsidP="00236A11">
      <w:pPr>
        <w:pStyle w:val="docdata"/>
        <w:suppressAutoHyphens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14:paraId="1D827292" w14:textId="307210CC" w:rsidR="00236A11" w:rsidRDefault="00236A11" w:rsidP="00236A11">
      <w:pPr>
        <w:pStyle w:val="docdata"/>
        <w:suppressAutoHyphens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14:paraId="22FB4012" w14:textId="1BD5C3D7" w:rsidR="00236A11" w:rsidRDefault="00236A11" w:rsidP="00236A11">
      <w:pPr>
        <w:pStyle w:val="docdata"/>
        <w:suppressAutoHyphens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14:paraId="72C6C5A7" w14:textId="4E997A7F" w:rsidR="00236A11" w:rsidRDefault="00236A11" w:rsidP="00236A11">
      <w:pPr>
        <w:pStyle w:val="docdata"/>
        <w:suppressAutoHyphens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14:paraId="70FD4A74" w14:textId="401E28B2" w:rsidR="00236A11" w:rsidRDefault="00236A11" w:rsidP="00236A11">
      <w:pPr>
        <w:pStyle w:val="docdata"/>
        <w:suppressAutoHyphens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14:paraId="600C0583" w14:textId="483C4C0E" w:rsidR="00236A11" w:rsidRDefault="00236A11" w:rsidP="00236A11">
      <w:pPr>
        <w:pStyle w:val="docdata"/>
        <w:suppressAutoHyphens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14:paraId="4C3E8A47" w14:textId="164BB3CA" w:rsidR="00236A11" w:rsidRDefault="00236A11" w:rsidP="00236A11">
      <w:pPr>
        <w:pStyle w:val="docdata"/>
        <w:suppressAutoHyphens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14:paraId="713D18BB" w14:textId="4FEAC1A8" w:rsidR="00236A11" w:rsidRDefault="00236A11" w:rsidP="00236A11">
      <w:pPr>
        <w:pStyle w:val="docdata"/>
        <w:suppressAutoHyphens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14:paraId="7C143074" w14:textId="2D93DDF5" w:rsidR="00236A11" w:rsidRDefault="00236A11" w:rsidP="00236A11">
      <w:pPr>
        <w:pStyle w:val="docdata"/>
        <w:suppressAutoHyphens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14:paraId="1CB6D7BF" w14:textId="2D7F88C3" w:rsidR="00236A11" w:rsidRDefault="00236A11" w:rsidP="00236A11">
      <w:pPr>
        <w:pStyle w:val="docdata"/>
        <w:suppressAutoHyphens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14:paraId="10AE7A88" w14:textId="109F7725" w:rsidR="00236A11" w:rsidRDefault="00236A11" w:rsidP="00236A11">
      <w:pPr>
        <w:pStyle w:val="docdata"/>
        <w:suppressAutoHyphens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14:paraId="50AA81B6" w14:textId="383EF098" w:rsidR="00236A11" w:rsidRDefault="00236A11" w:rsidP="00236A11">
      <w:pPr>
        <w:pStyle w:val="docdata"/>
        <w:suppressAutoHyphens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14:paraId="61A0CA03" w14:textId="7072CA46" w:rsidR="00236A11" w:rsidRDefault="00236A11" w:rsidP="00236A11">
      <w:pPr>
        <w:pStyle w:val="docdata"/>
        <w:suppressAutoHyphens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14:paraId="7EC6E2ED" w14:textId="2EFC95E9" w:rsidR="00236A11" w:rsidRDefault="00236A11" w:rsidP="00236A11">
      <w:pPr>
        <w:pStyle w:val="docdata"/>
        <w:suppressAutoHyphens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14:paraId="2B0FD035" w14:textId="18B33C73" w:rsidR="00236A11" w:rsidRDefault="00236A11" w:rsidP="00236A11">
      <w:pPr>
        <w:pStyle w:val="docdata"/>
        <w:suppressAutoHyphens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14:paraId="2F22CE49" w14:textId="65509D6F" w:rsidR="00236A11" w:rsidRDefault="00236A11" w:rsidP="00236A11">
      <w:pPr>
        <w:pStyle w:val="docdata"/>
        <w:suppressAutoHyphens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14:paraId="60B4A023" w14:textId="0C703F60" w:rsidR="00236A11" w:rsidRDefault="00236A11" w:rsidP="00236A11">
      <w:pPr>
        <w:pStyle w:val="docdata"/>
        <w:suppressAutoHyphens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14:paraId="493C057D" w14:textId="1EAB6E6B" w:rsidR="00236A11" w:rsidRDefault="00236A11" w:rsidP="00236A11">
      <w:pPr>
        <w:pStyle w:val="docdata"/>
        <w:suppressAutoHyphens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14:paraId="31B7C8D4" w14:textId="72A02B34" w:rsidR="00236A11" w:rsidRDefault="00236A11" w:rsidP="00236A11">
      <w:pPr>
        <w:pStyle w:val="docdata"/>
        <w:suppressAutoHyphens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14:paraId="05A660F5" w14:textId="77777777" w:rsidR="00236A11" w:rsidRPr="00B01AA9" w:rsidRDefault="00236A11" w:rsidP="00236A11">
      <w:pPr>
        <w:pStyle w:val="docdata"/>
        <w:suppressAutoHyphens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14:paraId="65D8A4FD" w14:textId="77777777" w:rsidR="00D671BF" w:rsidRDefault="00FC0897" w:rsidP="00236A11">
      <w:pPr>
        <w:pStyle w:val="docdata"/>
        <w:suppressAutoHyphens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 w:rsidRPr="00B01AA9">
        <w:rPr>
          <w:b/>
          <w:bCs/>
          <w:color w:val="000000"/>
          <w:sz w:val="28"/>
          <w:szCs w:val="28"/>
        </w:rPr>
        <w:lastRenderedPageBreak/>
        <w:t>СПИСОК</w:t>
      </w:r>
      <w:bookmarkStart w:id="0" w:name="_GoBack"/>
      <w:bookmarkEnd w:id="0"/>
      <w:r w:rsidRPr="00B01AA9">
        <w:rPr>
          <w:b/>
          <w:bCs/>
          <w:color w:val="000000"/>
          <w:sz w:val="28"/>
          <w:szCs w:val="28"/>
        </w:rPr>
        <w:t xml:space="preserve"> ЛИТЕРАТУРЫ</w:t>
      </w:r>
    </w:p>
    <w:p w14:paraId="5603313E" w14:textId="77777777" w:rsidR="00B01AA9" w:rsidRPr="00B01AA9" w:rsidRDefault="00B01AA9" w:rsidP="00236A11">
      <w:pPr>
        <w:pStyle w:val="docdata"/>
        <w:suppressAutoHyphens/>
        <w:spacing w:before="0" w:beforeAutospacing="0" w:after="0" w:afterAutospacing="0"/>
        <w:jc w:val="center"/>
        <w:rPr>
          <w:sz w:val="28"/>
          <w:szCs w:val="28"/>
        </w:rPr>
      </w:pPr>
    </w:p>
    <w:p w14:paraId="7F73915D" w14:textId="1D62972B" w:rsidR="00B01AA9" w:rsidRPr="00B01AA9" w:rsidRDefault="00B01AA9" w:rsidP="00236A11">
      <w:pPr>
        <w:pStyle w:val="a3"/>
        <w:numPr>
          <w:ilvl w:val="0"/>
          <w:numId w:val="32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1AA9">
        <w:rPr>
          <w:rFonts w:ascii="Times New Roman" w:hAnsi="Times New Roman" w:cs="Times New Roman"/>
          <w:sz w:val="28"/>
          <w:szCs w:val="28"/>
        </w:rPr>
        <w:t xml:space="preserve">Комаров, С. А.  Общая теория государства и </w:t>
      </w:r>
      <w:proofErr w:type="gramStart"/>
      <w:r w:rsidRPr="00B01AA9">
        <w:rPr>
          <w:rFonts w:ascii="Times New Roman" w:hAnsi="Times New Roman" w:cs="Times New Roman"/>
          <w:sz w:val="28"/>
          <w:szCs w:val="28"/>
        </w:rPr>
        <w:t>права :</w:t>
      </w:r>
      <w:proofErr w:type="gramEnd"/>
      <w:r w:rsidRPr="00B01AA9">
        <w:rPr>
          <w:rFonts w:ascii="Times New Roman" w:hAnsi="Times New Roman" w:cs="Times New Roman"/>
          <w:sz w:val="28"/>
          <w:szCs w:val="28"/>
        </w:rPr>
        <w:t xml:space="preserve"> учебник для вузов / С. А. Комаров.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B01AA9">
        <w:rPr>
          <w:rFonts w:ascii="Times New Roman" w:hAnsi="Times New Roman" w:cs="Times New Roman"/>
          <w:sz w:val="28"/>
          <w:szCs w:val="28"/>
        </w:rPr>
        <w:t xml:space="preserve"> 10-е изд., </w:t>
      </w:r>
      <w:proofErr w:type="spellStart"/>
      <w:r w:rsidRPr="00B01AA9">
        <w:rPr>
          <w:rFonts w:ascii="Times New Roman" w:hAnsi="Times New Roman" w:cs="Times New Roman"/>
          <w:sz w:val="28"/>
          <w:szCs w:val="28"/>
        </w:rPr>
        <w:t>испр</w:t>
      </w:r>
      <w:proofErr w:type="spellEnd"/>
      <w:r w:rsidRPr="00B01AA9">
        <w:rPr>
          <w:rFonts w:ascii="Times New Roman" w:hAnsi="Times New Roman" w:cs="Times New Roman"/>
          <w:sz w:val="28"/>
          <w:szCs w:val="28"/>
        </w:rPr>
        <w:t xml:space="preserve">. и доп.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B01AA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01AA9">
        <w:rPr>
          <w:rFonts w:ascii="Times New Roman" w:hAnsi="Times New Roman" w:cs="Times New Roman"/>
          <w:sz w:val="28"/>
          <w:szCs w:val="28"/>
        </w:rPr>
        <w:t>Москва :</w:t>
      </w:r>
      <w:proofErr w:type="gramEnd"/>
      <w:r w:rsidRPr="00B01AA9">
        <w:rPr>
          <w:rFonts w:ascii="Times New Roman" w:hAnsi="Times New Roman" w:cs="Times New Roman"/>
          <w:sz w:val="28"/>
          <w:szCs w:val="28"/>
        </w:rPr>
        <w:t xml:space="preserve"> Издательство </w:t>
      </w:r>
      <w:proofErr w:type="spellStart"/>
      <w:r w:rsidRPr="00B01AA9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B01AA9">
        <w:rPr>
          <w:rFonts w:ascii="Times New Roman" w:hAnsi="Times New Roman" w:cs="Times New Roman"/>
          <w:sz w:val="28"/>
          <w:szCs w:val="28"/>
        </w:rPr>
        <w:t xml:space="preserve">, 2025.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B01AA9">
        <w:rPr>
          <w:rFonts w:ascii="Times New Roman" w:hAnsi="Times New Roman" w:cs="Times New Roman"/>
          <w:sz w:val="28"/>
          <w:szCs w:val="28"/>
        </w:rPr>
        <w:t xml:space="preserve"> 528 с.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B01AA9">
        <w:rPr>
          <w:rFonts w:ascii="Times New Roman" w:hAnsi="Times New Roman" w:cs="Times New Roman"/>
          <w:sz w:val="28"/>
          <w:szCs w:val="28"/>
        </w:rPr>
        <w:t xml:space="preserve"> (Высшее образование).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B01AA9">
        <w:rPr>
          <w:rFonts w:ascii="Times New Roman" w:hAnsi="Times New Roman" w:cs="Times New Roman"/>
          <w:sz w:val="28"/>
          <w:szCs w:val="28"/>
        </w:rPr>
        <w:t xml:space="preserve"> ISBN 978-5-534-15392-7.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B01AA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01AA9">
        <w:rPr>
          <w:rFonts w:ascii="Times New Roman" w:hAnsi="Times New Roman" w:cs="Times New Roman"/>
          <w:sz w:val="28"/>
          <w:szCs w:val="28"/>
        </w:rPr>
        <w:t>Текст :</w:t>
      </w:r>
      <w:proofErr w:type="gramEnd"/>
      <w:r w:rsidRPr="00B01AA9">
        <w:rPr>
          <w:rFonts w:ascii="Times New Roman" w:hAnsi="Times New Roman" w:cs="Times New Roman"/>
          <w:sz w:val="28"/>
          <w:szCs w:val="28"/>
        </w:rPr>
        <w:t xml:space="preserve"> электронный // Образовательная платформа </w:t>
      </w:r>
      <w:proofErr w:type="spellStart"/>
      <w:r w:rsidRPr="00B01AA9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B01AA9">
        <w:rPr>
          <w:rFonts w:ascii="Times New Roman" w:hAnsi="Times New Roman" w:cs="Times New Roman"/>
          <w:sz w:val="28"/>
          <w:szCs w:val="28"/>
        </w:rPr>
        <w:t xml:space="preserve"> [сайт].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B01AA9">
        <w:rPr>
          <w:rFonts w:ascii="Times New Roman" w:hAnsi="Times New Roman" w:cs="Times New Roman"/>
          <w:sz w:val="28"/>
          <w:szCs w:val="28"/>
        </w:rPr>
        <w:t xml:space="preserve"> URL: https://urait.ru/bcode/562992 </w:t>
      </w:r>
    </w:p>
    <w:p w14:paraId="0F9CA5AF" w14:textId="05E21C65" w:rsidR="00B01AA9" w:rsidRPr="00B01AA9" w:rsidRDefault="00B01AA9" w:rsidP="00236A11">
      <w:pPr>
        <w:pStyle w:val="a3"/>
        <w:numPr>
          <w:ilvl w:val="0"/>
          <w:numId w:val="32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1AA9">
        <w:rPr>
          <w:rFonts w:ascii="Times New Roman" w:hAnsi="Times New Roman" w:cs="Times New Roman"/>
          <w:sz w:val="28"/>
          <w:szCs w:val="28"/>
        </w:rPr>
        <w:t xml:space="preserve">Теория государства и </w:t>
      </w:r>
      <w:proofErr w:type="gramStart"/>
      <w:r w:rsidRPr="00B01AA9">
        <w:rPr>
          <w:rFonts w:ascii="Times New Roman" w:hAnsi="Times New Roman" w:cs="Times New Roman"/>
          <w:sz w:val="28"/>
          <w:szCs w:val="28"/>
        </w:rPr>
        <w:t>права :</w:t>
      </w:r>
      <w:proofErr w:type="gramEnd"/>
      <w:r w:rsidRPr="00B01AA9">
        <w:rPr>
          <w:rFonts w:ascii="Times New Roman" w:hAnsi="Times New Roman" w:cs="Times New Roman"/>
          <w:sz w:val="28"/>
          <w:szCs w:val="28"/>
        </w:rPr>
        <w:t xml:space="preserve"> учебник для вузов / под редакцией В. К. Бабаева.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B01AA9">
        <w:rPr>
          <w:rFonts w:ascii="Times New Roman" w:hAnsi="Times New Roman" w:cs="Times New Roman"/>
          <w:sz w:val="28"/>
          <w:szCs w:val="28"/>
        </w:rPr>
        <w:t xml:space="preserve"> 5-е изд., </w:t>
      </w:r>
      <w:proofErr w:type="spellStart"/>
      <w:r w:rsidRPr="00B01AA9">
        <w:rPr>
          <w:rFonts w:ascii="Times New Roman" w:hAnsi="Times New Roman" w:cs="Times New Roman"/>
          <w:sz w:val="28"/>
          <w:szCs w:val="28"/>
        </w:rPr>
        <w:t>перераб</w:t>
      </w:r>
      <w:proofErr w:type="spellEnd"/>
      <w:r w:rsidRPr="00B01AA9">
        <w:rPr>
          <w:rFonts w:ascii="Times New Roman" w:hAnsi="Times New Roman" w:cs="Times New Roman"/>
          <w:sz w:val="28"/>
          <w:szCs w:val="28"/>
        </w:rPr>
        <w:t xml:space="preserve">. и доп.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B01AA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01AA9">
        <w:rPr>
          <w:rFonts w:ascii="Times New Roman" w:hAnsi="Times New Roman" w:cs="Times New Roman"/>
          <w:sz w:val="28"/>
          <w:szCs w:val="28"/>
        </w:rPr>
        <w:t>Москва :</w:t>
      </w:r>
      <w:proofErr w:type="gramEnd"/>
      <w:r w:rsidRPr="00B01AA9">
        <w:rPr>
          <w:rFonts w:ascii="Times New Roman" w:hAnsi="Times New Roman" w:cs="Times New Roman"/>
          <w:sz w:val="28"/>
          <w:szCs w:val="28"/>
        </w:rPr>
        <w:t xml:space="preserve"> Издательство </w:t>
      </w:r>
      <w:proofErr w:type="spellStart"/>
      <w:r w:rsidRPr="00B01AA9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B01AA9">
        <w:rPr>
          <w:rFonts w:ascii="Times New Roman" w:hAnsi="Times New Roman" w:cs="Times New Roman"/>
          <w:sz w:val="28"/>
          <w:szCs w:val="28"/>
        </w:rPr>
        <w:t xml:space="preserve">, 2024.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B01AA9">
        <w:rPr>
          <w:rFonts w:ascii="Times New Roman" w:hAnsi="Times New Roman" w:cs="Times New Roman"/>
          <w:sz w:val="28"/>
          <w:szCs w:val="28"/>
        </w:rPr>
        <w:t xml:space="preserve"> 620 с.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B01AA9">
        <w:rPr>
          <w:rFonts w:ascii="Times New Roman" w:hAnsi="Times New Roman" w:cs="Times New Roman"/>
          <w:sz w:val="28"/>
          <w:szCs w:val="28"/>
        </w:rPr>
        <w:t xml:space="preserve"> (Высшее образование).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B01AA9">
        <w:rPr>
          <w:rFonts w:ascii="Times New Roman" w:hAnsi="Times New Roman" w:cs="Times New Roman"/>
          <w:sz w:val="28"/>
          <w:szCs w:val="28"/>
        </w:rPr>
        <w:t xml:space="preserve"> ISBN 978-5-534-16788-7.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B01AA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01AA9">
        <w:rPr>
          <w:rFonts w:ascii="Times New Roman" w:hAnsi="Times New Roman" w:cs="Times New Roman"/>
          <w:sz w:val="28"/>
          <w:szCs w:val="28"/>
        </w:rPr>
        <w:t>Текст :</w:t>
      </w:r>
      <w:proofErr w:type="gramEnd"/>
      <w:r w:rsidRPr="00B01AA9">
        <w:rPr>
          <w:rFonts w:ascii="Times New Roman" w:hAnsi="Times New Roman" w:cs="Times New Roman"/>
          <w:sz w:val="28"/>
          <w:szCs w:val="28"/>
        </w:rPr>
        <w:t xml:space="preserve"> электронный // Образовательная платформа </w:t>
      </w:r>
      <w:proofErr w:type="spellStart"/>
      <w:r w:rsidRPr="00B01AA9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B01AA9">
        <w:rPr>
          <w:rFonts w:ascii="Times New Roman" w:hAnsi="Times New Roman" w:cs="Times New Roman"/>
          <w:sz w:val="28"/>
          <w:szCs w:val="28"/>
        </w:rPr>
        <w:t xml:space="preserve"> [сайт].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B01AA9">
        <w:rPr>
          <w:rFonts w:ascii="Times New Roman" w:hAnsi="Times New Roman" w:cs="Times New Roman"/>
          <w:sz w:val="28"/>
          <w:szCs w:val="28"/>
        </w:rPr>
        <w:t xml:space="preserve"> URL: https://urait.ru/bcode/535520  </w:t>
      </w:r>
    </w:p>
    <w:p w14:paraId="078CD8A9" w14:textId="6398BE51" w:rsidR="00B01AA9" w:rsidRPr="00B01AA9" w:rsidRDefault="00B01AA9" w:rsidP="00236A11">
      <w:pPr>
        <w:pStyle w:val="a3"/>
        <w:numPr>
          <w:ilvl w:val="0"/>
          <w:numId w:val="32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01AA9">
        <w:rPr>
          <w:rFonts w:ascii="Times New Roman" w:hAnsi="Times New Roman" w:cs="Times New Roman"/>
          <w:sz w:val="28"/>
          <w:szCs w:val="28"/>
        </w:rPr>
        <w:t>Пиголкин</w:t>
      </w:r>
      <w:proofErr w:type="spellEnd"/>
      <w:r w:rsidRPr="00B01AA9">
        <w:rPr>
          <w:rFonts w:ascii="Times New Roman" w:hAnsi="Times New Roman" w:cs="Times New Roman"/>
          <w:sz w:val="28"/>
          <w:szCs w:val="28"/>
        </w:rPr>
        <w:t xml:space="preserve">, А. С.  Теория государства и </w:t>
      </w:r>
      <w:proofErr w:type="gramStart"/>
      <w:r w:rsidRPr="00B01AA9">
        <w:rPr>
          <w:rFonts w:ascii="Times New Roman" w:hAnsi="Times New Roman" w:cs="Times New Roman"/>
          <w:sz w:val="28"/>
          <w:szCs w:val="28"/>
        </w:rPr>
        <w:t>права :</w:t>
      </w:r>
      <w:proofErr w:type="gramEnd"/>
      <w:r w:rsidRPr="00B01AA9">
        <w:rPr>
          <w:rFonts w:ascii="Times New Roman" w:hAnsi="Times New Roman" w:cs="Times New Roman"/>
          <w:sz w:val="28"/>
          <w:szCs w:val="28"/>
        </w:rPr>
        <w:t xml:space="preserve"> учебник для вузов / А. С. </w:t>
      </w:r>
      <w:proofErr w:type="spellStart"/>
      <w:r w:rsidRPr="00B01AA9">
        <w:rPr>
          <w:rFonts w:ascii="Times New Roman" w:hAnsi="Times New Roman" w:cs="Times New Roman"/>
          <w:sz w:val="28"/>
          <w:szCs w:val="28"/>
        </w:rPr>
        <w:t>Пиголкин</w:t>
      </w:r>
      <w:proofErr w:type="spellEnd"/>
      <w:r w:rsidRPr="00B01AA9">
        <w:rPr>
          <w:rFonts w:ascii="Times New Roman" w:hAnsi="Times New Roman" w:cs="Times New Roman"/>
          <w:sz w:val="28"/>
          <w:szCs w:val="28"/>
        </w:rPr>
        <w:t xml:space="preserve">, А. Н. </w:t>
      </w:r>
      <w:proofErr w:type="spellStart"/>
      <w:r w:rsidRPr="00B01AA9">
        <w:rPr>
          <w:rFonts w:ascii="Times New Roman" w:hAnsi="Times New Roman" w:cs="Times New Roman"/>
          <w:sz w:val="28"/>
          <w:szCs w:val="28"/>
        </w:rPr>
        <w:t>Головистикова</w:t>
      </w:r>
      <w:proofErr w:type="spellEnd"/>
      <w:r w:rsidRPr="00B01AA9">
        <w:rPr>
          <w:rFonts w:ascii="Times New Roman" w:hAnsi="Times New Roman" w:cs="Times New Roman"/>
          <w:sz w:val="28"/>
          <w:szCs w:val="28"/>
        </w:rPr>
        <w:t xml:space="preserve">, Ю. А. Дмитриев ; под редакцией А. С. </w:t>
      </w:r>
      <w:proofErr w:type="spellStart"/>
      <w:r w:rsidRPr="00B01AA9">
        <w:rPr>
          <w:rFonts w:ascii="Times New Roman" w:hAnsi="Times New Roman" w:cs="Times New Roman"/>
          <w:sz w:val="28"/>
          <w:szCs w:val="28"/>
        </w:rPr>
        <w:t>Пиголкина</w:t>
      </w:r>
      <w:proofErr w:type="spellEnd"/>
      <w:r w:rsidRPr="00B01AA9">
        <w:rPr>
          <w:rFonts w:ascii="Times New Roman" w:hAnsi="Times New Roman" w:cs="Times New Roman"/>
          <w:sz w:val="28"/>
          <w:szCs w:val="28"/>
        </w:rPr>
        <w:t xml:space="preserve">, Ю. А. Дмитриева.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B01AA9">
        <w:rPr>
          <w:rFonts w:ascii="Times New Roman" w:hAnsi="Times New Roman" w:cs="Times New Roman"/>
          <w:sz w:val="28"/>
          <w:szCs w:val="28"/>
        </w:rPr>
        <w:t xml:space="preserve"> 4-е изд., </w:t>
      </w:r>
      <w:proofErr w:type="spellStart"/>
      <w:r w:rsidRPr="00B01AA9">
        <w:rPr>
          <w:rFonts w:ascii="Times New Roman" w:hAnsi="Times New Roman" w:cs="Times New Roman"/>
          <w:sz w:val="28"/>
          <w:szCs w:val="28"/>
        </w:rPr>
        <w:t>перераб</w:t>
      </w:r>
      <w:proofErr w:type="spellEnd"/>
      <w:r w:rsidRPr="00B01AA9">
        <w:rPr>
          <w:rFonts w:ascii="Times New Roman" w:hAnsi="Times New Roman" w:cs="Times New Roman"/>
          <w:sz w:val="28"/>
          <w:szCs w:val="28"/>
        </w:rPr>
        <w:t xml:space="preserve">. и доп.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B01AA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01AA9">
        <w:rPr>
          <w:rFonts w:ascii="Times New Roman" w:hAnsi="Times New Roman" w:cs="Times New Roman"/>
          <w:sz w:val="28"/>
          <w:szCs w:val="28"/>
        </w:rPr>
        <w:t>Москва :</w:t>
      </w:r>
      <w:proofErr w:type="gramEnd"/>
      <w:r w:rsidRPr="00B01AA9">
        <w:rPr>
          <w:rFonts w:ascii="Times New Roman" w:hAnsi="Times New Roman" w:cs="Times New Roman"/>
          <w:sz w:val="28"/>
          <w:szCs w:val="28"/>
        </w:rPr>
        <w:t xml:space="preserve"> Издательство </w:t>
      </w:r>
      <w:proofErr w:type="spellStart"/>
      <w:r w:rsidRPr="00B01AA9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B01AA9">
        <w:rPr>
          <w:rFonts w:ascii="Times New Roman" w:hAnsi="Times New Roman" w:cs="Times New Roman"/>
          <w:sz w:val="28"/>
          <w:szCs w:val="28"/>
        </w:rPr>
        <w:t xml:space="preserve">, 2025.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B01AA9">
        <w:rPr>
          <w:rFonts w:ascii="Times New Roman" w:hAnsi="Times New Roman" w:cs="Times New Roman"/>
          <w:sz w:val="28"/>
          <w:szCs w:val="28"/>
        </w:rPr>
        <w:t xml:space="preserve"> 516 с.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B01AA9">
        <w:rPr>
          <w:rFonts w:ascii="Times New Roman" w:hAnsi="Times New Roman" w:cs="Times New Roman"/>
          <w:sz w:val="28"/>
          <w:szCs w:val="28"/>
        </w:rPr>
        <w:t xml:space="preserve"> (Высшее образование).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B01AA9">
        <w:rPr>
          <w:rFonts w:ascii="Times New Roman" w:hAnsi="Times New Roman" w:cs="Times New Roman"/>
          <w:sz w:val="28"/>
          <w:szCs w:val="28"/>
        </w:rPr>
        <w:t xml:space="preserve"> ISBN 978-5-534-01323-8.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B01AA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01AA9">
        <w:rPr>
          <w:rFonts w:ascii="Times New Roman" w:hAnsi="Times New Roman" w:cs="Times New Roman"/>
          <w:sz w:val="28"/>
          <w:szCs w:val="28"/>
        </w:rPr>
        <w:t>Текст :</w:t>
      </w:r>
      <w:proofErr w:type="gramEnd"/>
      <w:r w:rsidRPr="00B01AA9">
        <w:rPr>
          <w:rFonts w:ascii="Times New Roman" w:hAnsi="Times New Roman" w:cs="Times New Roman"/>
          <w:sz w:val="28"/>
          <w:szCs w:val="28"/>
        </w:rPr>
        <w:t xml:space="preserve"> электронный // Образовательная платформа </w:t>
      </w:r>
      <w:proofErr w:type="spellStart"/>
      <w:r w:rsidRPr="00B01AA9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B01AA9">
        <w:rPr>
          <w:rFonts w:ascii="Times New Roman" w:hAnsi="Times New Roman" w:cs="Times New Roman"/>
          <w:sz w:val="28"/>
          <w:szCs w:val="28"/>
        </w:rPr>
        <w:t xml:space="preserve"> [сайт].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B01AA9">
        <w:rPr>
          <w:rFonts w:ascii="Times New Roman" w:hAnsi="Times New Roman" w:cs="Times New Roman"/>
          <w:sz w:val="28"/>
          <w:szCs w:val="28"/>
        </w:rPr>
        <w:t xml:space="preserve"> URL: https://urait.ru/bcode/559574</w:t>
      </w:r>
    </w:p>
    <w:p w14:paraId="416073B5" w14:textId="23FCEB8C" w:rsidR="00B01AA9" w:rsidRPr="00B01AA9" w:rsidRDefault="00B01AA9" w:rsidP="00236A11">
      <w:pPr>
        <w:pStyle w:val="a3"/>
        <w:numPr>
          <w:ilvl w:val="0"/>
          <w:numId w:val="32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1AA9">
        <w:rPr>
          <w:rFonts w:ascii="Times New Roman" w:hAnsi="Times New Roman" w:cs="Times New Roman"/>
          <w:sz w:val="28"/>
          <w:szCs w:val="28"/>
        </w:rPr>
        <w:t>Теория государства и права для обучающихся по специальности «Правоохранительная деятельность</w:t>
      </w:r>
      <w:proofErr w:type="gramStart"/>
      <w:r w:rsidRPr="00B01AA9">
        <w:rPr>
          <w:rFonts w:ascii="Times New Roman" w:hAnsi="Times New Roman" w:cs="Times New Roman"/>
          <w:sz w:val="28"/>
          <w:szCs w:val="28"/>
        </w:rPr>
        <w:t>» :</w:t>
      </w:r>
      <w:proofErr w:type="gramEnd"/>
      <w:r w:rsidRPr="00B01AA9">
        <w:rPr>
          <w:rFonts w:ascii="Times New Roman" w:hAnsi="Times New Roman" w:cs="Times New Roman"/>
          <w:sz w:val="28"/>
          <w:szCs w:val="28"/>
        </w:rPr>
        <w:t xml:space="preserve"> учебное пособие для вузов / Р. А. Ромашов [и др.] ; под редакцией Р. А. Ромашова, Е. Л. Харьковского.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B01AA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01AA9">
        <w:rPr>
          <w:rFonts w:ascii="Times New Roman" w:hAnsi="Times New Roman" w:cs="Times New Roman"/>
          <w:sz w:val="28"/>
          <w:szCs w:val="28"/>
        </w:rPr>
        <w:t>Москва :</w:t>
      </w:r>
      <w:proofErr w:type="gramEnd"/>
      <w:r w:rsidRPr="00B01AA9">
        <w:rPr>
          <w:rFonts w:ascii="Times New Roman" w:hAnsi="Times New Roman" w:cs="Times New Roman"/>
          <w:sz w:val="28"/>
          <w:szCs w:val="28"/>
        </w:rPr>
        <w:t xml:space="preserve"> Издательство </w:t>
      </w:r>
      <w:proofErr w:type="spellStart"/>
      <w:r w:rsidRPr="00B01AA9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B01AA9">
        <w:rPr>
          <w:rFonts w:ascii="Times New Roman" w:hAnsi="Times New Roman" w:cs="Times New Roman"/>
          <w:sz w:val="28"/>
          <w:szCs w:val="28"/>
        </w:rPr>
        <w:t xml:space="preserve">, 2025.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B01AA9">
        <w:rPr>
          <w:rFonts w:ascii="Times New Roman" w:hAnsi="Times New Roman" w:cs="Times New Roman"/>
          <w:sz w:val="28"/>
          <w:szCs w:val="28"/>
        </w:rPr>
        <w:t xml:space="preserve"> 441 с.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B01AA9">
        <w:rPr>
          <w:rFonts w:ascii="Times New Roman" w:hAnsi="Times New Roman" w:cs="Times New Roman"/>
          <w:sz w:val="28"/>
          <w:szCs w:val="28"/>
        </w:rPr>
        <w:t xml:space="preserve"> (Высшее образование).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B01AA9">
        <w:rPr>
          <w:rFonts w:ascii="Times New Roman" w:hAnsi="Times New Roman" w:cs="Times New Roman"/>
          <w:sz w:val="28"/>
          <w:szCs w:val="28"/>
        </w:rPr>
        <w:t xml:space="preserve"> ISBN 978-5-534-11815-5.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B01AA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01AA9">
        <w:rPr>
          <w:rFonts w:ascii="Times New Roman" w:hAnsi="Times New Roman" w:cs="Times New Roman"/>
          <w:sz w:val="28"/>
          <w:szCs w:val="28"/>
        </w:rPr>
        <w:t>Текст :</w:t>
      </w:r>
      <w:proofErr w:type="gramEnd"/>
      <w:r w:rsidRPr="00B01AA9">
        <w:rPr>
          <w:rFonts w:ascii="Times New Roman" w:hAnsi="Times New Roman" w:cs="Times New Roman"/>
          <w:sz w:val="28"/>
          <w:szCs w:val="28"/>
        </w:rPr>
        <w:t xml:space="preserve"> электронный // Образовательная платформа </w:t>
      </w:r>
      <w:proofErr w:type="spellStart"/>
      <w:r w:rsidRPr="00B01AA9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B01AA9">
        <w:rPr>
          <w:rFonts w:ascii="Times New Roman" w:hAnsi="Times New Roman" w:cs="Times New Roman"/>
          <w:sz w:val="28"/>
          <w:szCs w:val="28"/>
        </w:rPr>
        <w:t xml:space="preserve"> [сайт]. – URL: https://urait.ru/bcode/518431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B01AA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8B44F85" w14:textId="77777777" w:rsidR="00B01AA9" w:rsidRPr="00B01AA9" w:rsidRDefault="00B01AA9" w:rsidP="00236A11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highlight w:val="yellow"/>
        </w:rPr>
      </w:pPr>
    </w:p>
    <w:sectPr w:rsidR="00B01AA9" w:rsidRPr="00B01AA9" w:rsidSect="00236A11">
      <w:pgSz w:w="11906" w:h="16838"/>
      <w:pgMar w:top="1134" w:right="70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23944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5A11B93"/>
    <w:multiLevelType w:val="hybridMultilevel"/>
    <w:tmpl w:val="2F12415A"/>
    <w:lvl w:ilvl="0" w:tplc="CE74BB0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846406"/>
    <w:multiLevelType w:val="hybridMultilevel"/>
    <w:tmpl w:val="F5008724"/>
    <w:lvl w:ilvl="0" w:tplc="CE74BB0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BF31AF"/>
    <w:multiLevelType w:val="hybridMultilevel"/>
    <w:tmpl w:val="2DFEF0C8"/>
    <w:lvl w:ilvl="0" w:tplc="CE74BB0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DD245C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13794EAD"/>
    <w:multiLevelType w:val="hybridMultilevel"/>
    <w:tmpl w:val="33385B54"/>
    <w:lvl w:ilvl="0" w:tplc="14DE0F5A">
      <w:numFmt w:val="bullet"/>
      <w:lvlText w:val=""/>
      <w:lvlJc w:val="left"/>
      <w:pPr>
        <w:ind w:left="109" w:hanging="24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48C65EFA">
      <w:numFmt w:val="bullet"/>
      <w:lvlText w:val="•"/>
      <w:lvlJc w:val="left"/>
      <w:pPr>
        <w:ind w:left="700" w:hanging="240"/>
      </w:pPr>
      <w:rPr>
        <w:rFonts w:hint="default"/>
        <w:lang w:val="ru-RU" w:eastAsia="en-US" w:bidi="ar-SA"/>
      </w:rPr>
    </w:lvl>
    <w:lvl w:ilvl="2" w:tplc="19924AF0">
      <w:numFmt w:val="bullet"/>
      <w:lvlText w:val="•"/>
      <w:lvlJc w:val="left"/>
      <w:pPr>
        <w:ind w:left="1300" w:hanging="240"/>
      </w:pPr>
      <w:rPr>
        <w:rFonts w:hint="default"/>
        <w:lang w:val="ru-RU" w:eastAsia="en-US" w:bidi="ar-SA"/>
      </w:rPr>
    </w:lvl>
    <w:lvl w:ilvl="3" w:tplc="5B926B0E">
      <w:numFmt w:val="bullet"/>
      <w:lvlText w:val="•"/>
      <w:lvlJc w:val="left"/>
      <w:pPr>
        <w:ind w:left="1900" w:hanging="240"/>
      </w:pPr>
      <w:rPr>
        <w:rFonts w:hint="default"/>
        <w:lang w:val="ru-RU" w:eastAsia="en-US" w:bidi="ar-SA"/>
      </w:rPr>
    </w:lvl>
    <w:lvl w:ilvl="4" w:tplc="5046E74E">
      <w:numFmt w:val="bullet"/>
      <w:lvlText w:val="•"/>
      <w:lvlJc w:val="left"/>
      <w:pPr>
        <w:ind w:left="2501" w:hanging="240"/>
      </w:pPr>
      <w:rPr>
        <w:rFonts w:hint="default"/>
        <w:lang w:val="ru-RU" w:eastAsia="en-US" w:bidi="ar-SA"/>
      </w:rPr>
    </w:lvl>
    <w:lvl w:ilvl="5" w:tplc="21425906">
      <w:numFmt w:val="bullet"/>
      <w:lvlText w:val="•"/>
      <w:lvlJc w:val="left"/>
      <w:pPr>
        <w:ind w:left="3101" w:hanging="240"/>
      </w:pPr>
      <w:rPr>
        <w:rFonts w:hint="default"/>
        <w:lang w:val="ru-RU" w:eastAsia="en-US" w:bidi="ar-SA"/>
      </w:rPr>
    </w:lvl>
    <w:lvl w:ilvl="6" w:tplc="C86202D8">
      <w:numFmt w:val="bullet"/>
      <w:lvlText w:val="•"/>
      <w:lvlJc w:val="left"/>
      <w:pPr>
        <w:ind w:left="3701" w:hanging="240"/>
      </w:pPr>
      <w:rPr>
        <w:rFonts w:hint="default"/>
        <w:lang w:val="ru-RU" w:eastAsia="en-US" w:bidi="ar-SA"/>
      </w:rPr>
    </w:lvl>
    <w:lvl w:ilvl="7" w:tplc="7376F58C">
      <w:numFmt w:val="bullet"/>
      <w:lvlText w:val="•"/>
      <w:lvlJc w:val="left"/>
      <w:pPr>
        <w:ind w:left="4302" w:hanging="240"/>
      </w:pPr>
      <w:rPr>
        <w:rFonts w:hint="default"/>
        <w:lang w:val="ru-RU" w:eastAsia="en-US" w:bidi="ar-SA"/>
      </w:rPr>
    </w:lvl>
    <w:lvl w:ilvl="8" w:tplc="8CB2F3E4">
      <w:numFmt w:val="bullet"/>
      <w:lvlText w:val="•"/>
      <w:lvlJc w:val="left"/>
      <w:pPr>
        <w:ind w:left="4902" w:hanging="240"/>
      </w:pPr>
      <w:rPr>
        <w:rFonts w:hint="default"/>
        <w:lang w:val="ru-RU" w:eastAsia="en-US" w:bidi="ar-SA"/>
      </w:rPr>
    </w:lvl>
  </w:abstractNum>
  <w:abstractNum w:abstractNumId="6" w15:restartNumberingAfterBreak="0">
    <w:nsid w:val="15144CD1"/>
    <w:multiLevelType w:val="hybridMultilevel"/>
    <w:tmpl w:val="6896CB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7536B6"/>
    <w:multiLevelType w:val="hybridMultilevel"/>
    <w:tmpl w:val="6DCE120C"/>
    <w:lvl w:ilvl="0" w:tplc="743A6A7C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436632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20B56F91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21FF67D3"/>
    <w:multiLevelType w:val="hybridMultilevel"/>
    <w:tmpl w:val="89EED600"/>
    <w:lvl w:ilvl="0" w:tplc="5FB89A44">
      <w:numFmt w:val="bullet"/>
      <w:lvlText w:val=""/>
      <w:lvlJc w:val="left"/>
      <w:pPr>
        <w:ind w:left="109" w:hanging="24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9D28AE90">
      <w:numFmt w:val="bullet"/>
      <w:lvlText w:val="•"/>
      <w:lvlJc w:val="left"/>
      <w:pPr>
        <w:ind w:left="700" w:hanging="240"/>
      </w:pPr>
      <w:rPr>
        <w:rFonts w:hint="default"/>
        <w:lang w:val="ru-RU" w:eastAsia="en-US" w:bidi="ar-SA"/>
      </w:rPr>
    </w:lvl>
    <w:lvl w:ilvl="2" w:tplc="70C0FE32">
      <w:numFmt w:val="bullet"/>
      <w:lvlText w:val="•"/>
      <w:lvlJc w:val="left"/>
      <w:pPr>
        <w:ind w:left="1300" w:hanging="240"/>
      </w:pPr>
      <w:rPr>
        <w:rFonts w:hint="default"/>
        <w:lang w:val="ru-RU" w:eastAsia="en-US" w:bidi="ar-SA"/>
      </w:rPr>
    </w:lvl>
    <w:lvl w:ilvl="3" w:tplc="71148B34">
      <w:numFmt w:val="bullet"/>
      <w:lvlText w:val="•"/>
      <w:lvlJc w:val="left"/>
      <w:pPr>
        <w:ind w:left="1900" w:hanging="240"/>
      </w:pPr>
      <w:rPr>
        <w:rFonts w:hint="default"/>
        <w:lang w:val="ru-RU" w:eastAsia="en-US" w:bidi="ar-SA"/>
      </w:rPr>
    </w:lvl>
    <w:lvl w:ilvl="4" w:tplc="B2DC4C2E">
      <w:numFmt w:val="bullet"/>
      <w:lvlText w:val="•"/>
      <w:lvlJc w:val="left"/>
      <w:pPr>
        <w:ind w:left="2501" w:hanging="240"/>
      </w:pPr>
      <w:rPr>
        <w:rFonts w:hint="default"/>
        <w:lang w:val="ru-RU" w:eastAsia="en-US" w:bidi="ar-SA"/>
      </w:rPr>
    </w:lvl>
    <w:lvl w:ilvl="5" w:tplc="10840754">
      <w:numFmt w:val="bullet"/>
      <w:lvlText w:val="•"/>
      <w:lvlJc w:val="left"/>
      <w:pPr>
        <w:ind w:left="3101" w:hanging="240"/>
      </w:pPr>
      <w:rPr>
        <w:rFonts w:hint="default"/>
        <w:lang w:val="ru-RU" w:eastAsia="en-US" w:bidi="ar-SA"/>
      </w:rPr>
    </w:lvl>
    <w:lvl w:ilvl="6" w:tplc="70420672">
      <w:numFmt w:val="bullet"/>
      <w:lvlText w:val="•"/>
      <w:lvlJc w:val="left"/>
      <w:pPr>
        <w:ind w:left="3701" w:hanging="240"/>
      </w:pPr>
      <w:rPr>
        <w:rFonts w:hint="default"/>
        <w:lang w:val="ru-RU" w:eastAsia="en-US" w:bidi="ar-SA"/>
      </w:rPr>
    </w:lvl>
    <w:lvl w:ilvl="7" w:tplc="8076D37E">
      <w:numFmt w:val="bullet"/>
      <w:lvlText w:val="•"/>
      <w:lvlJc w:val="left"/>
      <w:pPr>
        <w:ind w:left="4302" w:hanging="240"/>
      </w:pPr>
      <w:rPr>
        <w:rFonts w:hint="default"/>
        <w:lang w:val="ru-RU" w:eastAsia="en-US" w:bidi="ar-SA"/>
      </w:rPr>
    </w:lvl>
    <w:lvl w:ilvl="8" w:tplc="12A0ED14">
      <w:numFmt w:val="bullet"/>
      <w:lvlText w:val="•"/>
      <w:lvlJc w:val="left"/>
      <w:pPr>
        <w:ind w:left="4902" w:hanging="240"/>
      </w:pPr>
      <w:rPr>
        <w:rFonts w:hint="default"/>
        <w:lang w:val="ru-RU" w:eastAsia="en-US" w:bidi="ar-SA"/>
      </w:rPr>
    </w:lvl>
  </w:abstractNum>
  <w:abstractNum w:abstractNumId="11" w15:restartNumberingAfterBreak="0">
    <w:nsid w:val="2D5437BC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2DE14D18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 w15:restartNumberingAfterBreak="0">
    <w:nsid w:val="338704DD"/>
    <w:multiLevelType w:val="hybridMultilevel"/>
    <w:tmpl w:val="627814E4"/>
    <w:lvl w:ilvl="0" w:tplc="C55E5C70">
      <w:numFmt w:val="bullet"/>
      <w:lvlText w:val=""/>
      <w:lvlJc w:val="left"/>
      <w:pPr>
        <w:ind w:left="109" w:hanging="24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C478ED38">
      <w:numFmt w:val="bullet"/>
      <w:lvlText w:val="•"/>
      <w:lvlJc w:val="left"/>
      <w:pPr>
        <w:ind w:left="700" w:hanging="240"/>
      </w:pPr>
      <w:rPr>
        <w:rFonts w:hint="default"/>
        <w:lang w:val="ru-RU" w:eastAsia="en-US" w:bidi="ar-SA"/>
      </w:rPr>
    </w:lvl>
    <w:lvl w:ilvl="2" w:tplc="1C148B0C">
      <w:numFmt w:val="bullet"/>
      <w:lvlText w:val="•"/>
      <w:lvlJc w:val="left"/>
      <w:pPr>
        <w:ind w:left="1300" w:hanging="240"/>
      </w:pPr>
      <w:rPr>
        <w:rFonts w:hint="default"/>
        <w:lang w:val="ru-RU" w:eastAsia="en-US" w:bidi="ar-SA"/>
      </w:rPr>
    </w:lvl>
    <w:lvl w:ilvl="3" w:tplc="B4E079D0">
      <w:numFmt w:val="bullet"/>
      <w:lvlText w:val="•"/>
      <w:lvlJc w:val="left"/>
      <w:pPr>
        <w:ind w:left="1900" w:hanging="240"/>
      </w:pPr>
      <w:rPr>
        <w:rFonts w:hint="default"/>
        <w:lang w:val="ru-RU" w:eastAsia="en-US" w:bidi="ar-SA"/>
      </w:rPr>
    </w:lvl>
    <w:lvl w:ilvl="4" w:tplc="C5EEC27A">
      <w:numFmt w:val="bullet"/>
      <w:lvlText w:val="•"/>
      <w:lvlJc w:val="left"/>
      <w:pPr>
        <w:ind w:left="2501" w:hanging="240"/>
      </w:pPr>
      <w:rPr>
        <w:rFonts w:hint="default"/>
        <w:lang w:val="ru-RU" w:eastAsia="en-US" w:bidi="ar-SA"/>
      </w:rPr>
    </w:lvl>
    <w:lvl w:ilvl="5" w:tplc="5B90FFB2">
      <w:numFmt w:val="bullet"/>
      <w:lvlText w:val="•"/>
      <w:lvlJc w:val="left"/>
      <w:pPr>
        <w:ind w:left="3101" w:hanging="240"/>
      </w:pPr>
      <w:rPr>
        <w:rFonts w:hint="default"/>
        <w:lang w:val="ru-RU" w:eastAsia="en-US" w:bidi="ar-SA"/>
      </w:rPr>
    </w:lvl>
    <w:lvl w:ilvl="6" w:tplc="0BB8D902">
      <w:numFmt w:val="bullet"/>
      <w:lvlText w:val="•"/>
      <w:lvlJc w:val="left"/>
      <w:pPr>
        <w:ind w:left="3701" w:hanging="240"/>
      </w:pPr>
      <w:rPr>
        <w:rFonts w:hint="default"/>
        <w:lang w:val="ru-RU" w:eastAsia="en-US" w:bidi="ar-SA"/>
      </w:rPr>
    </w:lvl>
    <w:lvl w:ilvl="7" w:tplc="9FDAEAC8">
      <w:numFmt w:val="bullet"/>
      <w:lvlText w:val="•"/>
      <w:lvlJc w:val="left"/>
      <w:pPr>
        <w:ind w:left="4302" w:hanging="240"/>
      </w:pPr>
      <w:rPr>
        <w:rFonts w:hint="default"/>
        <w:lang w:val="ru-RU" w:eastAsia="en-US" w:bidi="ar-SA"/>
      </w:rPr>
    </w:lvl>
    <w:lvl w:ilvl="8" w:tplc="8CF86AE4">
      <w:numFmt w:val="bullet"/>
      <w:lvlText w:val="•"/>
      <w:lvlJc w:val="left"/>
      <w:pPr>
        <w:ind w:left="4902" w:hanging="240"/>
      </w:pPr>
      <w:rPr>
        <w:rFonts w:hint="default"/>
        <w:lang w:val="ru-RU" w:eastAsia="en-US" w:bidi="ar-SA"/>
      </w:rPr>
    </w:lvl>
  </w:abstractNum>
  <w:abstractNum w:abstractNumId="14" w15:restartNumberingAfterBreak="0">
    <w:nsid w:val="368A179D"/>
    <w:multiLevelType w:val="hybridMultilevel"/>
    <w:tmpl w:val="DF6257D2"/>
    <w:lvl w:ilvl="0" w:tplc="86E6CB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37D81FC4"/>
    <w:multiLevelType w:val="hybridMultilevel"/>
    <w:tmpl w:val="12606ED8"/>
    <w:lvl w:ilvl="0" w:tplc="24B21FE6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 w15:restartNumberingAfterBreak="0">
    <w:nsid w:val="38277830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 w15:restartNumberingAfterBreak="0">
    <w:nsid w:val="3EB61FCA"/>
    <w:multiLevelType w:val="hybridMultilevel"/>
    <w:tmpl w:val="2C4E09FA"/>
    <w:lvl w:ilvl="0" w:tplc="CE74BB0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F44499"/>
    <w:multiLevelType w:val="hybridMultilevel"/>
    <w:tmpl w:val="C5503A70"/>
    <w:lvl w:ilvl="0" w:tplc="743A6A7C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7C6285"/>
    <w:multiLevelType w:val="hybridMultilevel"/>
    <w:tmpl w:val="82BCC842"/>
    <w:lvl w:ilvl="0" w:tplc="543E64C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700587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49CD71C4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4E846793"/>
    <w:multiLevelType w:val="hybridMultilevel"/>
    <w:tmpl w:val="8AD488D0"/>
    <w:lvl w:ilvl="0" w:tplc="24B21FE6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11051D"/>
    <w:multiLevelType w:val="hybridMultilevel"/>
    <w:tmpl w:val="9272C4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170183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 w15:restartNumberingAfterBreak="0">
    <w:nsid w:val="5425630C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" w15:restartNumberingAfterBreak="0">
    <w:nsid w:val="5E291B62"/>
    <w:multiLevelType w:val="hybridMultilevel"/>
    <w:tmpl w:val="93CA57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9A681A"/>
    <w:multiLevelType w:val="hybridMultilevel"/>
    <w:tmpl w:val="0BA64F2A"/>
    <w:lvl w:ilvl="0" w:tplc="72A80126">
      <w:numFmt w:val="bullet"/>
      <w:lvlText w:val=""/>
      <w:lvlJc w:val="left"/>
      <w:pPr>
        <w:ind w:left="109" w:hanging="24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7CFC5FC0">
      <w:numFmt w:val="bullet"/>
      <w:lvlText w:val="•"/>
      <w:lvlJc w:val="left"/>
      <w:pPr>
        <w:ind w:left="700" w:hanging="240"/>
      </w:pPr>
      <w:rPr>
        <w:rFonts w:hint="default"/>
        <w:lang w:val="ru-RU" w:eastAsia="en-US" w:bidi="ar-SA"/>
      </w:rPr>
    </w:lvl>
    <w:lvl w:ilvl="2" w:tplc="A67A21C0">
      <w:numFmt w:val="bullet"/>
      <w:lvlText w:val="•"/>
      <w:lvlJc w:val="left"/>
      <w:pPr>
        <w:ind w:left="1300" w:hanging="240"/>
      </w:pPr>
      <w:rPr>
        <w:rFonts w:hint="default"/>
        <w:lang w:val="ru-RU" w:eastAsia="en-US" w:bidi="ar-SA"/>
      </w:rPr>
    </w:lvl>
    <w:lvl w:ilvl="3" w:tplc="07D252BA">
      <w:numFmt w:val="bullet"/>
      <w:lvlText w:val="•"/>
      <w:lvlJc w:val="left"/>
      <w:pPr>
        <w:ind w:left="1900" w:hanging="240"/>
      </w:pPr>
      <w:rPr>
        <w:rFonts w:hint="default"/>
        <w:lang w:val="ru-RU" w:eastAsia="en-US" w:bidi="ar-SA"/>
      </w:rPr>
    </w:lvl>
    <w:lvl w:ilvl="4" w:tplc="08C8363A">
      <w:numFmt w:val="bullet"/>
      <w:lvlText w:val="•"/>
      <w:lvlJc w:val="left"/>
      <w:pPr>
        <w:ind w:left="2501" w:hanging="240"/>
      </w:pPr>
      <w:rPr>
        <w:rFonts w:hint="default"/>
        <w:lang w:val="ru-RU" w:eastAsia="en-US" w:bidi="ar-SA"/>
      </w:rPr>
    </w:lvl>
    <w:lvl w:ilvl="5" w:tplc="CF64D932">
      <w:numFmt w:val="bullet"/>
      <w:lvlText w:val="•"/>
      <w:lvlJc w:val="left"/>
      <w:pPr>
        <w:ind w:left="3101" w:hanging="240"/>
      </w:pPr>
      <w:rPr>
        <w:rFonts w:hint="default"/>
        <w:lang w:val="ru-RU" w:eastAsia="en-US" w:bidi="ar-SA"/>
      </w:rPr>
    </w:lvl>
    <w:lvl w:ilvl="6" w:tplc="DA0CB0E4">
      <w:numFmt w:val="bullet"/>
      <w:lvlText w:val="•"/>
      <w:lvlJc w:val="left"/>
      <w:pPr>
        <w:ind w:left="3701" w:hanging="240"/>
      </w:pPr>
      <w:rPr>
        <w:rFonts w:hint="default"/>
        <w:lang w:val="ru-RU" w:eastAsia="en-US" w:bidi="ar-SA"/>
      </w:rPr>
    </w:lvl>
    <w:lvl w:ilvl="7" w:tplc="8C3071C6">
      <w:numFmt w:val="bullet"/>
      <w:lvlText w:val="•"/>
      <w:lvlJc w:val="left"/>
      <w:pPr>
        <w:ind w:left="4302" w:hanging="240"/>
      </w:pPr>
      <w:rPr>
        <w:rFonts w:hint="default"/>
        <w:lang w:val="ru-RU" w:eastAsia="en-US" w:bidi="ar-SA"/>
      </w:rPr>
    </w:lvl>
    <w:lvl w:ilvl="8" w:tplc="20C45632">
      <w:numFmt w:val="bullet"/>
      <w:lvlText w:val="•"/>
      <w:lvlJc w:val="left"/>
      <w:pPr>
        <w:ind w:left="4902" w:hanging="240"/>
      </w:pPr>
      <w:rPr>
        <w:rFonts w:hint="default"/>
        <w:lang w:val="ru-RU" w:eastAsia="en-US" w:bidi="ar-SA"/>
      </w:rPr>
    </w:lvl>
  </w:abstractNum>
  <w:abstractNum w:abstractNumId="28" w15:restartNumberingAfterBreak="0">
    <w:nsid w:val="64264485"/>
    <w:multiLevelType w:val="multilevel"/>
    <w:tmpl w:val="38522396"/>
    <w:lvl w:ilvl="0">
      <w:start w:val="1"/>
      <w:numFmt w:val="decimal"/>
      <w:lvlText w:val="%1."/>
      <w:lvlJc w:val="left"/>
      <w:pPr>
        <w:ind w:left="2524" w:hanging="360"/>
      </w:pPr>
    </w:lvl>
    <w:lvl w:ilvl="1">
      <w:start w:val="1"/>
      <w:numFmt w:val="decimal"/>
      <w:isLgl/>
      <w:lvlText w:val="%1.%2"/>
      <w:lvlJc w:val="left"/>
      <w:pPr>
        <w:ind w:left="2689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8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4" w:hanging="2160"/>
      </w:pPr>
      <w:rPr>
        <w:rFonts w:hint="default"/>
      </w:rPr>
    </w:lvl>
  </w:abstractNum>
  <w:abstractNum w:abstractNumId="29" w15:restartNumberingAfterBreak="0">
    <w:nsid w:val="6B032713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0" w15:restartNumberingAfterBreak="0">
    <w:nsid w:val="6B735F3E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1" w15:restartNumberingAfterBreak="0">
    <w:nsid w:val="73FD12D1"/>
    <w:multiLevelType w:val="hybridMultilevel"/>
    <w:tmpl w:val="02C47AB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747B5F53"/>
    <w:multiLevelType w:val="hybridMultilevel"/>
    <w:tmpl w:val="6DCE120C"/>
    <w:lvl w:ilvl="0" w:tplc="743A6A7C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C521EEA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4" w15:restartNumberingAfterBreak="0">
    <w:nsid w:val="7E863A72"/>
    <w:multiLevelType w:val="hybridMultilevel"/>
    <w:tmpl w:val="C3D8C8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3"/>
  </w:num>
  <w:num w:numId="3">
    <w:abstractNumId w:val="34"/>
  </w:num>
  <w:num w:numId="4">
    <w:abstractNumId w:val="31"/>
  </w:num>
  <w:num w:numId="5">
    <w:abstractNumId w:val="14"/>
  </w:num>
  <w:num w:numId="6">
    <w:abstractNumId w:val="25"/>
  </w:num>
  <w:num w:numId="7">
    <w:abstractNumId w:val="0"/>
  </w:num>
  <w:num w:numId="8">
    <w:abstractNumId w:val="16"/>
  </w:num>
  <w:num w:numId="9">
    <w:abstractNumId w:val="11"/>
  </w:num>
  <w:num w:numId="10">
    <w:abstractNumId w:val="30"/>
  </w:num>
  <w:num w:numId="11">
    <w:abstractNumId w:val="8"/>
  </w:num>
  <w:num w:numId="12">
    <w:abstractNumId w:val="21"/>
  </w:num>
  <w:num w:numId="13">
    <w:abstractNumId w:val="12"/>
  </w:num>
  <w:num w:numId="14">
    <w:abstractNumId w:val="24"/>
  </w:num>
  <w:num w:numId="15">
    <w:abstractNumId w:val="9"/>
  </w:num>
  <w:num w:numId="16">
    <w:abstractNumId w:val="29"/>
  </w:num>
  <w:num w:numId="17">
    <w:abstractNumId w:val="20"/>
  </w:num>
  <w:num w:numId="18">
    <w:abstractNumId w:val="26"/>
  </w:num>
  <w:num w:numId="19">
    <w:abstractNumId w:val="13"/>
  </w:num>
  <w:num w:numId="20">
    <w:abstractNumId w:val="10"/>
  </w:num>
  <w:num w:numId="21">
    <w:abstractNumId w:val="27"/>
  </w:num>
  <w:num w:numId="22">
    <w:abstractNumId w:val="5"/>
  </w:num>
  <w:num w:numId="23">
    <w:abstractNumId w:val="28"/>
  </w:num>
  <w:num w:numId="24">
    <w:abstractNumId w:val="17"/>
  </w:num>
  <w:num w:numId="25">
    <w:abstractNumId w:val="3"/>
  </w:num>
  <w:num w:numId="26">
    <w:abstractNumId w:val="2"/>
  </w:num>
  <w:num w:numId="27">
    <w:abstractNumId w:val="1"/>
  </w:num>
  <w:num w:numId="28">
    <w:abstractNumId w:val="15"/>
  </w:num>
  <w:num w:numId="29">
    <w:abstractNumId w:val="22"/>
  </w:num>
  <w:num w:numId="30">
    <w:abstractNumId w:val="32"/>
  </w:num>
  <w:num w:numId="31">
    <w:abstractNumId w:val="7"/>
  </w:num>
  <w:num w:numId="32">
    <w:abstractNumId w:val="18"/>
  </w:num>
  <w:num w:numId="33">
    <w:abstractNumId w:val="23"/>
  </w:num>
  <w:num w:numId="34">
    <w:abstractNumId w:val="6"/>
  </w:num>
  <w:num w:numId="3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0558"/>
    <w:rsid w:val="000222E3"/>
    <w:rsid w:val="000B1CF4"/>
    <w:rsid w:val="000B448D"/>
    <w:rsid w:val="000B5E48"/>
    <w:rsid w:val="00121945"/>
    <w:rsid w:val="001E7584"/>
    <w:rsid w:val="00236A11"/>
    <w:rsid w:val="00291BBA"/>
    <w:rsid w:val="00291FC1"/>
    <w:rsid w:val="002C0A4D"/>
    <w:rsid w:val="002C3BBD"/>
    <w:rsid w:val="00303C25"/>
    <w:rsid w:val="003202B6"/>
    <w:rsid w:val="00323E3A"/>
    <w:rsid w:val="00347B35"/>
    <w:rsid w:val="003B4E08"/>
    <w:rsid w:val="003B50F6"/>
    <w:rsid w:val="004361B9"/>
    <w:rsid w:val="004E79EF"/>
    <w:rsid w:val="0053780F"/>
    <w:rsid w:val="0054726D"/>
    <w:rsid w:val="0056309D"/>
    <w:rsid w:val="005B0558"/>
    <w:rsid w:val="005C09D2"/>
    <w:rsid w:val="005F54B8"/>
    <w:rsid w:val="00600B39"/>
    <w:rsid w:val="00605879"/>
    <w:rsid w:val="006840F3"/>
    <w:rsid w:val="006A0FE0"/>
    <w:rsid w:val="00783D77"/>
    <w:rsid w:val="00792FEB"/>
    <w:rsid w:val="007A28CB"/>
    <w:rsid w:val="008066F5"/>
    <w:rsid w:val="00855AE1"/>
    <w:rsid w:val="008662B1"/>
    <w:rsid w:val="00876913"/>
    <w:rsid w:val="00897DE8"/>
    <w:rsid w:val="008C631B"/>
    <w:rsid w:val="00913119"/>
    <w:rsid w:val="009565A1"/>
    <w:rsid w:val="00991875"/>
    <w:rsid w:val="00A11B12"/>
    <w:rsid w:val="00A26D81"/>
    <w:rsid w:val="00A907BF"/>
    <w:rsid w:val="00AE7C51"/>
    <w:rsid w:val="00B01AA9"/>
    <w:rsid w:val="00B273BA"/>
    <w:rsid w:val="00B42563"/>
    <w:rsid w:val="00B718F5"/>
    <w:rsid w:val="00B8311B"/>
    <w:rsid w:val="00BF22C9"/>
    <w:rsid w:val="00C1340C"/>
    <w:rsid w:val="00C849F8"/>
    <w:rsid w:val="00C9244C"/>
    <w:rsid w:val="00C95114"/>
    <w:rsid w:val="00CA1D35"/>
    <w:rsid w:val="00D455B1"/>
    <w:rsid w:val="00D614C6"/>
    <w:rsid w:val="00D671BF"/>
    <w:rsid w:val="00D872BF"/>
    <w:rsid w:val="00DA1CFE"/>
    <w:rsid w:val="00DA7B24"/>
    <w:rsid w:val="00DD52B2"/>
    <w:rsid w:val="00E219C7"/>
    <w:rsid w:val="00E963C6"/>
    <w:rsid w:val="00F27920"/>
    <w:rsid w:val="00F84F94"/>
    <w:rsid w:val="00FC0897"/>
    <w:rsid w:val="00FF0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668862"/>
  <w15:chartTrackingRefBased/>
  <w15:docId w15:val="{B97E7834-0DEE-4EA2-896C-883AF68BE2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30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6309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11B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11B12"/>
    <w:rPr>
      <w:rFonts w:ascii="Segoe UI" w:hAnsi="Segoe UI" w:cs="Segoe UI"/>
      <w:sz w:val="18"/>
      <w:szCs w:val="18"/>
    </w:rPr>
  </w:style>
  <w:style w:type="paragraph" w:customStyle="1" w:styleId="docdata">
    <w:name w:val="docdata"/>
    <w:aliases w:val="docy,v5,7821,bqiaagaaeyqcaaagiaiaaap0hqaabqieaaaaaaaaaaaaaaaaaaaaaaaaaaaaaaaaaaaaaaaaaaaaaaaaaaaaaaaaaaaaaaaaaaaaaaaaaaaaaaaaaaaaaaaaaaaaaaaaaaaaaaaaaaaaaaaaaaaaaaaaaaaaaaaaaaaaaaaaaaaaaaaaaaaaaaaaaaaaaaaaaaaaaaaaaaaaaaaaaaaaaaaaaaaaaaaaaaaaaaaa"/>
    <w:basedOn w:val="a"/>
    <w:rsid w:val="00783D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rmal (Web)"/>
    <w:basedOn w:val="a"/>
    <w:uiPriority w:val="99"/>
    <w:semiHidden/>
    <w:unhideWhenUsed/>
    <w:rsid w:val="00783D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93">
    <w:name w:val="1393"/>
    <w:aliases w:val="bqiaagaaeyqcaaagiaiaaapybaaabeyeaaaaaaaaaaaaaaaaaaaaaaaaaaaaaaaaaaaaaaaaaaaaaaaaaaaaaaaaaaaaaaaaaaaaaaaaaaaaaaaaaaaaaaaaaaaaaaaaaaaaaaaaaaaaaaaaaaaaaaaaaaaaaaaaaaaaaaaaaaaaaaaaaaaaaaaaaaaaaaaaaaaaaaaaaaaaaaaaaaaaaaaaaaaaaaaaaaaaaaaa"/>
    <w:basedOn w:val="a0"/>
    <w:rsid w:val="00D671BF"/>
  </w:style>
  <w:style w:type="character" w:customStyle="1" w:styleId="1226">
    <w:name w:val="1226"/>
    <w:aliases w:val="bqiaagaaeyqcaaagiaiaaamxbaaabt8eaaaaaaaaaaaaaaaaaaaaaaaaaaaaaaaaaaaaaaaaaaaaaaaaaaaaaaaaaaaaaaaaaaaaaaaaaaaaaaaaaaaaaaaaaaaaaaaaaaaaaaaaaaaaaaaaaaaaaaaaaaaaaaaaaaaaaaaaaaaaaaaaaaaaaaaaaaaaaaaaaaaaaaaaaaaaaaaaaaaaaaaaaaaaaaaaaaaaaaaa"/>
    <w:basedOn w:val="a0"/>
    <w:rsid w:val="00D671BF"/>
  </w:style>
  <w:style w:type="character" w:customStyle="1" w:styleId="1246">
    <w:name w:val="1246"/>
    <w:aliases w:val="bqiaagaaeyqcaaagiaiaaanfbaaabvmeaaaaaaaaaaaaaaaaaaaaaaaaaaaaaaaaaaaaaaaaaaaaaaaaaaaaaaaaaaaaaaaaaaaaaaaaaaaaaaaaaaaaaaaaaaaaaaaaaaaaaaaaaaaaaaaaaaaaaaaaaaaaaaaaaaaaaaaaaaaaaaaaaaaaaaaaaaaaaaaaaaaaaaaaaaaaaaaaaaaaaaaaaaaaaaaaaaaaaaaa"/>
    <w:basedOn w:val="a0"/>
    <w:rsid w:val="00D671BF"/>
  </w:style>
  <w:style w:type="character" w:styleId="a7">
    <w:name w:val="annotation reference"/>
    <w:basedOn w:val="a0"/>
    <w:uiPriority w:val="99"/>
    <w:semiHidden/>
    <w:unhideWhenUsed/>
    <w:rsid w:val="005C09D2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C09D2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C09D2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C09D2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C09D2"/>
    <w:rPr>
      <w:b/>
      <w:bCs/>
      <w:sz w:val="20"/>
      <w:szCs w:val="20"/>
    </w:rPr>
  </w:style>
  <w:style w:type="table" w:styleId="ac">
    <w:name w:val="Table Grid"/>
    <w:basedOn w:val="a1"/>
    <w:uiPriority w:val="39"/>
    <w:rsid w:val="00F279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CA1D3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A1D3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styleId="ad">
    <w:name w:val="Hyperlink"/>
    <w:basedOn w:val="a0"/>
    <w:uiPriority w:val="99"/>
    <w:unhideWhenUsed/>
    <w:rsid w:val="0099187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80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5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4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9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6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3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1333</Words>
  <Characters>7601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Установщик</cp:lastModifiedBy>
  <cp:revision>2</cp:revision>
  <cp:lastPrinted>2023-12-01T10:31:00Z</cp:lastPrinted>
  <dcterms:created xsi:type="dcterms:W3CDTF">2025-04-15T10:40:00Z</dcterms:created>
  <dcterms:modified xsi:type="dcterms:W3CDTF">2025-04-15T10:40:00Z</dcterms:modified>
</cp:coreProperties>
</file>