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C369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C36925" w:rsidRDefault="0056309D" w:rsidP="00C3692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C36925" w:rsidRDefault="0056309D" w:rsidP="00C3692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C36925" w:rsidRDefault="00B273BA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C36925" w:rsidRDefault="00B273BA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1D0516BB" w:rsidR="0056309D" w:rsidRPr="00C36925" w:rsidRDefault="00B273BA" w:rsidP="00C3692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C36925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C36925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C369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925">
        <w:rPr>
          <w:rFonts w:ascii="Times New Roman" w:hAnsi="Times New Roman" w:cs="Times New Roman"/>
          <w:b/>
          <w:sz w:val="28"/>
          <w:szCs w:val="28"/>
        </w:rPr>
        <w:t>испытания</w:t>
      </w:r>
    </w:p>
    <w:p w14:paraId="6C91FFC3" w14:textId="7C06C15E" w:rsidR="0056309D" w:rsidRPr="00C36925" w:rsidRDefault="0056309D" w:rsidP="00C3692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6925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C36925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C3692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C36925">
        <w:rPr>
          <w:rFonts w:ascii="Times New Roman" w:hAnsi="Times New Roman" w:cs="Times New Roman"/>
          <w:b/>
          <w:sz w:val="28"/>
          <w:szCs w:val="28"/>
        </w:rPr>
        <w:br/>
      </w:r>
      <w:r w:rsidR="0033524E" w:rsidRPr="00C36925">
        <w:rPr>
          <w:rFonts w:ascii="Times New Roman" w:hAnsi="Times New Roman" w:cs="Times New Roman"/>
          <w:b/>
          <w:sz w:val="28"/>
          <w:szCs w:val="28"/>
        </w:rPr>
        <w:t>38</w:t>
      </w:r>
      <w:r w:rsidRPr="00C36925">
        <w:rPr>
          <w:rFonts w:ascii="Times New Roman" w:hAnsi="Times New Roman" w:cs="Times New Roman"/>
          <w:b/>
          <w:sz w:val="28"/>
          <w:szCs w:val="28"/>
        </w:rPr>
        <w:t>.04.0</w:t>
      </w:r>
      <w:r w:rsidR="0040075E" w:rsidRPr="00C36925">
        <w:rPr>
          <w:rFonts w:ascii="Times New Roman" w:hAnsi="Times New Roman" w:cs="Times New Roman"/>
          <w:b/>
          <w:sz w:val="28"/>
          <w:szCs w:val="28"/>
        </w:rPr>
        <w:t>1</w:t>
      </w:r>
      <w:r w:rsidRPr="00C3692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0075E" w:rsidRPr="00C36925">
        <w:rPr>
          <w:rFonts w:ascii="Times New Roman" w:hAnsi="Times New Roman" w:cs="Times New Roman"/>
          <w:b/>
          <w:sz w:val="28"/>
          <w:szCs w:val="28"/>
        </w:rPr>
        <w:t>Экономика</w:t>
      </w:r>
      <w:r w:rsidRPr="00C36925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C36925" w:rsidRDefault="0056309D" w:rsidP="00C3692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C36925" w:rsidRDefault="0056309D" w:rsidP="00C3692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C36925" w:rsidRDefault="0056309D" w:rsidP="00C3692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849FEC8" w14:textId="784314FC" w:rsidR="0056309D" w:rsidRPr="00C36925" w:rsidRDefault="0056309D" w:rsidP="00C3692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b/>
          <w:sz w:val="28"/>
          <w:szCs w:val="28"/>
        </w:rPr>
        <w:t>«</w:t>
      </w:r>
      <w:r w:rsidR="0040075E" w:rsidRPr="00C36925">
        <w:rPr>
          <w:rFonts w:ascii="Times New Roman" w:hAnsi="Times New Roman" w:cs="Times New Roman"/>
          <w:b/>
          <w:sz w:val="28"/>
          <w:szCs w:val="28"/>
        </w:rPr>
        <w:t>Налоговый консалтинг, аудит, бизнес</w:t>
      </w:r>
      <w:r w:rsidRPr="00C36925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C36925" w:rsidRDefault="0056309D" w:rsidP="00C36925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C36925" w:rsidRDefault="0056309D" w:rsidP="00C36925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C36925" w:rsidRDefault="00BF22C9" w:rsidP="00C36925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C36925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C36925" w:rsidRDefault="00783D77" w:rsidP="00C36925">
      <w:pPr>
        <w:pStyle w:val="a6"/>
        <w:suppressAutoHyphens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C36925">
        <w:rPr>
          <w:sz w:val="28"/>
          <w:szCs w:val="28"/>
        </w:rPr>
        <w:t> </w:t>
      </w:r>
    </w:p>
    <w:p w14:paraId="1F8C0536" w14:textId="74299A0F" w:rsidR="00D671BF" w:rsidRPr="00C36925" w:rsidRDefault="00783D77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C36925">
        <w:rPr>
          <w:rFonts w:ascii="Times New Roman" w:hAnsi="Times New Roman" w:cs="Times New Roman"/>
          <w:sz w:val="28"/>
          <w:szCs w:val="28"/>
        </w:rPr>
        <w:t>ю</w:t>
      </w:r>
      <w:r w:rsidRPr="00C36925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611236" w:rsidRPr="00C36925">
        <w:rPr>
          <w:rFonts w:ascii="Times New Roman" w:hAnsi="Times New Roman" w:cs="Times New Roman"/>
          <w:sz w:val="28"/>
          <w:szCs w:val="28"/>
        </w:rPr>
        <w:t>38.04.0</w:t>
      </w:r>
      <w:r w:rsidR="0040075E" w:rsidRPr="00C36925">
        <w:rPr>
          <w:rFonts w:ascii="Times New Roman" w:hAnsi="Times New Roman" w:cs="Times New Roman"/>
          <w:sz w:val="28"/>
          <w:szCs w:val="28"/>
        </w:rPr>
        <w:t>1</w:t>
      </w:r>
      <w:r w:rsidR="00611236" w:rsidRPr="00C36925">
        <w:rPr>
          <w:rFonts w:ascii="Times New Roman" w:hAnsi="Times New Roman" w:cs="Times New Roman"/>
          <w:sz w:val="28"/>
          <w:szCs w:val="28"/>
        </w:rPr>
        <w:t xml:space="preserve"> </w:t>
      </w:r>
      <w:r w:rsidR="00C36925">
        <w:rPr>
          <w:rFonts w:ascii="Times New Roman" w:hAnsi="Times New Roman" w:cs="Times New Roman"/>
          <w:sz w:val="28"/>
          <w:szCs w:val="28"/>
        </w:rPr>
        <w:t>«</w:t>
      </w:r>
      <w:r w:rsidR="0040075E" w:rsidRPr="00C36925">
        <w:rPr>
          <w:rFonts w:ascii="Times New Roman" w:hAnsi="Times New Roman" w:cs="Times New Roman"/>
          <w:sz w:val="28"/>
          <w:szCs w:val="28"/>
        </w:rPr>
        <w:t>Экономика</w:t>
      </w:r>
      <w:r w:rsidR="00C36925">
        <w:rPr>
          <w:rFonts w:ascii="Times New Roman" w:hAnsi="Times New Roman" w:cs="Times New Roman"/>
          <w:sz w:val="28"/>
          <w:szCs w:val="28"/>
        </w:rPr>
        <w:t>»</w:t>
      </w:r>
      <w:r w:rsidR="0040075E" w:rsidRPr="00C36925">
        <w:rPr>
          <w:rFonts w:ascii="Times New Roman" w:hAnsi="Times New Roman" w:cs="Times New Roman"/>
          <w:sz w:val="28"/>
          <w:szCs w:val="28"/>
        </w:rPr>
        <w:t xml:space="preserve"> по программе «Налоговый консалтинг, аудит, бизнес»</w:t>
      </w:r>
      <w:r w:rsidR="00C36925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="00611236" w:rsidRPr="00C36925">
        <w:rPr>
          <w:rFonts w:ascii="Times New Roman" w:hAnsi="Times New Roman" w:cs="Times New Roman"/>
          <w:sz w:val="28"/>
          <w:szCs w:val="28"/>
        </w:rPr>
        <w:t>.</w:t>
      </w:r>
      <w:r w:rsidRPr="00C36925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C36925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C36925" w:rsidRDefault="00783D77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C36925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C36925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C36925" w:rsidRDefault="00B273BA" w:rsidP="00C36925">
      <w:pPr>
        <w:pStyle w:val="a3"/>
        <w:suppressAutoHyphens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C36925" w:rsidRDefault="00E963C6" w:rsidP="00C3692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925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C36925" w:rsidRDefault="00C9244C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C36925" w:rsidRDefault="00E963C6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C36925" w:rsidRDefault="00E963C6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C36925" w:rsidRDefault="006A0FE0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692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C36925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C369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C36925">
        <w:rPr>
          <w:rFonts w:ascii="Times New Roman" w:hAnsi="Times New Roman" w:cs="Times New Roman"/>
          <w:sz w:val="28"/>
          <w:szCs w:val="28"/>
        </w:rPr>
        <w:t>(</w:t>
      </w:r>
      <w:r w:rsidR="007A28CB" w:rsidRPr="00C36925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C36925">
        <w:rPr>
          <w:rFonts w:ascii="Times New Roman" w:hAnsi="Times New Roman" w:cs="Times New Roman"/>
          <w:sz w:val="28"/>
          <w:szCs w:val="28"/>
        </w:rPr>
        <w:t>)</w:t>
      </w:r>
      <w:r w:rsidR="00E963C6" w:rsidRPr="00C36925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C369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C36925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C3692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4D1A6EB3" w:rsidR="004532B5" w:rsidRDefault="00F7239E" w:rsidP="00C3692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7D5D7610" w14:textId="77777777" w:rsidR="00C36925" w:rsidRPr="007E5E0F" w:rsidRDefault="00C36925" w:rsidP="00C36925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070B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0070B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F0070B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C36925" w:rsidRDefault="00F7239E" w:rsidP="00C3692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C36925" w:rsidRDefault="00F7239E" w:rsidP="00C3692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C36925" w:rsidRDefault="00F7239E" w:rsidP="00C3692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C36925" w:rsidRDefault="0058503C" w:rsidP="00C3692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C36925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C36925" w:rsidRDefault="0058503C" w:rsidP="00C3692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C36925" w:rsidRDefault="00C849F8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C36925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05874AFD" w:rsidR="000B5E48" w:rsidRDefault="000B5E48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547319" w14:textId="77182EB7" w:rsidR="00C36925" w:rsidRDefault="00C36925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C50AA1" w14:textId="77777777" w:rsidR="008A6F72" w:rsidRDefault="008A6F72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0F9D28A" w14:textId="77777777" w:rsidR="00C36925" w:rsidRPr="00C36925" w:rsidRDefault="00C36925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5B0EAF5B" w:rsidR="00783D77" w:rsidRDefault="00783D77" w:rsidP="00C3692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9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5D6A0AE0" w14:textId="77777777" w:rsidR="00C36925" w:rsidRPr="00C36925" w:rsidRDefault="00C36925" w:rsidP="00C369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C36925" w:rsidRDefault="00783D77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C36925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C36925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C36925" w:rsidRDefault="007E1ED0" w:rsidP="00C3692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C36925">
        <w:rPr>
          <w:rFonts w:ascii="Times New Roman" w:hAnsi="Times New Roman" w:cs="Times New Roman"/>
          <w:sz w:val="28"/>
          <w:szCs w:val="28"/>
        </w:rPr>
        <w:t>и</w:t>
      </w:r>
      <w:r w:rsidRPr="00C36925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C36925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C36925">
        <w:rPr>
          <w:rFonts w:ascii="Times New Roman" w:hAnsi="Times New Roman" w:cs="Times New Roman"/>
          <w:sz w:val="28"/>
          <w:szCs w:val="28"/>
        </w:rPr>
        <w:t>.</w:t>
      </w:r>
    </w:p>
    <w:p w14:paraId="5226653C" w14:textId="77777777" w:rsidR="00CA1D35" w:rsidRPr="00C36925" w:rsidRDefault="00CA1D35" w:rsidP="00C3692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C36925" w:rsidRDefault="00FF02D3" w:rsidP="00C3692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925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C36925" w:rsidRDefault="00A11B12" w:rsidP="00C36925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A14F95" w14:textId="77777777" w:rsidR="0040075E" w:rsidRPr="00C36925" w:rsidRDefault="0040075E" w:rsidP="00C36925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6925">
        <w:rPr>
          <w:rFonts w:ascii="Times New Roman" w:hAnsi="Times New Roman" w:cs="Times New Roman"/>
          <w:b/>
          <w:sz w:val="28"/>
          <w:szCs w:val="28"/>
        </w:rPr>
        <w:t>Налоги и налогообложение</w:t>
      </w:r>
    </w:p>
    <w:p w14:paraId="6B76F605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Налоговое законодательство</w:t>
      </w:r>
    </w:p>
    <w:p w14:paraId="4DC9176D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Понятие налогов. Функции</w:t>
      </w:r>
    </w:p>
    <w:p w14:paraId="369482F2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Характеристика элементов налогов.</w:t>
      </w:r>
    </w:p>
    <w:p w14:paraId="7A70494A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Принципы налогообложения</w:t>
      </w:r>
    </w:p>
    <w:p w14:paraId="40B891BF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Права и обязанности налогоплательщика</w:t>
      </w:r>
    </w:p>
    <w:p w14:paraId="03BC1B97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Косвенные налоги. Их характеристика</w:t>
      </w:r>
    </w:p>
    <w:p w14:paraId="627B231B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Прямые налоги их характеристика</w:t>
      </w:r>
    </w:p>
    <w:p w14:paraId="28FEA5F1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Федеральные налоги. Их характеристика</w:t>
      </w:r>
    </w:p>
    <w:p w14:paraId="4C30CDF1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Региональные налоги. Их характеристика</w:t>
      </w:r>
    </w:p>
    <w:p w14:paraId="075963A8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Местные налоги. Их характеристика</w:t>
      </w:r>
    </w:p>
    <w:p w14:paraId="0B50D3FD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Общий режим налогообложения</w:t>
      </w:r>
    </w:p>
    <w:p w14:paraId="36E14DFA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Специальный режим налогообложения</w:t>
      </w:r>
    </w:p>
    <w:p w14:paraId="7C794B14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Налог на добавленную стоимость</w:t>
      </w:r>
    </w:p>
    <w:p w14:paraId="5442479C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Акцизы</w:t>
      </w:r>
    </w:p>
    <w:p w14:paraId="0DC20391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Налог на прибыль организаций</w:t>
      </w:r>
    </w:p>
    <w:p w14:paraId="670F879F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</w:p>
    <w:p w14:paraId="59D2D692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Транспортный налог</w:t>
      </w:r>
    </w:p>
    <w:p w14:paraId="087E89E4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Налоги на имущество</w:t>
      </w:r>
    </w:p>
    <w:p w14:paraId="797CA40D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Налог на землю</w:t>
      </w:r>
    </w:p>
    <w:p w14:paraId="3DAE77B7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Налоговый контроль</w:t>
      </w:r>
    </w:p>
    <w:p w14:paraId="69337E05" w14:textId="77777777" w:rsidR="0040075E" w:rsidRPr="00C36925" w:rsidRDefault="0040075E" w:rsidP="00C36925">
      <w:pPr>
        <w:numPr>
          <w:ilvl w:val="0"/>
          <w:numId w:val="31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Налоговые санкции</w:t>
      </w:r>
    </w:p>
    <w:p w14:paraId="3061A0F1" w14:textId="16DFE695" w:rsidR="00D671BF" w:rsidRPr="00C36925" w:rsidRDefault="00611236" w:rsidP="00C36925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36925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D22EDDC" w14:textId="56E9A754" w:rsidR="00D671BF" w:rsidRPr="00C36925" w:rsidRDefault="00F27920" w:rsidP="00C36925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6925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 w:rsidRPr="00C3692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C36925" w:rsidRDefault="00F27920" w:rsidP="00C36925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F90CF55" w14:textId="77777777" w:rsidR="0040075E" w:rsidRPr="00C36925" w:rsidRDefault="0040075E" w:rsidP="00C36925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 общегосударственным налогам относят:</w:t>
      </w:r>
    </w:p>
    <w:p w14:paraId="516ECC44" w14:textId="77777777" w:rsidR="0040075E" w:rsidRPr="00C36925" w:rsidRDefault="0040075E" w:rsidP="00C36925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коммунальный налог</w:t>
      </w:r>
    </w:p>
    <w:p w14:paraId="229F251F" w14:textId="77777777" w:rsidR="0040075E" w:rsidRPr="00C36925" w:rsidRDefault="0040075E" w:rsidP="00C36925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НДС</w:t>
      </w:r>
    </w:p>
    <w:p w14:paraId="4E5FD6A0" w14:textId="77777777" w:rsidR="0040075E" w:rsidRPr="00C36925" w:rsidRDefault="0040075E" w:rsidP="00C36925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налог из рекламы</w:t>
      </w:r>
    </w:p>
    <w:p w14:paraId="4DB99316" w14:textId="77777777" w:rsidR="0040075E" w:rsidRPr="00C36925" w:rsidRDefault="0040075E" w:rsidP="00C3692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34CA076" w14:textId="77777777" w:rsidR="0040075E" w:rsidRPr="00C36925" w:rsidRDefault="0040075E" w:rsidP="00C36925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Совокупность налогов, что взимаются в государстве, а также форм и методов их построения – это:</w:t>
      </w:r>
    </w:p>
    <w:p w14:paraId="0DB4B72C" w14:textId="77777777" w:rsidR="0040075E" w:rsidRPr="00C36925" w:rsidRDefault="0040075E" w:rsidP="00C36925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налоговая политика</w:t>
      </w:r>
    </w:p>
    <w:p w14:paraId="68E3C077" w14:textId="77777777" w:rsidR="0040075E" w:rsidRPr="00C36925" w:rsidRDefault="0040075E" w:rsidP="00C36925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налоговая система</w:t>
      </w:r>
    </w:p>
    <w:p w14:paraId="045B78E4" w14:textId="77777777" w:rsidR="0040075E" w:rsidRPr="00C36925" w:rsidRDefault="0040075E" w:rsidP="00C36925">
      <w:pPr>
        <w:pStyle w:val="a3"/>
        <w:numPr>
          <w:ilvl w:val="0"/>
          <w:numId w:val="34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фискальная функция</w:t>
      </w:r>
    </w:p>
    <w:p w14:paraId="44396645" w14:textId="77777777" w:rsidR="0040075E" w:rsidRPr="00C36925" w:rsidRDefault="0040075E" w:rsidP="00C3692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153BAE" w14:textId="77777777" w:rsidR="0040075E" w:rsidRPr="00C36925" w:rsidRDefault="0040075E" w:rsidP="00C36925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Налоги – это</w:t>
      </w:r>
      <w:r w:rsidRPr="00C36925">
        <w:rPr>
          <w:rFonts w:ascii="Times New Roman" w:hAnsi="Times New Roman" w:cs="Times New Roman"/>
          <w:b/>
          <w:bCs/>
          <w:spacing w:val="7"/>
          <w:sz w:val="28"/>
          <w:szCs w:val="28"/>
          <w:lang w:eastAsia="ru-RU"/>
        </w:rPr>
        <w:t>:</w:t>
      </w:r>
    </w:p>
    <w:p w14:paraId="6E9F8183" w14:textId="77777777" w:rsidR="0040075E" w:rsidRPr="00C36925" w:rsidRDefault="0040075E" w:rsidP="00C36925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денежные содержания из каждого работающего человека</w:t>
      </w:r>
    </w:p>
    <w:p w14:paraId="78386FBA" w14:textId="77777777" w:rsidR="0040075E" w:rsidRPr="00C36925" w:rsidRDefault="0040075E" w:rsidP="00C36925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обязательные платежи юридических и физических лиц в бюджет в размерах и в сроки, установленные законом</w:t>
      </w:r>
    </w:p>
    <w:p w14:paraId="28233D90" w14:textId="77777777" w:rsidR="0040075E" w:rsidRPr="00C36925" w:rsidRDefault="0040075E" w:rsidP="00C36925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денежные изъятия государства из прибыли и зарплаты</w:t>
      </w:r>
    </w:p>
    <w:p w14:paraId="6AFD950D" w14:textId="77777777" w:rsidR="0040075E" w:rsidRPr="00C36925" w:rsidRDefault="0040075E" w:rsidP="00C36925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4C0877" w14:textId="77777777" w:rsidR="0040075E" w:rsidRPr="00C36925" w:rsidRDefault="0040075E" w:rsidP="00C36925">
      <w:pPr>
        <w:pStyle w:val="a3"/>
        <w:numPr>
          <w:ilvl w:val="0"/>
          <w:numId w:val="3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Источником уплаты налога является</w:t>
      </w:r>
      <w:r w:rsidRPr="00C36925">
        <w:rPr>
          <w:rFonts w:ascii="Times New Roman" w:hAnsi="Times New Roman" w:cs="Times New Roman"/>
          <w:b/>
          <w:bCs/>
          <w:spacing w:val="7"/>
          <w:sz w:val="28"/>
          <w:szCs w:val="28"/>
          <w:lang w:eastAsia="ru-RU"/>
        </w:rPr>
        <w:t>:</w:t>
      </w:r>
    </w:p>
    <w:p w14:paraId="08ED70B6" w14:textId="77777777" w:rsidR="0040075E" w:rsidRPr="00C36925" w:rsidRDefault="0040075E" w:rsidP="00C36925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прибыль</w:t>
      </w:r>
    </w:p>
    <w:p w14:paraId="1809A16E" w14:textId="77777777" w:rsidR="0040075E" w:rsidRPr="00C36925" w:rsidRDefault="0040075E" w:rsidP="00C36925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все ответы верны</w:t>
      </w:r>
    </w:p>
    <w:p w14:paraId="4482ABFD" w14:textId="77777777" w:rsidR="0040075E" w:rsidRPr="00C36925" w:rsidRDefault="0040075E" w:rsidP="00C36925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6925">
        <w:rPr>
          <w:rFonts w:ascii="Times New Roman" w:hAnsi="Times New Roman" w:cs="Times New Roman"/>
          <w:sz w:val="28"/>
          <w:szCs w:val="28"/>
          <w:lang w:eastAsia="ru-RU"/>
        </w:rPr>
        <w:t>заработная плата</w:t>
      </w:r>
    </w:p>
    <w:p w14:paraId="53528BB5" w14:textId="77777777" w:rsidR="00611236" w:rsidRPr="00C36925" w:rsidRDefault="00611236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20C67D64" w14:textId="77777777" w:rsidR="00611236" w:rsidRPr="00C36925" w:rsidRDefault="00611236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79C5289C" w14:textId="77777777" w:rsidR="00611236" w:rsidRPr="00C36925" w:rsidRDefault="00611236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1BB3ED39" w14:textId="77777777" w:rsidR="00611236" w:rsidRPr="00C36925" w:rsidRDefault="00611236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60A0639F" w14:textId="77777777" w:rsidR="00611236" w:rsidRPr="00C36925" w:rsidRDefault="00611236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041AA248" w14:textId="77777777" w:rsidR="00611236" w:rsidRPr="00C36925" w:rsidRDefault="00611236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0CD05DA1" w14:textId="77777777" w:rsidR="00611236" w:rsidRPr="00C36925" w:rsidRDefault="00611236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3D1CA1AA" w14:textId="77777777" w:rsidR="00141127" w:rsidRPr="00C36925" w:rsidRDefault="00611236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  <w:r w:rsidRPr="00C36925">
        <w:rPr>
          <w:b/>
          <w:bCs/>
          <w:color w:val="000000"/>
          <w:sz w:val="28"/>
          <w:szCs w:val="28"/>
        </w:rPr>
        <w:tab/>
      </w:r>
    </w:p>
    <w:p w14:paraId="67209F16" w14:textId="77777777" w:rsidR="00141127" w:rsidRPr="00C36925" w:rsidRDefault="00141127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6983FE55" w14:textId="77777777" w:rsidR="00141127" w:rsidRPr="00C36925" w:rsidRDefault="00141127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07C0FFF0" w14:textId="77777777" w:rsidR="00141127" w:rsidRPr="00C36925" w:rsidRDefault="00141127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122753BC" w14:textId="77777777" w:rsidR="00141127" w:rsidRPr="00C36925" w:rsidRDefault="00141127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09C419F5" w14:textId="77777777" w:rsidR="00141127" w:rsidRPr="00C36925" w:rsidRDefault="00141127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64AEDECF" w14:textId="5CE910EF" w:rsidR="00141127" w:rsidRPr="00C36925" w:rsidRDefault="00141127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  <w:r w:rsidRPr="00C36925">
        <w:rPr>
          <w:b/>
          <w:bCs/>
          <w:color w:val="000000"/>
          <w:sz w:val="28"/>
          <w:szCs w:val="28"/>
        </w:rPr>
        <w:t xml:space="preserve">  </w:t>
      </w:r>
    </w:p>
    <w:p w14:paraId="23A68A5C" w14:textId="77777777" w:rsidR="00141127" w:rsidRPr="00C36925" w:rsidRDefault="00141127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rPr>
          <w:b/>
          <w:bCs/>
          <w:color w:val="000000"/>
          <w:sz w:val="28"/>
          <w:szCs w:val="28"/>
        </w:rPr>
      </w:pPr>
    </w:p>
    <w:p w14:paraId="640CD722" w14:textId="77777777" w:rsidR="0040075E" w:rsidRPr="00C36925" w:rsidRDefault="0040075E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jc w:val="center"/>
        <w:rPr>
          <w:b/>
          <w:bCs/>
          <w:color w:val="000000"/>
          <w:sz w:val="28"/>
          <w:szCs w:val="28"/>
        </w:rPr>
      </w:pPr>
    </w:p>
    <w:p w14:paraId="5BA62577" w14:textId="77777777" w:rsidR="0040075E" w:rsidRPr="00C36925" w:rsidRDefault="0040075E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jc w:val="center"/>
        <w:rPr>
          <w:b/>
          <w:bCs/>
          <w:color w:val="000000"/>
          <w:sz w:val="28"/>
          <w:szCs w:val="28"/>
        </w:rPr>
      </w:pPr>
    </w:p>
    <w:p w14:paraId="0FF83893" w14:textId="77777777" w:rsidR="0040075E" w:rsidRPr="00C36925" w:rsidRDefault="0040075E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jc w:val="center"/>
        <w:rPr>
          <w:b/>
          <w:bCs/>
          <w:color w:val="000000"/>
          <w:sz w:val="28"/>
          <w:szCs w:val="28"/>
        </w:rPr>
      </w:pPr>
    </w:p>
    <w:p w14:paraId="409F19EC" w14:textId="77777777" w:rsidR="0040075E" w:rsidRPr="00C36925" w:rsidRDefault="0040075E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jc w:val="center"/>
        <w:rPr>
          <w:b/>
          <w:bCs/>
          <w:color w:val="000000"/>
          <w:sz w:val="28"/>
          <w:szCs w:val="28"/>
        </w:rPr>
      </w:pPr>
    </w:p>
    <w:p w14:paraId="32B24741" w14:textId="77777777" w:rsidR="0040075E" w:rsidRPr="00C36925" w:rsidRDefault="0040075E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jc w:val="center"/>
        <w:rPr>
          <w:b/>
          <w:bCs/>
          <w:color w:val="000000"/>
          <w:sz w:val="28"/>
          <w:szCs w:val="28"/>
        </w:rPr>
      </w:pPr>
    </w:p>
    <w:p w14:paraId="7C645E41" w14:textId="77777777" w:rsidR="0040075E" w:rsidRPr="00C36925" w:rsidRDefault="0040075E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jc w:val="center"/>
        <w:rPr>
          <w:b/>
          <w:bCs/>
          <w:color w:val="000000"/>
          <w:sz w:val="28"/>
          <w:szCs w:val="28"/>
        </w:rPr>
      </w:pPr>
    </w:p>
    <w:p w14:paraId="3180D50E" w14:textId="77777777" w:rsidR="0040075E" w:rsidRPr="00C36925" w:rsidRDefault="0040075E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jc w:val="center"/>
        <w:rPr>
          <w:b/>
          <w:bCs/>
          <w:color w:val="000000"/>
          <w:sz w:val="28"/>
          <w:szCs w:val="28"/>
        </w:rPr>
      </w:pPr>
    </w:p>
    <w:p w14:paraId="16ECD160" w14:textId="77777777" w:rsidR="002A2E1A" w:rsidRPr="00C36925" w:rsidRDefault="00141127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C36925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367A543A" w14:textId="77777777" w:rsidR="0040075E" w:rsidRPr="00C36925" w:rsidRDefault="0040075E" w:rsidP="00C36925">
      <w:pPr>
        <w:pStyle w:val="docdata"/>
        <w:tabs>
          <w:tab w:val="left" w:pos="2740"/>
          <w:tab w:val="center" w:pos="4535"/>
        </w:tabs>
        <w:suppressAutoHyphens/>
        <w:spacing w:before="0" w:beforeAutospacing="0" w:after="0" w:afterAutospacing="0"/>
        <w:ind w:left="-1418" w:firstLine="709"/>
        <w:jc w:val="center"/>
        <w:rPr>
          <w:b/>
          <w:bCs/>
          <w:color w:val="000000"/>
          <w:sz w:val="28"/>
          <w:szCs w:val="28"/>
        </w:rPr>
      </w:pPr>
    </w:p>
    <w:p w14:paraId="1FD31F3F" w14:textId="10858760" w:rsidR="0040075E" w:rsidRPr="00C36925" w:rsidRDefault="0040075E" w:rsidP="00C36925">
      <w:pPr>
        <w:pStyle w:val="docdata"/>
        <w:numPr>
          <w:ilvl w:val="0"/>
          <w:numId w:val="39"/>
        </w:numPr>
        <w:tabs>
          <w:tab w:val="left" w:pos="1134"/>
          <w:tab w:val="center" w:pos="4535"/>
        </w:tabs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C36925">
        <w:rPr>
          <w:bCs/>
          <w:color w:val="000000"/>
          <w:sz w:val="28"/>
          <w:szCs w:val="28"/>
        </w:rPr>
        <w:t>Гражданский кодекс. Консультант +</w:t>
      </w:r>
    </w:p>
    <w:p w14:paraId="6CF1E012" w14:textId="77777777" w:rsidR="00D82129" w:rsidRPr="00C36925" w:rsidRDefault="00D82129" w:rsidP="00C36925">
      <w:pPr>
        <w:pStyle w:val="a3"/>
        <w:numPr>
          <w:ilvl w:val="0"/>
          <w:numId w:val="3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Налоговый кодекс Российской Федерации часть первая от 31 июля 1998 г. № 146-ФЗ (ред. от 29 мая 2024 г.).</w:t>
      </w:r>
    </w:p>
    <w:p w14:paraId="6C583F9D" w14:textId="77777777" w:rsidR="00D82129" w:rsidRPr="00C36925" w:rsidRDefault="00D82129" w:rsidP="00C36925">
      <w:pPr>
        <w:pStyle w:val="a3"/>
        <w:numPr>
          <w:ilvl w:val="0"/>
          <w:numId w:val="3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Налоговый кодекс Российской Федерации часть вторая от 5 августа 2000 г. № 117-ФЗ (ред. от 29 мая 2024 г.).</w:t>
      </w:r>
    </w:p>
    <w:p w14:paraId="4B4F3E94" w14:textId="77777777" w:rsidR="00D82129" w:rsidRPr="00C36925" w:rsidRDefault="00D82129" w:rsidP="00C36925">
      <w:pPr>
        <w:pStyle w:val="a3"/>
        <w:numPr>
          <w:ilvl w:val="0"/>
          <w:numId w:val="3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Кругляк З.И. Налоговый учет и отчетность в современных условиях: учебное пособие / З.И. Кругляк, М.В. </w:t>
      </w:r>
      <w:proofErr w:type="spellStart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Калинская</w:t>
      </w:r>
      <w:proofErr w:type="spellEnd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– 2-е изд. – Москва: ИНФРА-М, 2022. – 353 с.</w:t>
      </w:r>
    </w:p>
    <w:p w14:paraId="4A98E308" w14:textId="3226E3ED" w:rsidR="0056309D" w:rsidRPr="00C36925" w:rsidRDefault="00D82129" w:rsidP="00C36925">
      <w:pPr>
        <w:pStyle w:val="a3"/>
        <w:numPr>
          <w:ilvl w:val="0"/>
          <w:numId w:val="3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Пансков</w:t>
      </w:r>
      <w:proofErr w:type="spellEnd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В.Г. Налоги и налогообложение: теория и практика: учебник для вузов / В.Г. </w:t>
      </w:r>
      <w:proofErr w:type="spellStart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Пансков</w:t>
      </w:r>
      <w:proofErr w:type="spellEnd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– 8-е изд., </w:t>
      </w:r>
      <w:proofErr w:type="spellStart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proofErr w:type="gramStart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доп. – Москва: Издательство </w:t>
      </w:r>
      <w:proofErr w:type="spellStart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2024. – 772 с</w:t>
      </w:r>
      <w:r w:rsidR="00C369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64A7D73" w14:textId="77777777" w:rsidR="0056309D" w:rsidRPr="00C36925" w:rsidRDefault="0056309D" w:rsidP="00C36925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6309D" w:rsidRPr="00C36925" w:rsidSect="00C36925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782A"/>
    <w:multiLevelType w:val="hybridMultilevel"/>
    <w:tmpl w:val="441AEFF2"/>
    <w:lvl w:ilvl="0" w:tplc="9860116A">
      <w:start w:val="1"/>
      <w:numFmt w:val="decimal"/>
      <w:lvlText w:val="%1."/>
      <w:lvlJc w:val="left"/>
      <w:pPr>
        <w:ind w:left="6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5007DC1"/>
    <w:multiLevelType w:val="hybridMultilevel"/>
    <w:tmpl w:val="42D0B6B0"/>
    <w:lvl w:ilvl="0" w:tplc="FEE8A7A2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EB465F"/>
    <w:multiLevelType w:val="hybridMultilevel"/>
    <w:tmpl w:val="FA32E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969F4"/>
    <w:multiLevelType w:val="hybridMultilevel"/>
    <w:tmpl w:val="3C3AFAC8"/>
    <w:lvl w:ilvl="0" w:tplc="3104AB5A">
      <w:start w:val="1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1" w:hanging="360"/>
      </w:pPr>
    </w:lvl>
    <w:lvl w:ilvl="2" w:tplc="0419001B" w:tentative="1">
      <w:start w:val="1"/>
      <w:numFmt w:val="lowerRoman"/>
      <w:lvlText w:val="%3."/>
      <w:lvlJc w:val="right"/>
      <w:pPr>
        <w:ind w:left="2211" w:hanging="180"/>
      </w:pPr>
    </w:lvl>
    <w:lvl w:ilvl="3" w:tplc="0419000F" w:tentative="1">
      <w:start w:val="1"/>
      <w:numFmt w:val="decimal"/>
      <w:lvlText w:val="%4."/>
      <w:lvlJc w:val="left"/>
      <w:pPr>
        <w:ind w:left="2931" w:hanging="360"/>
      </w:pPr>
    </w:lvl>
    <w:lvl w:ilvl="4" w:tplc="04190019" w:tentative="1">
      <w:start w:val="1"/>
      <w:numFmt w:val="lowerLetter"/>
      <w:lvlText w:val="%5."/>
      <w:lvlJc w:val="left"/>
      <w:pPr>
        <w:ind w:left="3651" w:hanging="360"/>
      </w:pPr>
    </w:lvl>
    <w:lvl w:ilvl="5" w:tplc="0419001B" w:tentative="1">
      <w:start w:val="1"/>
      <w:numFmt w:val="lowerRoman"/>
      <w:lvlText w:val="%6."/>
      <w:lvlJc w:val="right"/>
      <w:pPr>
        <w:ind w:left="4371" w:hanging="180"/>
      </w:pPr>
    </w:lvl>
    <w:lvl w:ilvl="6" w:tplc="0419000F" w:tentative="1">
      <w:start w:val="1"/>
      <w:numFmt w:val="decimal"/>
      <w:lvlText w:val="%7."/>
      <w:lvlJc w:val="left"/>
      <w:pPr>
        <w:ind w:left="5091" w:hanging="360"/>
      </w:pPr>
    </w:lvl>
    <w:lvl w:ilvl="7" w:tplc="04190019" w:tentative="1">
      <w:start w:val="1"/>
      <w:numFmt w:val="lowerLetter"/>
      <w:lvlText w:val="%8."/>
      <w:lvlJc w:val="left"/>
      <w:pPr>
        <w:ind w:left="5811" w:hanging="360"/>
      </w:pPr>
    </w:lvl>
    <w:lvl w:ilvl="8" w:tplc="041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5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198F3EBE"/>
    <w:multiLevelType w:val="hybridMultilevel"/>
    <w:tmpl w:val="71CC2666"/>
    <w:lvl w:ilvl="0" w:tplc="9730A73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2AF153A"/>
    <w:multiLevelType w:val="hybridMultilevel"/>
    <w:tmpl w:val="ED18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3794C79"/>
    <w:multiLevelType w:val="hybridMultilevel"/>
    <w:tmpl w:val="FA88E3CE"/>
    <w:lvl w:ilvl="0" w:tplc="FEE8A7A2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84B64"/>
    <w:multiLevelType w:val="hybridMultilevel"/>
    <w:tmpl w:val="4C0E2B44"/>
    <w:lvl w:ilvl="0" w:tplc="F002FBC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35948ED"/>
    <w:multiLevelType w:val="hybridMultilevel"/>
    <w:tmpl w:val="EF30C990"/>
    <w:lvl w:ilvl="0" w:tplc="FEE8A7A2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D07100B"/>
    <w:multiLevelType w:val="hybridMultilevel"/>
    <w:tmpl w:val="2D2440F8"/>
    <w:lvl w:ilvl="0" w:tplc="FEE8A7A2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2A51760"/>
    <w:multiLevelType w:val="hybridMultilevel"/>
    <w:tmpl w:val="AE94DF76"/>
    <w:lvl w:ilvl="0" w:tplc="9C26F73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EC538DB"/>
    <w:multiLevelType w:val="hybridMultilevel"/>
    <w:tmpl w:val="B1F6B4AC"/>
    <w:lvl w:ilvl="0" w:tplc="9730A73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6170AF"/>
    <w:multiLevelType w:val="hybridMultilevel"/>
    <w:tmpl w:val="8A9E569A"/>
    <w:lvl w:ilvl="0" w:tplc="3A50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9C12248"/>
    <w:multiLevelType w:val="hybridMultilevel"/>
    <w:tmpl w:val="D5B40486"/>
    <w:lvl w:ilvl="0" w:tplc="9730A73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9730A732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BEB4469"/>
    <w:multiLevelType w:val="hybridMultilevel"/>
    <w:tmpl w:val="220A508A"/>
    <w:lvl w:ilvl="0" w:tplc="72A4649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7"/>
  </w:num>
  <w:num w:numId="3">
    <w:abstractNumId w:val="38"/>
  </w:num>
  <w:num w:numId="4">
    <w:abstractNumId w:val="33"/>
  </w:num>
  <w:num w:numId="5">
    <w:abstractNumId w:val="15"/>
  </w:num>
  <w:num w:numId="6">
    <w:abstractNumId w:val="24"/>
  </w:num>
  <w:num w:numId="7">
    <w:abstractNumId w:val="2"/>
  </w:num>
  <w:num w:numId="8">
    <w:abstractNumId w:val="16"/>
  </w:num>
  <w:num w:numId="9">
    <w:abstractNumId w:val="11"/>
  </w:num>
  <w:num w:numId="10">
    <w:abstractNumId w:val="31"/>
  </w:num>
  <w:num w:numId="11">
    <w:abstractNumId w:val="8"/>
  </w:num>
  <w:num w:numId="12">
    <w:abstractNumId w:val="21"/>
  </w:num>
  <w:num w:numId="13">
    <w:abstractNumId w:val="12"/>
  </w:num>
  <w:num w:numId="14">
    <w:abstractNumId w:val="22"/>
  </w:num>
  <w:num w:numId="15">
    <w:abstractNumId w:val="9"/>
  </w:num>
  <w:num w:numId="16">
    <w:abstractNumId w:val="30"/>
  </w:num>
  <w:num w:numId="17">
    <w:abstractNumId w:val="20"/>
  </w:num>
  <w:num w:numId="18">
    <w:abstractNumId w:val="26"/>
  </w:num>
  <w:num w:numId="19">
    <w:abstractNumId w:val="14"/>
  </w:num>
  <w:num w:numId="20">
    <w:abstractNumId w:val="10"/>
  </w:num>
  <w:num w:numId="21">
    <w:abstractNumId w:val="27"/>
  </w:num>
  <w:num w:numId="22">
    <w:abstractNumId w:val="6"/>
  </w:num>
  <w:num w:numId="23">
    <w:abstractNumId w:val="29"/>
  </w:num>
  <w:num w:numId="24">
    <w:abstractNumId w:val="17"/>
  </w:num>
  <w:num w:numId="25">
    <w:abstractNumId w:val="19"/>
  </w:num>
  <w:num w:numId="26">
    <w:abstractNumId w:val="7"/>
  </w:num>
  <w:num w:numId="27">
    <w:abstractNumId w:val="32"/>
  </w:num>
  <w:num w:numId="28">
    <w:abstractNumId w:val="35"/>
  </w:num>
  <w:num w:numId="29">
    <w:abstractNumId w:val="34"/>
  </w:num>
  <w:num w:numId="30">
    <w:abstractNumId w:val="28"/>
  </w:num>
  <w:num w:numId="31">
    <w:abstractNumId w:val="3"/>
  </w:num>
  <w:num w:numId="32">
    <w:abstractNumId w:val="0"/>
  </w:num>
  <w:num w:numId="33">
    <w:abstractNumId w:val="18"/>
  </w:num>
  <w:num w:numId="34">
    <w:abstractNumId w:val="25"/>
  </w:num>
  <w:num w:numId="35">
    <w:abstractNumId w:val="23"/>
  </w:num>
  <w:num w:numId="36">
    <w:abstractNumId w:val="1"/>
  </w:num>
  <w:num w:numId="37">
    <w:abstractNumId w:val="36"/>
  </w:num>
  <w:num w:numId="38">
    <w:abstractNumId w:val="4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41127"/>
    <w:rsid w:val="001E7584"/>
    <w:rsid w:val="00225622"/>
    <w:rsid w:val="00231559"/>
    <w:rsid w:val="00291FC1"/>
    <w:rsid w:val="002A2E1A"/>
    <w:rsid w:val="00314709"/>
    <w:rsid w:val="0033524E"/>
    <w:rsid w:val="00347B35"/>
    <w:rsid w:val="003B4E08"/>
    <w:rsid w:val="0040075E"/>
    <w:rsid w:val="004532B5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11236"/>
    <w:rsid w:val="006840F3"/>
    <w:rsid w:val="006A0FE0"/>
    <w:rsid w:val="007038AE"/>
    <w:rsid w:val="00783D77"/>
    <w:rsid w:val="00792FEB"/>
    <w:rsid w:val="007A28CB"/>
    <w:rsid w:val="007E1ED0"/>
    <w:rsid w:val="008662B1"/>
    <w:rsid w:val="00876913"/>
    <w:rsid w:val="008A6F72"/>
    <w:rsid w:val="008C631B"/>
    <w:rsid w:val="00913119"/>
    <w:rsid w:val="00A11B12"/>
    <w:rsid w:val="00A26D81"/>
    <w:rsid w:val="00A907BF"/>
    <w:rsid w:val="00AE7C51"/>
    <w:rsid w:val="00B273BA"/>
    <w:rsid w:val="00B83158"/>
    <w:rsid w:val="00B96235"/>
    <w:rsid w:val="00BF22C9"/>
    <w:rsid w:val="00C36925"/>
    <w:rsid w:val="00C6069D"/>
    <w:rsid w:val="00C849F8"/>
    <w:rsid w:val="00C9244C"/>
    <w:rsid w:val="00C95114"/>
    <w:rsid w:val="00CA1D35"/>
    <w:rsid w:val="00D614C6"/>
    <w:rsid w:val="00D671BF"/>
    <w:rsid w:val="00D82129"/>
    <w:rsid w:val="00D93E04"/>
    <w:rsid w:val="00E219C7"/>
    <w:rsid w:val="00E963C6"/>
    <w:rsid w:val="00F27920"/>
    <w:rsid w:val="00F371A6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45BF4FD9-EBBF-46C1-B0F0-667560240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rsid w:val="00611236"/>
    <w:rPr>
      <w:color w:val="0000FF"/>
      <w:u w:val="single"/>
    </w:rPr>
  </w:style>
  <w:style w:type="paragraph" w:customStyle="1" w:styleId="1">
    <w:name w:val="Обычный1"/>
    <w:rsid w:val="00611236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Plain Text"/>
    <w:basedOn w:val="a"/>
    <w:link w:val="af"/>
    <w:rsid w:val="006112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1123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 Spacing"/>
    <w:uiPriority w:val="1"/>
    <w:qFormat/>
    <w:rsid w:val="0061123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uiPriority w:val="99"/>
    <w:rsid w:val="002A2E1A"/>
    <w:pPr>
      <w:tabs>
        <w:tab w:val="num" w:pos="643"/>
      </w:tabs>
      <w:autoSpaceDE w:val="0"/>
      <w:autoSpaceDN w:val="0"/>
      <w:adjustRightInd w:val="0"/>
      <w:spacing w:after="0" w:line="240" w:lineRule="auto"/>
      <w:ind w:hanging="3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2A2E1A"/>
    <w:rPr>
      <w:rFonts w:ascii="Franklin Gothic Demi Cond" w:hAnsi="Franklin Gothic Demi Cond"/>
      <w:smallCaps/>
      <w:spacing w:val="10"/>
      <w:sz w:val="18"/>
    </w:rPr>
  </w:style>
  <w:style w:type="paragraph" w:customStyle="1" w:styleId="ConsNormal">
    <w:name w:val="ConsNormal"/>
    <w:rsid w:val="002A2E1A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2A2E1A"/>
    <w:pPr>
      <w:spacing w:after="0" w:line="240" w:lineRule="auto"/>
      <w:ind w:left="-1134" w:right="-1050" w:firstLine="283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Заголовок Знак"/>
    <w:basedOn w:val="a0"/>
    <w:link w:val="af1"/>
    <w:rsid w:val="002A2E1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2023-12-01T10:31:00Z</cp:lastPrinted>
  <dcterms:created xsi:type="dcterms:W3CDTF">2025-05-12T10:50:00Z</dcterms:created>
  <dcterms:modified xsi:type="dcterms:W3CDTF">2025-05-22T05:06:00Z</dcterms:modified>
</cp:coreProperties>
</file>