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293199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56309D" w:rsidRPr="00A26D81" w:rsidRDefault="0056309D" w:rsidP="00293199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ФЕДЕРАЦИИ</w:t>
      </w:r>
    </w:p>
    <w:p w:rsidR="0056309D" w:rsidRPr="00A26D81" w:rsidRDefault="0056309D" w:rsidP="0029319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ГОСУДАРСТВЕННОЕ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БЮДЖЕТНОЕ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ОБРАЗОВАТЕЛЬНОЕ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УЧРЕЖДЕНИЕ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ВЫСШЕГО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56309D" w:rsidRPr="00A26D81" w:rsidRDefault="0056309D" w:rsidP="00293199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УНИВЕРСИТЕТ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НАУКИ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10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eastAsia="Times New Roman" w:hAnsi="Times New Roman" w:cs="Times New Roman"/>
          <w:sz w:val="28"/>
          <w:szCs w:val="28"/>
        </w:rPr>
        <w:t>ТЕХНОЛОГИЙ»</w:t>
      </w: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Default="0056309D" w:rsidP="00293199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56C7D" w:rsidRDefault="00B273BA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56309D"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вступительн</w:t>
      </w:r>
      <w:r w:rsidR="00FF02D3"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</w:t>
      </w:r>
      <w:r w:rsidR="00C100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309D"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испытани</w:t>
      </w:r>
      <w:r w:rsidR="00FF02D3"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</w:p>
    <w:p w:rsidR="00251FD1" w:rsidRDefault="0056309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поступающих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магистратуру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направлениям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подготовки</w:t>
      </w:r>
      <w:r w:rsidR="00C1005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:rsidR="00A56C7D" w:rsidRDefault="00A56C7D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39.04.01</w:t>
      </w:r>
      <w:r w:rsidR="00C100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«Социология»</w:t>
      </w:r>
    </w:p>
    <w:p w:rsidR="00293199" w:rsidRDefault="00293199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251FD1" w:rsidRPr="00A56C7D" w:rsidRDefault="00251FD1" w:rsidP="0029319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(профиль)</w:t>
      </w:r>
    </w:p>
    <w:p w:rsidR="00251FD1" w:rsidRPr="00293199" w:rsidRDefault="00251FD1" w:rsidP="0029319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«Социальное проектирование в сферах коммуникаций и маркетинга»,</w:t>
      </w:r>
    </w:p>
    <w:p w:rsidR="00251FD1" w:rsidRPr="00293199" w:rsidRDefault="00251FD1" w:rsidP="0029319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proofErr w:type="spellStart"/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Социокреативная</w:t>
      </w:r>
      <w:proofErr w:type="spellEnd"/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урбанистика</w:t>
      </w:r>
      <w:proofErr w:type="spellEnd"/>
      <w:r w:rsidRPr="0029319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8764D6" w:rsidRPr="00293199" w:rsidRDefault="008764D6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4D6" w:rsidRDefault="008764D6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99">
        <w:rPr>
          <w:rFonts w:ascii="Times New Roman" w:hAnsi="Times New Roman" w:cs="Times New Roman"/>
          <w:b/>
          <w:sz w:val="28"/>
          <w:szCs w:val="28"/>
        </w:rPr>
        <w:t>39.04.02 «Социальная работа»</w:t>
      </w:r>
    </w:p>
    <w:p w:rsidR="00293199" w:rsidRPr="00293199" w:rsidRDefault="00293199" w:rsidP="002931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64D6" w:rsidRPr="00293199" w:rsidRDefault="008764D6" w:rsidP="0029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99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8764D6" w:rsidRPr="00293199" w:rsidRDefault="008764D6" w:rsidP="002931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199">
        <w:rPr>
          <w:rFonts w:ascii="Times New Roman" w:hAnsi="Times New Roman" w:cs="Times New Roman"/>
          <w:b/>
          <w:bCs/>
          <w:sz w:val="28"/>
          <w:szCs w:val="28"/>
        </w:rPr>
        <w:t>«Социальная работа в сфере семейно-демографической политики»,</w:t>
      </w:r>
    </w:p>
    <w:p w:rsidR="00251FD1" w:rsidRPr="00293199" w:rsidRDefault="008764D6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93199">
        <w:rPr>
          <w:rFonts w:ascii="Times New Roman" w:hAnsi="Times New Roman" w:cs="Times New Roman"/>
          <w:b/>
          <w:bCs/>
          <w:sz w:val="28"/>
          <w:szCs w:val="28"/>
        </w:rPr>
        <w:t>«Управление социально-демографическими процессами в регионе»</w:t>
      </w:r>
    </w:p>
    <w:p w:rsidR="00251FD1" w:rsidRPr="00293199" w:rsidRDefault="00251FD1" w:rsidP="002931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56C7D" w:rsidRDefault="00A56C7D" w:rsidP="002931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39.04.03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«Организация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работы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молодежью»</w:t>
      </w:r>
    </w:p>
    <w:p w:rsidR="00293199" w:rsidRPr="00293199" w:rsidRDefault="00293199" w:rsidP="0029319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6309D" w:rsidRPr="00293199" w:rsidRDefault="0056309D" w:rsidP="002931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3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программа</w:t>
      </w:r>
      <w:r w:rsidR="00C1005A" w:rsidRPr="00293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931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(профиль)</w:t>
      </w:r>
    </w:p>
    <w:p w:rsidR="00A56C7D" w:rsidRPr="00293199" w:rsidRDefault="00A56C7D" w:rsidP="002931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«Менеджмент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молодежной</w:t>
      </w:r>
      <w:r w:rsidR="00C1005A"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9319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политике»</w:t>
      </w:r>
    </w:p>
    <w:p w:rsidR="00A56C7D" w:rsidRPr="00A56C7D" w:rsidRDefault="00A56C7D" w:rsidP="0029319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56C7D" w:rsidRPr="00F13307" w:rsidRDefault="00A56C7D" w:rsidP="00293199">
      <w:pPr>
        <w:spacing w:after="0" w:line="240" w:lineRule="auto"/>
        <w:jc w:val="center"/>
        <w:rPr>
          <w:b/>
          <w:sz w:val="28"/>
          <w:szCs w:val="28"/>
        </w:rPr>
      </w:pPr>
    </w:p>
    <w:p w:rsidR="00A56C7D" w:rsidRPr="00F13307" w:rsidRDefault="00A56C7D" w:rsidP="00293199">
      <w:pPr>
        <w:spacing w:after="0" w:line="240" w:lineRule="auto"/>
        <w:jc w:val="center"/>
        <w:rPr>
          <w:b/>
          <w:sz w:val="28"/>
          <w:szCs w:val="28"/>
        </w:rPr>
      </w:pPr>
    </w:p>
    <w:p w:rsidR="00783D77" w:rsidRPr="00A26D81" w:rsidRDefault="00BF22C9" w:rsidP="00293199">
      <w:pPr>
        <w:pStyle w:val="docdata"/>
        <w:pageBreakBefore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</w:t>
      </w:r>
      <w:r w:rsidR="00C1005A">
        <w:rPr>
          <w:b/>
          <w:bCs/>
          <w:color w:val="000000"/>
          <w:sz w:val="28"/>
          <w:szCs w:val="28"/>
        </w:rPr>
        <w:t xml:space="preserve"> </w:t>
      </w:r>
      <w:r w:rsidRPr="00A26D81">
        <w:rPr>
          <w:b/>
          <w:bCs/>
          <w:color w:val="000000"/>
          <w:sz w:val="28"/>
          <w:szCs w:val="28"/>
        </w:rPr>
        <w:t>ПОЛОЖЕНИЯ</w:t>
      </w:r>
    </w:p>
    <w:p w:rsidR="00783D77" w:rsidRPr="00A26D81" w:rsidRDefault="00C1005A" w:rsidP="00293199">
      <w:pPr>
        <w:pStyle w:val="a6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71BF" w:rsidRPr="00A26D81" w:rsidRDefault="00783D77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предназначены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для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определения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практической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теоретической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подготовленности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поступающего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магистратуру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проводятся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целью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определения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соответствия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знаний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умений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навыков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требованиям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обучения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магистратуры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направлениям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подготовки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.04.01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56C7D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Социология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8764D6" w:rsidRPr="00876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64D6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39.04.0</w:t>
      </w:r>
      <w:r w:rsidR="008764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8764D6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«Соц</w:t>
      </w:r>
      <w:r w:rsidR="008764D6">
        <w:rPr>
          <w:rFonts w:ascii="Times New Roman" w:hAnsi="Times New Roman" w:cs="Times New Roman"/>
          <w:color w:val="000000" w:themeColor="text1"/>
          <w:sz w:val="28"/>
          <w:szCs w:val="28"/>
        </w:rPr>
        <w:t>иальная работа</w:t>
      </w:r>
      <w:r w:rsidR="008764D6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319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6C7D" w:rsidRPr="00A56C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39.04.03</w:t>
      </w:r>
      <w:r w:rsidR="00C100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56C7D" w:rsidRPr="00A56C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«Организация</w:t>
      </w:r>
      <w:r w:rsidR="00C100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56C7D" w:rsidRPr="00A56C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работы</w:t>
      </w:r>
      <w:r w:rsidR="00C100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56C7D" w:rsidRPr="00A56C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</w:t>
      </w:r>
      <w:r w:rsidR="00C100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A56C7D" w:rsidRPr="00A56C7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молодежью»</w:t>
      </w:r>
      <w:r w:rsidR="0029319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(магистратура)</w:t>
      </w:r>
      <w:r w:rsidR="00A56C7D" w:rsidRPr="00A56C7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1005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составлена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соответствии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требованиями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федерального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образовательного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стандарта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высшего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профессионального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83D77" w:rsidRPr="00A26D81" w:rsidRDefault="00783D77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магистратуру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проводят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849F8" w:rsidRPr="00A26D81">
        <w:rPr>
          <w:rFonts w:ascii="Times New Roman" w:hAnsi="Times New Roman" w:cs="Times New Roman"/>
          <w:sz w:val="28"/>
          <w:szCs w:val="28"/>
        </w:rPr>
        <w:t>комиссии,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назначенные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председателем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приёмной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комиссии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:rsidR="00B273BA" w:rsidRPr="00A26D81" w:rsidRDefault="00B273BA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293199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b/>
          <w:sz w:val="28"/>
          <w:szCs w:val="28"/>
        </w:rPr>
        <w:t>ВСТУПИТЕЛЬНОГО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b/>
          <w:sz w:val="28"/>
          <w:szCs w:val="28"/>
        </w:rPr>
        <w:t>ИСПЫТАНИЯ</w:t>
      </w:r>
    </w:p>
    <w:p w:rsidR="00C9244C" w:rsidRDefault="00C9244C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Дата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время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проведения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вступительного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консультации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определяются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расписанием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вступительных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испытаний,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которое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утверждается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председателем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приемной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комиссии.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3C6" w:rsidRPr="00A26D81" w:rsidRDefault="00E963C6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вступительным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для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поступающих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проводится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консультация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содержанию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программы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испытания,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критериям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оценки,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предъявляемым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требованиям,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правилам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поведения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испытании.</w:t>
      </w:r>
    </w:p>
    <w:p w:rsidR="00E963C6" w:rsidRPr="00A56C7D" w:rsidRDefault="006A0FE0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6C7D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A56C7D">
        <w:rPr>
          <w:rFonts w:ascii="Times New Roman" w:hAnsi="Times New Roman" w:cs="Times New Roman"/>
          <w:sz w:val="28"/>
          <w:szCs w:val="28"/>
          <w:u w:val="single"/>
        </w:rPr>
        <w:t>орма</w:t>
      </w:r>
      <w:r w:rsidR="00C100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3C6" w:rsidRPr="00A56C7D">
        <w:rPr>
          <w:rFonts w:ascii="Times New Roman" w:hAnsi="Times New Roman" w:cs="Times New Roman"/>
          <w:sz w:val="28"/>
          <w:szCs w:val="28"/>
          <w:u w:val="single"/>
        </w:rPr>
        <w:t>вступительного</w:t>
      </w:r>
      <w:r w:rsidR="00C1005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963C6" w:rsidRPr="00A56C7D">
        <w:rPr>
          <w:rFonts w:ascii="Times New Roman" w:hAnsi="Times New Roman" w:cs="Times New Roman"/>
          <w:sz w:val="28"/>
          <w:szCs w:val="28"/>
          <w:u w:val="single"/>
        </w:rPr>
        <w:t>испытания</w:t>
      </w:r>
      <w:r w:rsidR="00251FD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A56C7D">
        <w:rPr>
          <w:rFonts w:ascii="Times New Roman" w:hAnsi="Times New Roman" w:cs="Times New Roman"/>
          <w:sz w:val="28"/>
          <w:szCs w:val="28"/>
        </w:rPr>
        <w:t>(</w:t>
      </w:r>
      <w:r w:rsidR="007A28CB"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соответствии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Положением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вступительных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испытаниях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7A28CB" w:rsidRPr="00A56C7D">
        <w:rPr>
          <w:rFonts w:ascii="Times New Roman" w:hAnsi="Times New Roman" w:cs="Times New Roman"/>
          <w:sz w:val="28"/>
          <w:szCs w:val="28"/>
        </w:rPr>
        <w:t>УУНИТ</w:t>
      </w:r>
      <w:r w:rsidR="00A907BF" w:rsidRPr="00A56C7D">
        <w:rPr>
          <w:rFonts w:ascii="Times New Roman" w:hAnsi="Times New Roman" w:cs="Times New Roman"/>
          <w:sz w:val="28"/>
          <w:szCs w:val="28"/>
        </w:rPr>
        <w:t>)</w:t>
      </w:r>
      <w:r w:rsidR="00E963C6" w:rsidRPr="00A56C7D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251FD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A56C7D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A56C7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Вступительные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испытания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виде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тестирования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проводятся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соответствии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программами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вступительных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испытаний,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утверждаемых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председателем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предметной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комиссии.</w:t>
      </w:r>
    </w:p>
    <w:p w:rsidR="002548CD" w:rsidRDefault="002548CD" w:rsidP="002548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7239E" w:rsidRPr="00A56C7D" w:rsidRDefault="00F7239E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Составление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вариантов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экзаменационных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заданий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форме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тестов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осуществляется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ответственным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секретарем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приемной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комиссии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университета.</w:t>
      </w:r>
    </w:p>
    <w:p w:rsidR="00F7239E" w:rsidRPr="00A56C7D" w:rsidRDefault="00F7239E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Из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вариантов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экзаменационных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заданий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формируются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комплекты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вопросов-тестов.</w:t>
      </w:r>
    </w:p>
    <w:p w:rsidR="0058503C" w:rsidRPr="00A56C7D" w:rsidRDefault="00F7239E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Компоновку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комплектов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вопросов-тестов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ответственный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секретарь,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заместитель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ответственного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секретаря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производят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вступительных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испытаний.</w:t>
      </w:r>
    </w:p>
    <w:p w:rsidR="007038AE" w:rsidRPr="00A56C7D" w:rsidRDefault="0058503C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Тест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содержит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тестовых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вопросов</w:t>
      </w:r>
      <w:r w:rsidR="007038AE"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8503C" w:rsidRPr="00A56C7D" w:rsidRDefault="0058503C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испытаний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оцениваются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бальной</w:t>
      </w:r>
      <w:r w:rsidR="00C10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 w:themeColor="text1"/>
          <w:sz w:val="28"/>
          <w:szCs w:val="28"/>
        </w:rPr>
        <w:t>шкале.</w:t>
      </w:r>
    </w:p>
    <w:p w:rsidR="00C849F8" w:rsidRPr="00A26D81" w:rsidRDefault="00C849F8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согласный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оценкой,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полученной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(или)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связи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нарушением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процедуры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проведения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ВИ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имеет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право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подать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апелляцию.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Процедура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подачи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рассмотрения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апелляции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регламентируется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Положением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об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апелляционной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комиссии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0B5E48" w:rsidRPr="006A0FE0" w:rsidRDefault="000B5E48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C7D" w:rsidRDefault="00A56C7D" w:rsidP="0029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Default="00783D77" w:rsidP="0029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>КРИТЕРИИ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b/>
          <w:sz w:val="28"/>
          <w:szCs w:val="28"/>
        </w:rPr>
        <w:t>ОЦЕНИВАНИЯ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b/>
          <w:sz w:val="28"/>
          <w:szCs w:val="28"/>
        </w:rPr>
        <w:t>ОТВЕТА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3199" w:rsidRPr="006A0FE0" w:rsidRDefault="00293199" w:rsidP="002931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A56C7D" w:rsidRDefault="00783D77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Критериями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оценки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849F8" w:rsidRPr="006A0FE0">
        <w:rPr>
          <w:rFonts w:ascii="Times New Roman" w:hAnsi="Times New Roman" w:cs="Times New Roman"/>
          <w:sz w:val="28"/>
          <w:szCs w:val="28"/>
        </w:rPr>
        <w:t>ответа,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поступающего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магистратуру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являются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полнота,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логичность,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доказательность,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прочность,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осознанность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знаний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теоретическая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обоснованность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суждений,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самостоятельность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интерпретации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информации,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практическая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направленность,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уровень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овладения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профессиональными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умениями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менеджера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др.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случае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тестирования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является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правильные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ответы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6A0FE0">
        <w:rPr>
          <w:rFonts w:ascii="Times New Roman" w:hAnsi="Times New Roman" w:cs="Times New Roman"/>
          <w:sz w:val="28"/>
          <w:szCs w:val="28"/>
        </w:rPr>
        <w:t>на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тестовые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задания.</w:t>
      </w:r>
    </w:p>
    <w:p w:rsidR="007E1ED0" w:rsidRPr="00A56C7D" w:rsidRDefault="007E1ED0" w:rsidP="002931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При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проверке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количество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первичных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баллов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перевод</w:t>
      </w:r>
      <w:r w:rsidR="00225622" w:rsidRPr="00A56C7D">
        <w:rPr>
          <w:rFonts w:ascii="Times New Roman" w:hAnsi="Times New Roman" w:cs="Times New Roman"/>
          <w:sz w:val="28"/>
          <w:szCs w:val="28"/>
        </w:rPr>
        <w:t>и</w:t>
      </w:r>
      <w:r w:rsidRPr="00A56C7D">
        <w:rPr>
          <w:rFonts w:ascii="Times New Roman" w:hAnsi="Times New Roman" w:cs="Times New Roman"/>
          <w:sz w:val="28"/>
          <w:szCs w:val="28"/>
        </w:rPr>
        <w:t>тся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итоговую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100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балльную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шкалу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6069D" w:rsidRPr="00A56C7D">
        <w:rPr>
          <w:rFonts w:ascii="Times New Roman" w:hAnsi="Times New Roman" w:cs="Times New Roman"/>
          <w:sz w:val="28"/>
          <w:szCs w:val="28"/>
        </w:rPr>
        <w:t>через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6069D" w:rsidRPr="00A56C7D">
        <w:rPr>
          <w:rFonts w:ascii="Times New Roman" w:hAnsi="Times New Roman" w:cs="Times New Roman"/>
          <w:sz w:val="28"/>
          <w:szCs w:val="28"/>
        </w:rPr>
        <w:t>информационную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6069D" w:rsidRPr="00A56C7D">
        <w:rPr>
          <w:rFonts w:ascii="Times New Roman" w:hAnsi="Times New Roman" w:cs="Times New Roman"/>
          <w:sz w:val="28"/>
          <w:szCs w:val="28"/>
        </w:rPr>
        <w:t>платформу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6069D" w:rsidRPr="00A56C7D">
        <w:rPr>
          <w:rFonts w:ascii="Times New Roman" w:hAnsi="Times New Roman" w:cs="Times New Roman"/>
          <w:sz w:val="28"/>
          <w:szCs w:val="28"/>
        </w:rPr>
        <w:t>университета</w:t>
      </w:r>
      <w:r w:rsidRPr="00A56C7D">
        <w:rPr>
          <w:rFonts w:ascii="Times New Roman" w:hAnsi="Times New Roman" w:cs="Times New Roman"/>
          <w:sz w:val="28"/>
          <w:szCs w:val="28"/>
        </w:rPr>
        <w:t>.</w:t>
      </w:r>
    </w:p>
    <w:p w:rsidR="007E1ED0" w:rsidRPr="006A0FE0" w:rsidRDefault="007E1ED0" w:rsidP="0029319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Pr="00876913" w:rsidRDefault="00FF02D3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РАЗДЕЛОВ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И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ТЕМ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</w:t>
      </w:r>
      <w:r w:rsidR="00C10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913">
        <w:rPr>
          <w:rFonts w:ascii="Times New Roman" w:hAnsi="Times New Roman" w:cs="Times New Roman"/>
          <w:b/>
          <w:sz w:val="28"/>
          <w:szCs w:val="28"/>
        </w:rPr>
        <w:t>ИСПЫТАНИЯ</w:t>
      </w:r>
    </w:p>
    <w:p w:rsidR="00A11B12" w:rsidRDefault="00A11B12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социологии.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Предпосылки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зарождения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науки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/>
          <w:sz w:val="28"/>
          <w:szCs w:val="28"/>
        </w:rPr>
        <w:t>О.Конта</w:t>
      </w:r>
      <w:proofErr w:type="spellEnd"/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формирование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Эволюционная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теория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Г.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Спенсера.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Формальная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Г.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/>
          <w:sz w:val="28"/>
          <w:szCs w:val="28"/>
        </w:rPr>
        <w:t>Зиммеля</w:t>
      </w:r>
      <w:proofErr w:type="spellEnd"/>
      <w:r w:rsidRPr="00A56C7D">
        <w:rPr>
          <w:rFonts w:ascii="Times New Roman" w:hAnsi="Times New Roman"/>
          <w:sz w:val="28"/>
          <w:szCs w:val="28"/>
        </w:rPr>
        <w:t>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Психологическое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направление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конца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XIX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-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начала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XX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вв.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(Г.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/>
          <w:sz w:val="28"/>
          <w:szCs w:val="28"/>
        </w:rPr>
        <w:t>Тард</w:t>
      </w:r>
      <w:proofErr w:type="spellEnd"/>
      <w:r w:rsidRPr="00A56C7D">
        <w:rPr>
          <w:rFonts w:ascii="Times New Roman" w:hAnsi="Times New Roman"/>
          <w:sz w:val="28"/>
          <w:szCs w:val="28"/>
        </w:rPr>
        <w:t>,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Г.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/>
          <w:sz w:val="28"/>
          <w:szCs w:val="28"/>
        </w:rPr>
        <w:t>Лебон</w:t>
      </w:r>
      <w:proofErr w:type="spellEnd"/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др.).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Методологические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принципы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«социологизма»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Дюркгейма.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Дюркгейм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социальном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факте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общественном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разделении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труда.</w:t>
      </w:r>
    </w:p>
    <w:p w:rsidR="00A56C7D" w:rsidRPr="00A56C7D" w:rsidRDefault="00C1005A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Понимающая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социология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Вебера.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Социологические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взгляды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Парето.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Формирование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эмпирической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«</w:t>
      </w:r>
      <w:proofErr w:type="spellStart"/>
      <w:r w:rsidRPr="00A56C7D">
        <w:rPr>
          <w:rFonts w:ascii="Times New Roman" w:hAnsi="Times New Roman"/>
          <w:sz w:val="28"/>
          <w:szCs w:val="28"/>
        </w:rPr>
        <w:t>Хоторнский</w:t>
      </w:r>
      <w:proofErr w:type="spellEnd"/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эксперимент»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его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значение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для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развития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науки.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Российская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XIX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-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начале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XX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вв.</w:t>
      </w:r>
    </w:p>
    <w:p w:rsidR="00A56C7D" w:rsidRPr="00A56C7D" w:rsidRDefault="00293199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Российская</w:t>
      </w:r>
      <w:r>
        <w:rPr>
          <w:rFonts w:ascii="Times New Roman" w:hAnsi="Times New Roman"/>
          <w:sz w:val="28"/>
          <w:szCs w:val="28"/>
        </w:rPr>
        <w:t xml:space="preserve"> социология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советский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постсоветский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="00A56C7D" w:rsidRPr="00A56C7D">
        <w:rPr>
          <w:rFonts w:ascii="Times New Roman" w:hAnsi="Times New Roman"/>
          <w:sz w:val="28"/>
          <w:szCs w:val="28"/>
        </w:rPr>
        <w:t>периоды.</w:t>
      </w:r>
    </w:p>
    <w:p w:rsidR="00A56C7D" w:rsidRPr="00A56C7D" w:rsidRDefault="00A56C7D" w:rsidP="00293199">
      <w:pPr>
        <w:pStyle w:val="1"/>
        <w:numPr>
          <w:ilvl w:val="0"/>
          <w:numId w:val="1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Социология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молодежи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социологическая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теория</w:t>
      </w: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sz w:val="28"/>
          <w:szCs w:val="28"/>
        </w:rPr>
        <w:t>Основы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общей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социологии</w:t>
      </w:r>
    </w:p>
    <w:p w:rsidR="00A56C7D" w:rsidRPr="00A56C7D" w:rsidRDefault="00A56C7D" w:rsidP="00293199">
      <w:pPr>
        <w:pStyle w:val="1"/>
        <w:numPr>
          <w:ilvl w:val="0"/>
          <w:numId w:val="2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Предмет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Структура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знания.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2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Функции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социологии,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другие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науки.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2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Предмет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Научный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статус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специфика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Структура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знания.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Понятие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система.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Малая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группа.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Групповая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динамика.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Общественное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мнение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феномен.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Объект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субъект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общественного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мнения.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Общественное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мнение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общественное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настроение.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Социализация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личности: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сущность,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этапы,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виды.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мобильность: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понятие,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виды.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стратификация.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lastRenderedPageBreak/>
        <w:t>Социально-демографическая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структура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Молодежь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группа.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действие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взаимодействие.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связи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отношения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управление: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сущность,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виды,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уровни.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Методы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управления.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Менеджмент.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институты: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понятие,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функции,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виды.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Социальные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нормы,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девиации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контроль.</w:t>
      </w:r>
    </w:p>
    <w:p w:rsidR="00A56C7D" w:rsidRPr="00A56C7D" w:rsidRDefault="00A56C7D" w:rsidP="00293199">
      <w:pPr>
        <w:numPr>
          <w:ilvl w:val="0"/>
          <w:numId w:val="2"/>
        </w:numPr>
        <w:tabs>
          <w:tab w:val="left" w:pos="540"/>
          <w:tab w:val="left" w:pos="90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Труд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объект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анализа.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Рынок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труда,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безработица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занятость.</w:t>
      </w: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sz w:val="28"/>
          <w:szCs w:val="28"/>
        </w:rPr>
        <w:t>Методология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социологических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исследований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Социологическое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исследование: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понятие,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основные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виды.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Этапы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Выборка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Объем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выборки: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понятие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способы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расчета.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Программа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Наблюдение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Эксперимент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Изучение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документов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сбора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социологической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информации.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Контент-анализ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Стандартизованное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интервью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Качественное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интервью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Фокус-группы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Измерение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свойств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социальных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объектов.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Шкалы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для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измерения.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Методы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/>
          <w:sz w:val="28"/>
          <w:szCs w:val="28"/>
        </w:rPr>
        <w:t>шкалирования</w:t>
      </w:r>
      <w:proofErr w:type="spellEnd"/>
      <w:r w:rsidRPr="00A56C7D">
        <w:rPr>
          <w:rFonts w:ascii="Times New Roman" w:hAnsi="Times New Roman"/>
          <w:sz w:val="28"/>
          <w:szCs w:val="28"/>
        </w:rPr>
        <w:t>.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Вопрос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инструмент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получения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информации.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Анкета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(вопросник)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инструмент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Респондент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как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источник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информации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в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социологическом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исследовании.</w:t>
      </w:r>
      <w:r w:rsidR="00C1005A">
        <w:rPr>
          <w:rFonts w:ascii="Times New Roman" w:hAnsi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pStyle w:val="1"/>
        <w:numPr>
          <w:ilvl w:val="0"/>
          <w:numId w:val="3"/>
        </w:numPr>
        <w:tabs>
          <w:tab w:val="left" w:pos="426"/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56C7D">
        <w:rPr>
          <w:rFonts w:ascii="Times New Roman" w:hAnsi="Times New Roman"/>
          <w:sz w:val="28"/>
          <w:szCs w:val="28"/>
        </w:rPr>
        <w:t>Организация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прикладного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исследования.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Основные</w:t>
      </w:r>
      <w:r w:rsidR="00C1005A">
        <w:rPr>
          <w:rFonts w:ascii="Times New Roman" w:hAnsi="Times New Roman"/>
          <w:sz w:val="28"/>
          <w:szCs w:val="28"/>
        </w:rPr>
        <w:t xml:space="preserve"> </w:t>
      </w:r>
      <w:r w:rsidRPr="00A56C7D">
        <w:rPr>
          <w:rFonts w:ascii="Times New Roman" w:hAnsi="Times New Roman"/>
          <w:sz w:val="28"/>
          <w:szCs w:val="28"/>
        </w:rPr>
        <w:t>этапы.</w:t>
      </w:r>
    </w:p>
    <w:p w:rsidR="008764D6" w:rsidRDefault="008764D6" w:rsidP="00293199">
      <w:pPr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4D6" w:rsidRPr="008764D6" w:rsidRDefault="008764D6" w:rsidP="00293199">
      <w:pPr>
        <w:spacing w:after="0" w:line="24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2. </w:t>
      </w:r>
      <w:r w:rsidRPr="00876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Теория социальной работы. </w:t>
      </w:r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Объект, предмет и категории теории социальной работы, ее интегративно-комплексный характер. Теоретические парадигмы социальной работы. Проблемы научной идентификации социальной работы. Объекты и субъекты социальной работы. Принципы и закономерности социальной работы. Направления, уровни, формы и методы социальной работы. Проблемы эффективности в социальной работе. Проблемы и ориентиры развития теории социальной работы в ХХI в.</w:t>
      </w:r>
    </w:p>
    <w:p w:rsidR="008764D6" w:rsidRPr="008764D6" w:rsidRDefault="008764D6" w:rsidP="00293199">
      <w:pPr>
        <w:spacing w:after="0" w:line="24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Технология социальной работы.</w:t>
      </w:r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Сущность, принципы и основные понятия</w:t>
      </w:r>
      <w:r w:rsidR="00293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 социальной работы. Проблемы </w:t>
      </w:r>
      <w:proofErr w:type="spellStart"/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технологизации</w:t>
      </w:r>
      <w:proofErr w:type="spellEnd"/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процессов социальной работы. Основные виды, формы и методы технологии социальной работы в различных сферах жизнедеятельности человека и с различными группами людей. Особенности реализации социальной диагностики, профилактики, социальной адаптации, социальной терапии и социальной реабилитации. Технология социальной экспертизы и моделирования.</w:t>
      </w:r>
      <w:r w:rsidR="00293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новаторства в технологии социальной работы: закономерности, механизм, процедура, методы. Проблемы научной организации труда в социальной работе. Опыт технологической деятельности в системе социальной работы в России и за рубежом.</w:t>
      </w:r>
    </w:p>
    <w:p w:rsidR="008764D6" w:rsidRPr="008764D6" w:rsidRDefault="008764D6" w:rsidP="00293199">
      <w:pPr>
        <w:spacing w:after="0" w:line="240" w:lineRule="auto"/>
        <w:ind w:right="10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4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социальной работы.</w:t>
      </w:r>
      <w:r w:rsidRPr="0087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Эволюция социальной работы в России. Формы помощи в древнейших славянских общинах. Церковно-монастырская и княжеская благотворительность в 10-13 веках. Церковно-государственная помощь в 14-17 веках. Государственное призрение в 17-19 веках. Общественное и частное призрение в 17-19 веках. Государственное обеспечение в Советской России. Развитие социальной работы в современной России. Становление социальной работы за рубежом с древнейших времен до середины XIX вв. Развитие социальной работы за рубежом с кон. XIX в. Основные стратегии развития социальной работы 20 – начале 21 века.</w:t>
      </w:r>
    </w:p>
    <w:p w:rsidR="008764D6" w:rsidRPr="008764D6" w:rsidRDefault="008764D6" w:rsidP="002931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D6">
        <w:rPr>
          <w:rFonts w:ascii="Times New Roman" w:hAnsi="Times New Roman" w:cs="Times New Roman"/>
          <w:b/>
          <w:sz w:val="28"/>
          <w:szCs w:val="28"/>
        </w:rPr>
        <w:t xml:space="preserve">Управление в социальной работе. </w:t>
      </w:r>
      <w:r w:rsidRPr="008764D6">
        <w:rPr>
          <w:rFonts w:ascii="Times New Roman" w:hAnsi="Times New Roman" w:cs="Times New Roman"/>
          <w:sz w:val="28"/>
          <w:szCs w:val="28"/>
        </w:rPr>
        <w:t xml:space="preserve">Управление в социальной работе как разновидность социального управления. Эволюция теории управления.  Система управления социальной работой. Стратегическое управление в системе социальной работы. Функции управления в социальной работе. Методы управления в социальной работе. Прогнозирование, проектирование и моделирование в управлении социальной работой. Программно-целевое управление. Социальный маркетинг как основа эффективного управления в социальной работе. </w:t>
      </w:r>
      <w:proofErr w:type="spellStart"/>
      <w:r w:rsidRPr="008764D6">
        <w:rPr>
          <w:rFonts w:ascii="Times New Roman" w:hAnsi="Times New Roman" w:cs="Times New Roman"/>
          <w:sz w:val="28"/>
          <w:szCs w:val="28"/>
        </w:rPr>
        <w:t>Фандрайзинг</w:t>
      </w:r>
      <w:proofErr w:type="spellEnd"/>
      <w:r w:rsidRPr="008764D6">
        <w:rPr>
          <w:rFonts w:ascii="Times New Roman" w:hAnsi="Times New Roman" w:cs="Times New Roman"/>
          <w:sz w:val="28"/>
          <w:szCs w:val="28"/>
        </w:rPr>
        <w:t xml:space="preserve"> в управлении социальной службой. </w:t>
      </w:r>
      <w:proofErr w:type="spellStart"/>
      <w:r w:rsidRPr="008764D6">
        <w:rPr>
          <w:rFonts w:ascii="Times New Roman" w:hAnsi="Times New Roman" w:cs="Times New Roman"/>
          <w:sz w:val="28"/>
          <w:szCs w:val="28"/>
        </w:rPr>
        <w:t>Клиентоцентричность</w:t>
      </w:r>
      <w:proofErr w:type="spellEnd"/>
      <w:r w:rsidRPr="008764D6">
        <w:rPr>
          <w:rFonts w:ascii="Times New Roman" w:hAnsi="Times New Roman" w:cs="Times New Roman"/>
          <w:sz w:val="28"/>
          <w:szCs w:val="28"/>
        </w:rPr>
        <w:t xml:space="preserve"> в управлении социальной работой. Организация управления социальной работой. Кадровая политика и управление персоналом учреждений социальной защиты. Мотивация и стимулирование персонала социальных учреждений. Коммуникации при реализации управления социальной работой. Принятие управленческих решений при реализации социальной работы. Контроль, аудит и эффективность управления социальной работой.</w:t>
      </w:r>
    </w:p>
    <w:p w:rsidR="00F3726C" w:rsidRPr="00921D56" w:rsidRDefault="00F3726C" w:rsidP="00293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b/>
          <w:bCs/>
          <w:sz w:val="28"/>
          <w:szCs w:val="28"/>
        </w:rPr>
        <w:t>Раздел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Pr="00921D56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b/>
          <w:bCs/>
          <w:sz w:val="28"/>
          <w:szCs w:val="28"/>
        </w:rPr>
        <w:t>Молодежь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b/>
          <w:bCs/>
          <w:sz w:val="28"/>
          <w:szCs w:val="28"/>
        </w:rPr>
        <w:t>молодежная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b/>
          <w:bCs/>
          <w:sz w:val="28"/>
          <w:szCs w:val="28"/>
        </w:rPr>
        <w:t>политика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особая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социально-демографическая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группа.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Правовой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статус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Социологический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портрет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6C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«государственная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Принципы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lastRenderedPageBreak/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Федерации.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Федерации.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концепции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подходы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История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тенденции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Законодательная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нормативно-правовая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Социальная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отношении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уровни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власти: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федеральный,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региональный,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муниципальный.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Кадровое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21D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политики.</w:t>
      </w:r>
    </w:p>
    <w:p w:rsidR="00F3726C" w:rsidRPr="00921D56" w:rsidRDefault="00F3726C" w:rsidP="00293199">
      <w:pPr>
        <w:pStyle w:val="a3"/>
        <w:numPr>
          <w:ilvl w:val="0"/>
          <w:numId w:val="41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1D56">
        <w:rPr>
          <w:rFonts w:ascii="Times New Roman" w:hAnsi="Times New Roman" w:cs="Times New Roman"/>
          <w:sz w:val="28"/>
          <w:szCs w:val="28"/>
        </w:rPr>
        <w:t>Молодежная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политика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современной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1D56">
        <w:rPr>
          <w:rFonts w:ascii="Times New Roman" w:hAnsi="Times New Roman" w:cs="Times New Roman"/>
          <w:sz w:val="28"/>
          <w:szCs w:val="28"/>
        </w:rPr>
        <w:t>России.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671BF" w:rsidRPr="00700EF7" w:rsidRDefault="00F27920" w:rsidP="00293199">
      <w:pPr>
        <w:pStyle w:val="a3"/>
        <w:pageBreakBefore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00EF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</w:t>
      </w:r>
      <w:r w:rsidR="00C1005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00EF7">
        <w:rPr>
          <w:rFonts w:ascii="Times New Roman" w:hAnsi="Times New Roman" w:cs="Times New Roman"/>
          <w:b/>
          <w:caps/>
          <w:sz w:val="28"/>
          <w:szCs w:val="28"/>
        </w:rPr>
        <w:t>экзаменационного</w:t>
      </w:r>
      <w:r w:rsidR="00C1005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00EF7">
        <w:rPr>
          <w:rFonts w:ascii="Times New Roman" w:hAnsi="Times New Roman" w:cs="Times New Roman"/>
          <w:b/>
          <w:caps/>
          <w:sz w:val="28"/>
          <w:szCs w:val="28"/>
        </w:rPr>
        <w:t>варианта</w:t>
      </w:r>
    </w:p>
    <w:p w:rsidR="00F27920" w:rsidRPr="00700EF7" w:rsidRDefault="00F27920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</w:p>
    <w:p w:rsidR="00997B53" w:rsidRPr="004125D7" w:rsidRDefault="00997B53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социологии</w:t>
      </w:r>
    </w:p>
    <w:p w:rsidR="00997B53" w:rsidRPr="004125D7" w:rsidRDefault="00997B53" w:rsidP="0029319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</w:t>
      </w:r>
    </w:p>
    <w:p w:rsidR="00997B53" w:rsidRPr="004125D7" w:rsidRDefault="00997B53" w:rsidP="0029319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социальная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жизнь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человека</w:t>
      </w:r>
    </w:p>
    <w:p w:rsidR="00997B53" w:rsidRPr="004125D7" w:rsidRDefault="00997B53" w:rsidP="0029319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социальная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жизнь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группы</w:t>
      </w:r>
    </w:p>
    <w:p w:rsidR="00997B53" w:rsidRPr="004125D7" w:rsidRDefault="00997B53" w:rsidP="00293199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бщество</w:t>
      </w:r>
    </w:p>
    <w:p w:rsidR="00997B53" w:rsidRPr="004125D7" w:rsidRDefault="00997B53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7B53" w:rsidRPr="004125D7" w:rsidRDefault="00997B53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ввел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научный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оборот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термин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«социология»?</w:t>
      </w:r>
    </w:p>
    <w:p w:rsidR="00997B53" w:rsidRPr="004125D7" w:rsidRDefault="00997B53" w:rsidP="0029319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Вебер</w:t>
      </w:r>
    </w:p>
    <w:p w:rsidR="00997B53" w:rsidRPr="004125D7" w:rsidRDefault="00997B53" w:rsidP="0029319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Маркс</w:t>
      </w:r>
    </w:p>
    <w:p w:rsidR="00997B53" w:rsidRPr="004125D7" w:rsidRDefault="00997B53" w:rsidP="0029319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О.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</w:t>
      </w:r>
    </w:p>
    <w:p w:rsidR="00997B53" w:rsidRPr="004125D7" w:rsidRDefault="00997B53" w:rsidP="00293199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А.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Спенсер</w:t>
      </w:r>
    </w:p>
    <w:p w:rsidR="00997B53" w:rsidRPr="004125D7" w:rsidRDefault="00997B53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7B53" w:rsidRPr="004125D7" w:rsidRDefault="00997B53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Центральным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понятием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социологии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К.Маркса</w:t>
      </w:r>
      <w:proofErr w:type="spellEnd"/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является:</w:t>
      </w:r>
    </w:p>
    <w:p w:rsidR="00997B53" w:rsidRPr="004125D7" w:rsidRDefault="00997B53" w:rsidP="0029319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общественно-экономическая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формация</w:t>
      </w:r>
    </w:p>
    <w:p w:rsidR="00997B53" w:rsidRPr="004125D7" w:rsidRDefault="00997B53" w:rsidP="0029319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социальное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действие</w:t>
      </w:r>
    </w:p>
    <w:p w:rsidR="00997B53" w:rsidRPr="004125D7" w:rsidRDefault="00997B53" w:rsidP="0029319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социальное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пространство</w:t>
      </w:r>
    </w:p>
    <w:p w:rsidR="00997B53" w:rsidRPr="004125D7" w:rsidRDefault="00997B53" w:rsidP="00293199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социальная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активность</w:t>
      </w:r>
    </w:p>
    <w:p w:rsidR="002865A4" w:rsidRPr="004125D7" w:rsidRDefault="002865A4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73B" w:rsidRPr="004125D7" w:rsidRDefault="00BC073B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Какая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стратификационная</w:t>
      </w:r>
      <w:proofErr w:type="spellEnd"/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открытой?</w:t>
      </w:r>
    </w:p>
    <w:p w:rsidR="00BC073B" w:rsidRPr="004125D7" w:rsidRDefault="00BC073B" w:rsidP="0029319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кастовая</w:t>
      </w:r>
    </w:p>
    <w:p w:rsidR="00BC073B" w:rsidRPr="004125D7" w:rsidRDefault="00BC073B" w:rsidP="0029319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сословная</w:t>
      </w:r>
    </w:p>
    <w:p w:rsidR="00BC073B" w:rsidRPr="004125D7" w:rsidRDefault="00BC073B" w:rsidP="00293199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классовая</w:t>
      </w:r>
    </w:p>
    <w:p w:rsidR="00997B53" w:rsidRPr="004125D7" w:rsidRDefault="00997B53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073B" w:rsidRPr="004125D7" w:rsidRDefault="00BC073B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называется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изменение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социального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статуса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личности?</w:t>
      </w:r>
    </w:p>
    <w:p w:rsidR="00BC073B" w:rsidRPr="004125D7" w:rsidRDefault="00BC073B" w:rsidP="0029319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карьера</w:t>
      </w:r>
    </w:p>
    <w:p w:rsidR="00BC073B" w:rsidRPr="004125D7" w:rsidRDefault="00BC073B" w:rsidP="0029319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оциальная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мобильность</w:t>
      </w:r>
    </w:p>
    <w:p w:rsidR="00BC073B" w:rsidRPr="004125D7" w:rsidRDefault="00BC073B" w:rsidP="0029319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рейтинг</w:t>
      </w:r>
    </w:p>
    <w:p w:rsidR="00BC073B" w:rsidRPr="004125D7" w:rsidRDefault="00BC073B" w:rsidP="00293199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социальная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активность</w:t>
      </w:r>
    </w:p>
    <w:p w:rsidR="00BC073B" w:rsidRPr="004125D7" w:rsidRDefault="00BC073B" w:rsidP="00293199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C073B" w:rsidRPr="004125D7" w:rsidRDefault="00BC073B" w:rsidP="002931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Социальный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конфликт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это:</w:t>
      </w:r>
    </w:p>
    <w:p w:rsidR="00BC073B" w:rsidRPr="004125D7" w:rsidRDefault="00BC073B" w:rsidP="0029319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форма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отношений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между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потенциальными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актуальными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субъектами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социального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действия,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мотивация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которых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обусловлена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противостоящими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ценностями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нормами,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интересами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="00C1005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потребностями</w:t>
      </w:r>
    </w:p>
    <w:p w:rsidR="00BC073B" w:rsidRPr="004125D7" w:rsidRDefault="00BC073B" w:rsidP="0029319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бо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рьба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между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индивидами,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которой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получение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выгоды,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прибыли,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либо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благоприятного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дефицитным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материальным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духовным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ценностям</w:t>
      </w:r>
    </w:p>
    <w:p w:rsidR="00BC073B" w:rsidRPr="004125D7" w:rsidRDefault="00BC073B" w:rsidP="00293199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борьба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индивидов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признание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личных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достижений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творческих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способностей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стороны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общества,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группы,</w:t>
      </w:r>
      <w:r w:rsidR="00C10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125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коллектива</w:t>
      </w:r>
    </w:p>
    <w:p w:rsidR="00BC073B" w:rsidRPr="004125D7" w:rsidRDefault="00BC073B" w:rsidP="0029319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0EF7" w:rsidRPr="00E22E50" w:rsidRDefault="00700EF7" w:rsidP="00293199">
      <w:pPr>
        <w:pStyle w:val="a6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</w:p>
    <w:p w:rsidR="00D671BF" w:rsidRPr="00A26D81" w:rsidRDefault="00FC0897" w:rsidP="00293199">
      <w:pPr>
        <w:pStyle w:val="docdata"/>
        <w:pageBreakBefore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</w:t>
      </w:r>
      <w:r w:rsidR="00C1005A">
        <w:rPr>
          <w:b/>
          <w:bCs/>
          <w:color w:val="000000"/>
          <w:sz w:val="28"/>
          <w:szCs w:val="28"/>
        </w:rPr>
        <w:t xml:space="preserve"> </w:t>
      </w:r>
      <w:r w:rsidRPr="00A26D81">
        <w:rPr>
          <w:b/>
          <w:bCs/>
          <w:color w:val="000000"/>
          <w:sz w:val="28"/>
          <w:szCs w:val="28"/>
        </w:rPr>
        <w:t>ЛИТ</w:t>
      </w:r>
      <w:bookmarkStart w:id="0" w:name="_GoBack"/>
      <w:bookmarkEnd w:id="0"/>
      <w:r w:rsidRPr="00A26D81">
        <w:rPr>
          <w:b/>
          <w:bCs/>
          <w:color w:val="000000"/>
          <w:sz w:val="28"/>
          <w:szCs w:val="28"/>
        </w:rPr>
        <w:t>ЕРАТУРЫ</w:t>
      </w:r>
    </w:p>
    <w:p w:rsidR="00A56C7D" w:rsidRDefault="00A56C7D" w:rsidP="002931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C7D" w:rsidRPr="00A56C7D" w:rsidRDefault="00A56C7D" w:rsidP="002931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Гайфулли</w:t>
      </w:r>
      <w:r w:rsidR="00BD439F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А.Ю.,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Ковров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В.Ф.,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Садретдинова</w:t>
      </w:r>
      <w:proofErr w:type="spellEnd"/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Э.В.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Социология: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А.Ю.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Гайфуллин</w:t>
      </w:r>
      <w:proofErr w:type="spellEnd"/>
      <w:r w:rsidRPr="00A56C7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В.Ф.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Ковров,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Э.В.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Садретдинова</w:t>
      </w:r>
      <w:proofErr w:type="spellEnd"/>
      <w:r w:rsidRPr="00A56C7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Уфимский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университет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науки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технологий.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Уфа: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РИЦ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УУНиТ</w:t>
      </w:r>
      <w:proofErr w:type="spellEnd"/>
      <w:r w:rsidRPr="00A56C7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2024.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236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Электрон.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версия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000000"/>
          <w:sz w:val="28"/>
          <w:szCs w:val="28"/>
        </w:rPr>
        <w:t>печ</w:t>
      </w:r>
      <w:proofErr w:type="spellEnd"/>
      <w:r w:rsidRPr="00A56C7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публикации.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Доступ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возможен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через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Электронную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библиотеку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УУНИТ.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&lt;URL:</w:t>
      </w:r>
      <w:hyperlink r:id="rId8" w:history="1">
        <w:r w:rsidRPr="00A56C7D">
          <w:rPr>
            <w:rStyle w:val="af1"/>
            <w:rFonts w:ascii="Times New Roman" w:hAnsi="Times New Roman" w:cs="Times New Roman"/>
            <w:color w:val="1390BE"/>
            <w:sz w:val="28"/>
            <w:szCs w:val="28"/>
          </w:rPr>
          <w:t>https://elib.bashedu.ru/dl/read/GaifullinA_i</w:t>
        </w:r>
        <w:r w:rsidR="00C1005A">
          <w:rPr>
            <w:rStyle w:val="af1"/>
            <w:rFonts w:ascii="Times New Roman" w:hAnsi="Times New Roman" w:cs="Times New Roman"/>
            <w:color w:val="1390BE"/>
            <w:sz w:val="28"/>
            <w:szCs w:val="28"/>
          </w:rPr>
          <w:t xml:space="preserve"> </w:t>
        </w:r>
        <w:r w:rsidRPr="00A56C7D">
          <w:rPr>
            <w:rStyle w:val="af1"/>
            <w:rFonts w:ascii="Times New Roman" w:hAnsi="Times New Roman" w:cs="Times New Roman"/>
            <w:color w:val="1390BE"/>
            <w:sz w:val="28"/>
            <w:szCs w:val="28"/>
          </w:rPr>
          <w:t>dr_Sociologiya_up_2024.pdf</w:t>
        </w:r>
      </w:hyperlink>
      <w:r w:rsidRPr="00A56C7D">
        <w:rPr>
          <w:rFonts w:ascii="Times New Roman" w:hAnsi="Times New Roman" w:cs="Times New Roman"/>
          <w:color w:val="000000"/>
          <w:sz w:val="28"/>
          <w:szCs w:val="28"/>
        </w:rPr>
        <w:t>&gt;.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—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Текст:</w:t>
      </w:r>
      <w:r w:rsidR="00C10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000000"/>
          <w:sz w:val="28"/>
          <w:szCs w:val="28"/>
        </w:rPr>
        <w:t>электронный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Артюшенкова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История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Артюшенкова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Чита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ЗабГУ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2021.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162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ISBN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978-5-9293-2966-1.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Текст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Лань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https://e.lanbook.com/book/363491</w:t>
        </w:r>
      </w:hyperlink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Гнатюк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Гнатюк,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Хоровинникова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Самара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СамГУПС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2023.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141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ISBN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978-5-98941-364-5.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Текст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Лань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https://e.lanbook.com/book/379256</w:t>
        </w:r>
      </w:hyperlink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Бурганова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Бурганова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;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Казанский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национальный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исследовательский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технологический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Казань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Казанский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научно-исследовательский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технологический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(КНИТУ),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2018.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136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</w:t>
      </w:r>
      <w:r w:rsidRPr="00A56C7D">
        <w:rPr>
          <w:rFonts w:ascii="Times New Roman" w:hAnsi="Times New Roman" w:cs="Times New Roman"/>
          <w:color w:val="454545"/>
          <w:sz w:val="28"/>
          <w:szCs w:val="28"/>
        </w:rPr>
        <w:t>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11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https://biblioclub.ru/index.php?page=book&amp;id=612192</w:t>
        </w:r>
      </w:hyperlink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Волков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Волков.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Дашков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2020.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398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12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https://biblioclub.ru/index.php?page=book&amp;id=573133</w:t>
        </w:r>
      </w:hyperlink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Павленок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Павленок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Савинов,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Журавлев.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3-е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изд.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Дашков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2018.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734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13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https://biblioclub.ru/index.php?page=book&amp;id=573154</w:t>
        </w:r>
      </w:hyperlink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Гумплович</w:t>
      </w:r>
      <w:proofErr w:type="spell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социологии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Гумплович</w:t>
      </w:r>
      <w:proofErr w:type="spellEnd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Санкт-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2014.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366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978-5-507-38107-4.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  <w:hyperlink r:id="rId14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https://e.lanbook.com/book/47036</w:t>
        </w:r>
      </w:hyperlink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Лукьяненко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социологии: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Лукьяненко.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Новосибирск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СГУПС,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2020.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288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978-5-00148-094-5.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https://e.lanbook.com/book/164629</w:t>
        </w:r>
      </w:hyperlink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молодежи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учебно-методическое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сост.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Кузьмина;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Липецкий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педагогический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Семенова-Тян-Шанского.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Липецк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Липецкий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педагогический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П.П.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Семенова-Тян-Шанского,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2018.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53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https://biblioclub.ru/index.php?page=book&amp;id=577388</w:t>
        </w:r>
      </w:hyperlink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lastRenderedPageBreak/>
        <w:t>Климантова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Черняк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Щегорцов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А..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Методология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методы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исследования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учебник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6-е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изд.,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стер.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Дашков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2024.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256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табл.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(Учебные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издания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для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бакалавров).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https://biblioclub.ru/index.php?page=book&amp;id=711054</w:t>
        </w:r>
      </w:hyperlink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Маженина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Протасова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Н..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Методология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методика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социологических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исследований: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ресурс]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56C7D">
        <w:rPr>
          <w:rFonts w:ascii="Times New Roman" w:hAnsi="Times New Roman" w:cs="Times New Roman"/>
          <w:sz w:val="28"/>
          <w:szCs w:val="28"/>
        </w:rPr>
        <w:t>Кемерово:Кемеровский</w:t>
      </w:r>
      <w:proofErr w:type="spellEnd"/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2014.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-132с.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http://biblioclub.ru/index.php?page=book_red&amp;id=437477</w:t>
        </w:r>
      </w:hyperlink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numPr>
          <w:ilvl w:val="0"/>
          <w:numId w:val="4"/>
        </w:numPr>
        <w:tabs>
          <w:tab w:val="num" w:pos="0"/>
          <w:tab w:val="left" w:pos="72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Валиахметов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Р.М.,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Гайфуллин</w:t>
      </w:r>
      <w:proofErr w:type="spell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Организация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исследования: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Уфа: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РИЦ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2022.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версия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публикации.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возможен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через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Электронную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библиотеку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&lt;URL</w:t>
      </w:r>
      <w:r w:rsidRPr="00A56C7D">
        <w:rPr>
          <w:rFonts w:ascii="Times New Roman" w:hAnsi="Times New Roman" w:cs="Times New Roman"/>
          <w:color w:val="2C2D2E"/>
          <w:sz w:val="28"/>
          <w:szCs w:val="28"/>
        </w:rPr>
        <w:t>:</w:t>
      </w:r>
      <w:hyperlink r:id="rId19" w:tgtFrame="_blank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https://elib.bashedu.ru/dl/local/Valiahmetov_Gaifullin_Organizac.sociol.isledovan._up_2022.pdf</w:t>
        </w:r>
      </w:hyperlink>
      <w:r w:rsidRPr="00A56C7D">
        <w:rPr>
          <w:rFonts w:ascii="Times New Roman" w:hAnsi="Times New Roman" w:cs="Times New Roman"/>
          <w:color w:val="2C2D2E"/>
          <w:sz w:val="28"/>
          <w:szCs w:val="28"/>
        </w:rPr>
        <w:t>&gt;.</w:t>
      </w:r>
    </w:p>
    <w:p w:rsidR="00A56C7D" w:rsidRPr="00A56C7D" w:rsidRDefault="00A56C7D" w:rsidP="00293199">
      <w:pPr>
        <w:tabs>
          <w:tab w:val="left" w:pos="72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C7D">
        <w:rPr>
          <w:rFonts w:ascii="Times New Roman" w:hAnsi="Times New Roman" w:cs="Times New Roman"/>
          <w:b/>
          <w:bCs/>
          <w:sz w:val="28"/>
          <w:szCs w:val="28"/>
        </w:rPr>
        <w:t>Дополнительная</w:t>
      </w:r>
      <w:r w:rsidR="00C100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Социологический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словарь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отв.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ред.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Г.В.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Осипов,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Л.Н.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Москвичев.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Норма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ИНФРА-М,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2022.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608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978-5-91768-098-9.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color w:val="4F81BD"/>
          <w:sz w:val="28"/>
          <w:szCs w:val="28"/>
          <w:shd w:val="clear" w:color="auto" w:fill="FFFFFF"/>
        </w:rPr>
        <w:t>URL:</w:t>
      </w:r>
      <w:r w:rsidR="00C1005A">
        <w:rPr>
          <w:rFonts w:ascii="Times New Roman" w:hAnsi="Times New Roman" w:cs="Times New Roman"/>
          <w:color w:val="4F81BD"/>
          <w:sz w:val="28"/>
          <w:szCs w:val="28"/>
          <w:shd w:val="clear" w:color="auto" w:fill="FFFFFF"/>
        </w:rPr>
        <w:t xml:space="preserve"> </w:t>
      </w:r>
      <w:hyperlink r:id="rId20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https://znanium.com/catalog/product/1844380</w:t>
        </w:r>
      </w:hyperlink>
      <w:r w:rsidR="00C1005A">
        <w:rPr>
          <w:rFonts w:ascii="Times New Roman" w:hAnsi="Times New Roman" w:cs="Times New Roman"/>
          <w:color w:val="4F81BD"/>
          <w:sz w:val="28"/>
          <w:szCs w:val="28"/>
          <w:shd w:val="clear" w:color="auto" w:fill="FFFFFF"/>
        </w:rPr>
        <w:t xml:space="preserve"> 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История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социологии: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позитивизм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направления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Макоева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Атабиева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Кушхова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Виндижева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Нальчик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КБГУ,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2023.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102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Текст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Лань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https://e.lanbook.com/book/378965</w:t>
        </w:r>
      </w:hyperlink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Барышева</w:t>
      </w:r>
      <w:proofErr w:type="spell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социологии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Р.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Барышева</w:t>
      </w:r>
      <w:proofErr w:type="spellEnd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Е.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Кузнецова.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Кемерово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КузГТУ</w:t>
      </w:r>
      <w:proofErr w:type="spell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имени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Т.Ф.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Горбачева,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2015.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132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978-5-906805-09-6.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  <w:hyperlink r:id="rId22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https://e.lanbook.com/book/105437</w:t>
        </w:r>
      </w:hyperlink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Ивлев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Ивлев,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Батурина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;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Кемеровский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технологический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институт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пищевой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промышленности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(университет).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Кемерово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Кемеровский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технологический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институт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пищевой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промышленности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(университет),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2015.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203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454545"/>
          <w:sz w:val="28"/>
          <w:szCs w:val="28"/>
        </w:rPr>
        <w:t>URL: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23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https://biblioclub.ru/index.php?page=book&amp;id=600305</w:t>
        </w:r>
      </w:hyperlink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6C7D">
        <w:rPr>
          <w:rFonts w:ascii="Times New Roman" w:hAnsi="Times New Roman" w:cs="Times New Roman"/>
          <w:sz w:val="28"/>
          <w:szCs w:val="28"/>
        </w:rPr>
        <w:t>Евстратова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Т.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Молодежь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культура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досуга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молодежи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Евстратова.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-Медиа,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2024.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128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</w:t>
      </w:r>
      <w:r w:rsidRPr="00A56C7D">
        <w:rPr>
          <w:rFonts w:ascii="Times New Roman" w:hAnsi="Times New Roman" w:cs="Times New Roman"/>
          <w:color w:val="454545"/>
          <w:sz w:val="28"/>
          <w:szCs w:val="28"/>
        </w:rPr>
        <w:t>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24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https://biblioclub.ru/index.php?page=book&amp;id=713583</w:t>
        </w:r>
      </w:hyperlink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Фененко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управления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учебник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Фененко.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-Дана,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2015.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215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ресурс].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http://biblioclub.ru/index.php?page=book&amp;id=436702</w:t>
        </w:r>
      </w:hyperlink>
      <w:r w:rsidRPr="00A56C7D">
        <w:rPr>
          <w:rFonts w:ascii="Times New Roman" w:hAnsi="Times New Roman" w:cs="Times New Roman"/>
          <w:color w:val="454545"/>
          <w:sz w:val="28"/>
          <w:szCs w:val="28"/>
        </w:rPr>
        <w:t>.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муниципального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управления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учебник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Байнова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Медведева,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Рязанцева.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Берлин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-Медиа,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2020.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362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ил.,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табл.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lastRenderedPageBreak/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26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https://biblioclub.ru/index.php?page=book&amp;id=572459</w:t>
        </w:r>
      </w:hyperlink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proofErr w:type="spell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Вотинцева</w:t>
      </w:r>
      <w:proofErr w:type="spellEnd"/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О.Н.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Информационная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политика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органов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власти: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проблемы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формирования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реализации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ресурс</w:t>
      </w:r>
      <w:proofErr w:type="gram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]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монография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/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О.Н.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Вотинцева</w:t>
      </w:r>
      <w:proofErr w:type="spellEnd"/>
      <w:r w:rsidRPr="00A56C7D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С.В.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Лагунова</w:t>
      </w:r>
      <w:proofErr w:type="spellEnd"/>
      <w:r w:rsidRPr="00A56C7D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А.М.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Тамицкий</w:t>
      </w:r>
      <w:proofErr w:type="spellEnd"/>
      <w:r w:rsidRPr="00A56C7D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Электрон</w:t>
      </w:r>
      <w:proofErr w:type="gram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.</w:t>
      </w:r>
      <w:proofErr w:type="gramEnd"/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дан.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color w:val="111111"/>
          <w:sz w:val="28"/>
          <w:szCs w:val="28"/>
        </w:rPr>
        <w:t>Архангельск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САФУ,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2015.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79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с.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color w:val="111111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hyperlink r:id="rId27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https://e.lanbook.com/book/96634</w:t>
        </w:r>
      </w:hyperlink>
      <w:r w:rsidRPr="00A56C7D">
        <w:rPr>
          <w:rFonts w:ascii="Times New Roman" w:hAnsi="Times New Roman" w:cs="Times New Roman"/>
          <w:sz w:val="28"/>
          <w:szCs w:val="28"/>
        </w:rPr>
        <w:t>.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Игнатьев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информационного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общества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[16+]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Игнатьев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;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Новосибирский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Новосибирск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Новосибирский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технический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2017.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356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(Учебники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НГТУ).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color w:val="454545"/>
          <w:sz w:val="28"/>
          <w:szCs w:val="28"/>
        </w:rPr>
        <w:t xml:space="preserve"> </w:t>
      </w:r>
      <w:hyperlink r:id="rId28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https://biblioclub.ru/index.php?page=book&amp;id=575418</w:t>
        </w:r>
      </w:hyperlink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540"/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Лапин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Эмпирическая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Западной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Европе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ресурс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И.И.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Лапин.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Электрон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дан.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Издательский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Высшей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школы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экономики,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2004.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383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https://e.lanbook.com/book/100195</w:t>
        </w:r>
      </w:hyperlink>
      <w:r w:rsidRPr="00A56C7D">
        <w:rPr>
          <w:rFonts w:ascii="Times New Roman" w:hAnsi="Times New Roman" w:cs="Times New Roman"/>
          <w:sz w:val="28"/>
          <w:szCs w:val="28"/>
        </w:rPr>
        <w:t>.</w:t>
      </w:r>
    </w:p>
    <w:p w:rsidR="00A56C7D" w:rsidRPr="00A56C7D" w:rsidRDefault="00A56C7D" w:rsidP="00293199">
      <w:pPr>
        <w:widowControl w:val="0"/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90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Лукашин</w:t>
      </w:r>
      <w:proofErr w:type="spell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Демография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Лукашин</w:t>
      </w:r>
      <w:proofErr w:type="spellEnd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Гордеева.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Чита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ЗабГУ</w:t>
      </w:r>
      <w:proofErr w:type="spellEnd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2020.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164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978-5-9293-2606-6.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URL: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30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https://e.lanbook.com/book/173676</w:t>
        </w:r>
      </w:hyperlink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Мамедова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Н.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А..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Управление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общественными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отношениями: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Учебно-методический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комплекс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ресурс]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Москва: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Евразийский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открытый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институт,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2011.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-91с.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31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http://biblioclub.ru/index.php?page=book_red&amp;id=90760</w:t>
        </w:r>
      </w:hyperlink>
      <w:r w:rsidRPr="00A56C7D">
        <w:rPr>
          <w:rFonts w:ascii="Times New Roman" w:hAnsi="Times New Roman" w:cs="Times New Roman"/>
          <w:sz w:val="28"/>
          <w:szCs w:val="28"/>
        </w:rPr>
        <w:t>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widowControl w:val="0"/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900"/>
          <w:tab w:val="left" w:pos="108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Протасова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демография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Протасова.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Кемерово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КемГУ</w:t>
      </w:r>
      <w:proofErr w:type="spellEnd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2018.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155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ISBN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978-5-8353-2328-9.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Текст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Лань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100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  <w:shd w:val="clear" w:color="auto" w:fill="FFFFFF"/>
        </w:rPr>
        <w:t>URL</w:t>
      </w:r>
      <w:r w:rsidRPr="00A56C7D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>:</w:t>
      </w:r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  <w:hyperlink r:id="rId32" w:history="1">
        <w:r w:rsidRPr="00A56C7D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https://e.lanbook.com/book/120047</w:t>
        </w:r>
      </w:hyperlink>
      <w:r w:rsidR="00C1005A">
        <w:rPr>
          <w:rFonts w:ascii="Times New Roman" w:hAnsi="Times New Roman" w:cs="Times New Roman"/>
          <w:color w:val="616580"/>
          <w:sz w:val="28"/>
          <w:szCs w:val="28"/>
          <w:shd w:val="clear" w:color="auto" w:fill="FFFFFF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A56C7D">
        <w:rPr>
          <w:rFonts w:ascii="Times New Roman" w:hAnsi="Times New Roman" w:cs="Times New Roman"/>
          <w:sz w:val="28"/>
          <w:szCs w:val="28"/>
        </w:rPr>
        <w:t>Сидоров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Исследование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политических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процессов: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[Электронный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ресурс]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Томск: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Томский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государственный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университет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систем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управления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радиоэлектроники,2015.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-266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-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history="1">
        <w:r w:rsidRPr="00A56C7D">
          <w:rPr>
            <w:rStyle w:val="af1"/>
            <w:rFonts w:ascii="Times New Roman" w:hAnsi="Times New Roman" w:cs="Times New Roman"/>
            <w:sz w:val="28"/>
            <w:szCs w:val="28"/>
          </w:rPr>
          <w:t>http://biblioclub.ru/index.php?page=book_red&amp;id=480909</w:t>
        </w:r>
      </w:hyperlink>
      <w:r w:rsidRPr="00A56C7D">
        <w:rPr>
          <w:rFonts w:ascii="Times New Roman" w:hAnsi="Times New Roman" w:cs="Times New Roman"/>
          <w:sz w:val="28"/>
          <w:szCs w:val="28"/>
        </w:rPr>
        <w:t>.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6C7D">
        <w:rPr>
          <w:rFonts w:ascii="Times New Roman" w:hAnsi="Times New Roman" w:cs="Times New Roman"/>
          <w:sz w:val="28"/>
          <w:szCs w:val="28"/>
        </w:rPr>
        <w:t>Фененко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A56C7D">
        <w:rPr>
          <w:rFonts w:ascii="Times New Roman" w:hAnsi="Times New Roman" w:cs="Times New Roman"/>
          <w:sz w:val="28"/>
          <w:szCs w:val="28"/>
        </w:rPr>
        <w:t>Ю.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Социология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управления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учебник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Ю.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Фененко.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6C7D">
        <w:rPr>
          <w:rFonts w:ascii="Times New Roman" w:hAnsi="Times New Roman" w:cs="Times New Roman"/>
          <w:sz w:val="28"/>
          <w:szCs w:val="28"/>
        </w:rPr>
        <w:t>Москва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6C7D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A56C7D">
        <w:rPr>
          <w:rFonts w:ascii="Times New Roman" w:hAnsi="Times New Roman" w:cs="Times New Roman"/>
          <w:sz w:val="28"/>
          <w:szCs w:val="28"/>
        </w:rPr>
        <w:t>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2015.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215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Режим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доступа: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подписке.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–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A56C7D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34" w:history="1">
        <w:r w:rsidRPr="00A56C7D">
          <w:rPr>
            <w:rStyle w:val="af1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https://biblioclub.ru/index.php?page=book&amp;id=436702</w:t>
        </w:r>
      </w:hyperlink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C7D" w:rsidRPr="00A56C7D" w:rsidRDefault="00A56C7D" w:rsidP="00293199">
      <w:pPr>
        <w:numPr>
          <w:ilvl w:val="0"/>
          <w:numId w:val="5"/>
        </w:numPr>
        <w:tabs>
          <w:tab w:val="clear" w:pos="1560"/>
          <w:tab w:val="num" w:pos="0"/>
          <w:tab w:val="left" w:pos="720"/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439F">
        <w:rPr>
          <w:rFonts w:ascii="Times New Roman" w:hAnsi="Times New Roman" w:cs="Times New Roman"/>
          <w:sz w:val="28"/>
          <w:szCs w:val="28"/>
        </w:rPr>
        <w:t>Цветкова</w:t>
      </w:r>
      <w:r w:rsidR="00C1005A">
        <w:rPr>
          <w:rFonts w:ascii="Times New Roman" w:hAnsi="Times New Roman" w:cs="Times New Roman"/>
          <w:sz w:val="28"/>
          <w:szCs w:val="28"/>
        </w:rPr>
        <w:t xml:space="preserve">  </w:t>
      </w:r>
      <w:r w:rsidRPr="00BD439F">
        <w:rPr>
          <w:rFonts w:ascii="Times New Roman" w:hAnsi="Times New Roman" w:cs="Times New Roman"/>
          <w:sz w:val="28"/>
          <w:szCs w:val="28"/>
        </w:rPr>
        <w:t>И.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Методология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методика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социологического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исследования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учебно-методическое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пособие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И.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В.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Цветкова.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439F">
        <w:rPr>
          <w:rFonts w:ascii="Times New Roman" w:hAnsi="Times New Roman" w:cs="Times New Roman"/>
          <w:sz w:val="28"/>
          <w:szCs w:val="28"/>
        </w:rPr>
        <w:t>Тольятти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ТГУ,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2017.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160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с.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ISBN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978-5-8259-1026-0.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D439F">
        <w:rPr>
          <w:rFonts w:ascii="Times New Roman" w:hAnsi="Times New Roman" w:cs="Times New Roman"/>
          <w:sz w:val="28"/>
          <w:szCs w:val="28"/>
        </w:rPr>
        <w:t>Текст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электронный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//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Лань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электронно-библиотечная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система.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—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r w:rsidRPr="00BD439F">
        <w:rPr>
          <w:rFonts w:ascii="Times New Roman" w:hAnsi="Times New Roman" w:cs="Times New Roman"/>
          <w:sz w:val="28"/>
          <w:szCs w:val="28"/>
        </w:rPr>
        <w:t>URL:</w:t>
      </w:r>
      <w:r w:rsidR="00C1005A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history="1">
        <w:r w:rsidRPr="00BD439F">
          <w:rPr>
            <w:rStyle w:val="af1"/>
            <w:rFonts w:ascii="Times New Roman" w:hAnsi="Times New Roman" w:cs="Times New Roman"/>
            <w:sz w:val="28"/>
            <w:szCs w:val="28"/>
          </w:rPr>
          <w:t>https://e.lanbook.com/book/139923</w:t>
        </w:r>
      </w:hyperlink>
      <w:r w:rsidR="00BD439F">
        <w:rPr>
          <w:rFonts w:ascii="Times New Roman" w:hAnsi="Times New Roman" w:cs="Times New Roman"/>
          <w:sz w:val="28"/>
          <w:szCs w:val="28"/>
        </w:rPr>
        <w:t>.</w:t>
      </w:r>
    </w:p>
    <w:sectPr w:rsidR="00A56C7D" w:rsidRPr="00A56C7D" w:rsidSect="00BD439F">
      <w:footerReference w:type="default" r:id="rId3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B5" w:rsidRDefault="000660B5" w:rsidP="00A56C7D">
      <w:pPr>
        <w:spacing w:after="0" w:line="240" w:lineRule="auto"/>
      </w:pPr>
      <w:r>
        <w:separator/>
      </w:r>
    </w:p>
  </w:endnote>
  <w:endnote w:type="continuationSeparator" w:id="0">
    <w:p w:rsidR="000660B5" w:rsidRDefault="000660B5" w:rsidP="00A56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727016"/>
      <w:docPartObj>
        <w:docPartGallery w:val="Page Numbers (Bottom of Page)"/>
        <w:docPartUnique/>
      </w:docPartObj>
    </w:sdtPr>
    <w:sdtEndPr/>
    <w:sdtContent>
      <w:p w:rsidR="00F5032A" w:rsidRDefault="00205EF1">
        <w:pPr>
          <w:pStyle w:val="af"/>
          <w:jc w:val="center"/>
        </w:pPr>
        <w:r w:rsidRPr="00A56C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5032A" w:rsidRPr="00A56C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56C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548CD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56C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032A" w:rsidRDefault="00F5032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B5" w:rsidRDefault="000660B5" w:rsidP="00A56C7D">
      <w:pPr>
        <w:spacing w:after="0" w:line="240" w:lineRule="auto"/>
      </w:pPr>
      <w:r>
        <w:separator/>
      </w:r>
    </w:p>
  </w:footnote>
  <w:footnote w:type="continuationSeparator" w:id="0">
    <w:p w:rsidR="000660B5" w:rsidRDefault="000660B5" w:rsidP="00A56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F6FC8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D800A6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A2B47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747735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CC59B8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315CB7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4E06AB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53264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057F6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447FD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17AEE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561F9E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5750DF"/>
    <w:multiLevelType w:val="hybridMultilevel"/>
    <w:tmpl w:val="BF16404A"/>
    <w:lvl w:ilvl="0" w:tplc="A91C2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B080AB9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8316BF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C7634F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2B65E8"/>
    <w:multiLevelType w:val="hybridMultilevel"/>
    <w:tmpl w:val="80581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43182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A20BA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006BB6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E113C0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E776F1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CA0A1C"/>
    <w:multiLevelType w:val="hybridMultilevel"/>
    <w:tmpl w:val="85966A34"/>
    <w:lvl w:ilvl="0" w:tplc="C512FA10">
      <w:start w:val="1"/>
      <w:numFmt w:val="decimal"/>
      <w:lvlText w:val="%1."/>
      <w:lvlJc w:val="left"/>
      <w:pPr>
        <w:tabs>
          <w:tab w:val="num" w:pos="1560"/>
        </w:tabs>
        <w:ind w:left="1560" w:hanging="6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54267B21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C80257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B4725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FC77E2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446B72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211464"/>
    <w:multiLevelType w:val="hybridMultilevel"/>
    <w:tmpl w:val="FB18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80D2B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705E5C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4B154C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0C0C9D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583CA6"/>
    <w:multiLevelType w:val="hybridMultilevel"/>
    <w:tmpl w:val="C8723FA4"/>
    <w:lvl w:ilvl="0" w:tplc="A91C2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FF0167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374E12"/>
    <w:multiLevelType w:val="hybridMultilevel"/>
    <w:tmpl w:val="57CCC1F2"/>
    <w:lvl w:ilvl="0" w:tplc="4CBA1334">
      <w:start w:val="1"/>
      <w:numFmt w:val="decimal"/>
      <w:lvlText w:val="%1."/>
      <w:lvlJc w:val="left"/>
      <w:pPr>
        <w:tabs>
          <w:tab w:val="num" w:pos="1920"/>
        </w:tabs>
        <w:ind w:left="19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3DD4160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D447DF"/>
    <w:multiLevelType w:val="hybridMultilevel"/>
    <w:tmpl w:val="E89A0AEE"/>
    <w:lvl w:ilvl="0" w:tplc="A91C2C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041FED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FD7D83"/>
    <w:multiLevelType w:val="hybridMultilevel"/>
    <w:tmpl w:val="E91C955E"/>
    <w:lvl w:ilvl="0" w:tplc="A5820C7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BF40142"/>
    <w:multiLevelType w:val="multilevel"/>
    <w:tmpl w:val="7638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3"/>
  </w:num>
  <w:num w:numId="3">
    <w:abstractNumId w:val="37"/>
  </w:num>
  <w:num w:numId="4">
    <w:abstractNumId w:val="35"/>
  </w:num>
  <w:num w:numId="5">
    <w:abstractNumId w:val="22"/>
  </w:num>
  <w:num w:numId="6">
    <w:abstractNumId w:val="28"/>
  </w:num>
  <w:num w:numId="7">
    <w:abstractNumId w:val="16"/>
  </w:num>
  <w:num w:numId="8">
    <w:abstractNumId w:val="31"/>
  </w:num>
  <w:num w:numId="9">
    <w:abstractNumId w:val="0"/>
  </w:num>
  <w:num w:numId="10">
    <w:abstractNumId w:val="13"/>
  </w:num>
  <w:num w:numId="11">
    <w:abstractNumId w:val="30"/>
  </w:num>
  <w:num w:numId="12">
    <w:abstractNumId w:val="19"/>
  </w:num>
  <w:num w:numId="13">
    <w:abstractNumId w:val="29"/>
  </w:num>
  <w:num w:numId="14">
    <w:abstractNumId w:val="34"/>
  </w:num>
  <w:num w:numId="15">
    <w:abstractNumId w:val="20"/>
  </w:num>
  <w:num w:numId="16">
    <w:abstractNumId w:val="36"/>
  </w:num>
  <w:num w:numId="17">
    <w:abstractNumId w:val="2"/>
  </w:num>
  <w:num w:numId="18">
    <w:abstractNumId w:val="11"/>
  </w:num>
  <w:num w:numId="19">
    <w:abstractNumId w:val="1"/>
  </w:num>
  <w:num w:numId="20">
    <w:abstractNumId w:val="38"/>
  </w:num>
  <w:num w:numId="21">
    <w:abstractNumId w:val="40"/>
  </w:num>
  <w:num w:numId="22">
    <w:abstractNumId w:val="32"/>
  </w:num>
  <w:num w:numId="23">
    <w:abstractNumId w:val="17"/>
  </w:num>
  <w:num w:numId="24">
    <w:abstractNumId w:val="5"/>
  </w:num>
  <w:num w:numId="25">
    <w:abstractNumId w:val="24"/>
  </w:num>
  <w:num w:numId="26">
    <w:abstractNumId w:val="9"/>
  </w:num>
  <w:num w:numId="27">
    <w:abstractNumId w:val="7"/>
  </w:num>
  <w:num w:numId="28">
    <w:abstractNumId w:val="3"/>
  </w:num>
  <w:num w:numId="29">
    <w:abstractNumId w:val="26"/>
  </w:num>
  <w:num w:numId="30">
    <w:abstractNumId w:val="15"/>
  </w:num>
  <w:num w:numId="31">
    <w:abstractNumId w:val="27"/>
  </w:num>
  <w:num w:numId="32">
    <w:abstractNumId w:val="4"/>
  </w:num>
  <w:num w:numId="33">
    <w:abstractNumId w:val="14"/>
  </w:num>
  <w:num w:numId="34">
    <w:abstractNumId w:val="18"/>
  </w:num>
  <w:num w:numId="35">
    <w:abstractNumId w:val="6"/>
  </w:num>
  <w:num w:numId="36">
    <w:abstractNumId w:val="21"/>
  </w:num>
  <w:num w:numId="37">
    <w:abstractNumId w:val="23"/>
  </w:num>
  <w:num w:numId="38">
    <w:abstractNumId w:val="8"/>
  </w:num>
  <w:num w:numId="39">
    <w:abstractNumId w:val="25"/>
  </w:num>
  <w:num w:numId="40">
    <w:abstractNumId w:val="10"/>
  </w:num>
  <w:num w:numId="41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660B5"/>
    <w:rsid w:val="000B448D"/>
    <w:rsid w:val="000B5E48"/>
    <w:rsid w:val="00121945"/>
    <w:rsid w:val="001601D0"/>
    <w:rsid w:val="00160560"/>
    <w:rsid w:val="001E7584"/>
    <w:rsid w:val="00205EF1"/>
    <w:rsid w:val="00220822"/>
    <w:rsid w:val="00225622"/>
    <w:rsid w:val="00231559"/>
    <w:rsid w:val="00251FD1"/>
    <w:rsid w:val="002548CD"/>
    <w:rsid w:val="002865A4"/>
    <w:rsid w:val="00291FC1"/>
    <w:rsid w:val="00293199"/>
    <w:rsid w:val="002A0DB6"/>
    <w:rsid w:val="002F4ED3"/>
    <w:rsid w:val="00314709"/>
    <w:rsid w:val="00347B35"/>
    <w:rsid w:val="003B4E08"/>
    <w:rsid w:val="004125D7"/>
    <w:rsid w:val="00424F5D"/>
    <w:rsid w:val="004532B5"/>
    <w:rsid w:val="00466C63"/>
    <w:rsid w:val="004E79EF"/>
    <w:rsid w:val="00510D1F"/>
    <w:rsid w:val="005267EE"/>
    <w:rsid w:val="0053780F"/>
    <w:rsid w:val="0054726D"/>
    <w:rsid w:val="0056309D"/>
    <w:rsid w:val="0058503C"/>
    <w:rsid w:val="005A602F"/>
    <w:rsid w:val="005B0558"/>
    <w:rsid w:val="005C09D2"/>
    <w:rsid w:val="00605879"/>
    <w:rsid w:val="006840F3"/>
    <w:rsid w:val="006A0FE0"/>
    <w:rsid w:val="00700EF7"/>
    <w:rsid w:val="007038AE"/>
    <w:rsid w:val="00783D77"/>
    <w:rsid w:val="00792FEB"/>
    <w:rsid w:val="007A28CB"/>
    <w:rsid w:val="007E1ED0"/>
    <w:rsid w:val="008662B1"/>
    <w:rsid w:val="008764D6"/>
    <w:rsid w:val="00876913"/>
    <w:rsid w:val="008C631B"/>
    <w:rsid w:val="00913119"/>
    <w:rsid w:val="00997B53"/>
    <w:rsid w:val="00A11B12"/>
    <w:rsid w:val="00A26D81"/>
    <w:rsid w:val="00A56C7D"/>
    <w:rsid w:val="00A907BF"/>
    <w:rsid w:val="00AE1694"/>
    <w:rsid w:val="00AE7C51"/>
    <w:rsid w:val="00B273BA"/>
    <w:rsid w:val="00B8203F"/>
    <w:rsid w:val="00B83158"/>
    <w:rsid w:val="00B96235"/>
    <w:rsid w:val="00BC073B"/>
    <w:rsid w:val="00BD439F"/>
    <w:rsid w:val="00BF22C9"/>
    <w:rsid w:val="00BF6BBA"/>
    <w:rsid w:val="00C1005A"/>
    <w:rsid w:val="00C323DB"/>
    <w:rsid w:val="00C6069D"/>
    <w:rsid w:val="00C849F8"/>
    <w:rsid w:val="00C9244C"/>
    <w:rsid w:val="00C95114"/>
    <w:rsid w:val="00CA1D35"/>
    <w:rsid w:val="00CE11D7"/>
    <w:rsid w:val="00CE4ED8"/>
    <w:rsid w:val="00D614C6"/>
    <w:rsid w:val="00D671BF"/>
    <w:rsid w:val="00D93E04"/>
    <w:rsid w:val="00E219C7"/>
    <w:rsid w:val="00E22E50"/>
    <w:rsid w:val="00E963C6"/>
    <w:rsid w:val="00F27920"/>
    <w:rsid w:val="00F371A6"/>
    <w:rsid w:val="00F3726C"/>
    <w:rsid w:val="00F5032A"/>
    <w:rsid w:val="00F7239E"/>
    <w:rsid w:val="00FC0897"/>
    <w:rsid w:val="00FF0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2640"/>
  <w15:docId w15:val="{F8A8844A-2B34-8E45-A8A1-EB84ED00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">
    <w:name w:val="Абзац списка1"/>
    <w:basedOn w:val="a"/>
    <w:rsid w:val="00A56C7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d">
    <w:name w:val="header"/>
    <w:basedOn w:val="a"/>
    <w:link w:val="ae"/>
    <w:uiPriority w:val="99"/>
    <w:semiHidden/>
    <w:unhideWhenUsed/>
    <w:rsid w:val="00A56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56C7D"/>
  </w:style>
  <w:style w:type="paragraph" w:styleId="af">
    <w:name w:val="footer"/>
    <w:basedOn w:val="a"/>
    <w:link w:val="af0"/>
    <w:uiPriority w:val="99"/>
    <w:unhideWhenUsed/>
    <w:rsid w:val="00A56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56C7D"/>
  </w:style>
  <w:style w:type="character" w:styleId="af1">
    <w:name w:val="Hyperlink"/>
    <w:basedOn w:val="a0"/>
    <w:rsid w:val="00A56C7D"/>
    <w:rPr>
      <w:color w:val="0000FF"/>
      <w:u w:val="single"/>
    </w:rPr>
  </w:style>
  <w:style w:type="character" w:styleId="af2">
    <w:name w:val="Strong"/>
    <w:basedOn w:val="a0"/>
    <w:uiPriority w:val="22"/>
    <w:qFormat/>
    <w:rsid w:val="002865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.bashedu.ru/dl/read/GaifullinA_i%20dr_Sociologiya_up_2024.pdf" TargetMode="External"/><Relationship Id="rId13" Type="http://schemas.openxmlformats.org/officeDocument/2006/relationships/hyperlink" Target="https://biblioclub.ru/index.php?page=book&amp;id=573154" TargetMode="External"/><Relationship Id="rId18" Type="http://schemas.openxmlformats.org/officeDocument/2006/relationships/hyperlink" Target="http://biblioclub.ru/index.php?page=book_red&amp;id=437477" TargetMode="External"/><Relationship Id="rId26" Type="http://schemas.openxmlformats.org/officeDocument/2006/relationships/hyperlink" Target="https://biblioclub.ru/index.php?page=book&amp;id=57245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.lanbook.com/book/378965" TargetMode="External"/><Relationship Id="rId34" Type="http://schemas.openxmlformats.org/officeDocument/2006/relationships/hyperlink" Target="https://biblioclub.ru/index.php?page=book&amp;id=43670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73133" TargetMode="External"/><Relationship Id="rId17" Type="http://schemas.openxmlformats.org/officeDocument/2006/relationships/hyperlink" Target="https://biblioclub.ru/index.php?page=book&amp;id=711054" TargetMode="External"/><Relationship Id="rId25" Type="http://schemas.openxmlformats.org/officeDocument/2006/relationships/hyperlink" Target="http://biblioclub.ru/index.php?page=book&amp;id=436702" TargetMode="External"/><Relationship Id="rId33" Type="http://schemas.openxmlformats.org/officeDocument/2006/relationships/hyperlink" Target="http://biblioclub.ru/index.php?page=book_red&amp;id=480909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577388" TargetMode="External"/><Relationship Id="rId20" Type="http://schemas.openxmlformats.org/officeDocument/2006/relationships/hyperlink" Target="https://znanium.com/catalog/product/1844380" TargetMode="External"/><Relationship Id="rId29" Type="http://schemas.openxmlformats.org/officeDocument/2006/relationships/hyperlink" Target="https://e.lanbook.com/book/10019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12192" TargetMode="External"/><Relationship Id="rId24" Type="http://schemas.openxmlformats.org/officeDocument/2006/relationships/hyperlink" Target="https://biblioclub.ru/index.php?page=book&amp;id=713583" TargetMode="External"/><Relationship Id="rId32" Type="http://schemas.openxmlformats.org/officeDocument/2006/relationships/hyperlink" Target="https://e.lanbook.com/book/120047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64629" TargetMode="External"/><Relationship Id="rId23" Type="http://schemas.openxmlformats.org/officeDocument/2006/relationships/hyperlink" Target="https://biblioclub.ru/index.php?page=book&amp;id=600305" TargetMode="External"/><Relationship Id="rId28" Type="http://schemas.openxmlformats.org/officeDocument/2006/relationships/hyperlink" Target="https://biblioclub.ru/index.php?page=book&amp;id=575418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e.lanbook.com/book/379256" TargetMode="External"/><Relationship Id="rId19" Type="http://schemas.openxmlformats.org/officeDocument/2006/relationships/hyperlink" Target="https://elib.bashedu.ru/dl/local/Valiahmetov_Gaifullin_Organizac.sociol.isledovan._up_2022.pdf" TargetMode="External"/><Relationship Id="rId31" Type="http://schemas.openxmlformats.org/officeDocument/2006/relationships/hyperlink" Target="http://biblioclub.ru/index.php?page=book_red&amp;id=9076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363491" TargetMode="External"/><Relationship Id="rId14" Type="http://schemas.openxmlformats.org/officeDocument/2006/relationships/hyperlink" Target="https://e.lanbook.com/book/47036" TargetMode="External"/><Relationship Id="rId22" Type="http://schemas.openxmlformats.org/officeDocument/2006/relationships/hyperlink" Target="https://e.lanbook.com/book/105437" TargetMode="External"/><Relationship Id="rId27" Type="http://schemas.openxmlformats.org/officeDocument/2006/relationships/hyperlink" Target="https://e.lanbook.com/book/96634" TargetMode="External"/><Relationship Id="rId30" Type="http://schemas.openxmlformats.org/officeDocument/2006/relationships/hyperlink" Target="https://e.lanbook.com/book/173676" TargetMode="External"/><Relationship Id="rId35" Type="http://schemas.openxmlformats.org/officeDocument/2006/relationships/hyperlink" Target="https://e.lanbook.com/book/1399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CB8FA-722F-43AA-94E2-8AB1DFE3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2025-04-21T03:34:00Z</dcterms:created>
  <dcterms:modified xsi:type="dcterms:W3CDTF">2025-04-24T08:21:00Z</dcterms:modified>
</cp:coreProperties>
</file>