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D3" w:rsidRDefault="009F08EF" w:rsidP="00460261">
      <w:pPr>
        <w:pStyle w:val="af0"/>
        <w:jc w:val="center"/>
      </w:pPr>
      <w:r w:rsidRPr="009F08EF">
        <w:t>МИНИСТЕРСТВО НАУКИ И ВЫСШЕГО</w:t>
      </w:r>
      <w:r w:rsidR="00460261">
        <w:t xml:space="preserve"> ОБРАЗОВАНИЯ РФ</w:t>
      </w:r>
      <w:r w:rsidR="00460261">
        <w:br/>
      </w:r>
    </w:p>
    <w:p w:rsidR="009F08EF" w:rsidRPr="009F08EF" w:rsidRDefault="00460261" w:rsidP="00460261">
      <w:pPr>
        <w:pStyle w:val="af0"/>
        <w:jc w:val="center"/>
      </w:pPr>
      <w:r>
        <w:t>ФГБОУ ВО «Уфимский университет науки и технологий</w:t>
      </w:r>
      <w:r w:rsidR="009F08EF" w:rsidRPr="009F08EF">
        <w:t>»</w:t>
      </w:r>
    </w:p>
    <w:p w:rsidR="009F08EF" w:rsidRPr="009F08EF" w:rsidRDefault="009F08EF" w:rsidP="009F08EF">
      <w:pPr>
        <w:spacing w:line="360" w:lineRule="auto"/>
        <w:jc w:val="center"/>
      </w:pPr>
      <w:r w:rsidRPr="009F08EF">
        <w:t>Институт права</w:t>
      </w:r>
    </w:p>
    <w:p w:rsidR="009F08EF" w:rsidRPr="009F08EF" w:rsidRDefault="009F08EF" w:rsidP="009F08EF">
      <w:pPr>
        <w:spacing w:line="360" w:lineRule="auto"/>
        <w:jc w:val="center"/>
      </w:pPr>
      <w:r w:rsidRPr="009F08EF">
        <w:t>Институт непрерывного образования</w:t>
      </w:r>
    </w:p>
    <w:p w:rsidR="009F08EF" w:rsidRPr="009F08EF" w:rsidRDefault="009F08EF" w:rsidP="009F08EF">
      <w:pPr>
        <w:spacing w:line="360" w:lineRule="auto"/>
        <w:jc w:val="center"/>
      </w:pPr>
    </w:p>
    <w:tbl>
      <w:tblPr>
        <w:tblW w:w="0" w:type="auto"/>
        <w:tblLook w:val="04A0" w:firstRow="1" w:lastRow="0" w:firstColumn="1" w:lastColumn="0" w:noHBand="0" w:noVBand="1"/>
      </w:tblPr>
      <w:tblGrid>
        <w:gridCol w:w="4677"/>
        <w:gridCol w:w="4678"/>
      </w:tblGrid>
      <w:tr w:rsidR="009F08EF" w:rsidRPr="009F08EF" w:rsidTr="00B13A44">
        <w:tc>
          <w:tcPr>
            <w:tcW w:w="4785" w:type="dxa"/>
          </w:tcPr>
          <w:p w:rsidR="009F08EF" w:rsidRPr="009F08EF" w:rsidRDefault="009F08EF" w:rsidP="009F08EF">
            <w:pPr>
              <w:spacing w:line="360" w:lineRule="auto"/>
            </w:pPr>
            <w:r w:rsidRPr="009F08EF">
              <w:t xml:space="preserve"> </w:t>
            </w:r>
          </w:p>
          <w:p w:rsidR="009F08EF" w:rsidRPr="009F08EF" w:rsidRDefault="009F08EF" w:rsidP="009F08EF">
            <w:pPr>
              <w:spacing w:line="360" w:lineRule="auto"/>
            </w:pPr>
          </w:p>
        </w:tc>
        <w:tc>
          <w:tcPr>
            <w:tcW w:w="4786" w:type="dxa"/>
          </w:tcPr>
          <w:p w:rsidR="009F08EF" w:rsidRPr="009F08EF" w:rsidRDefault="009F08EF" w:rsidP="009F08EF">
            <w:r w:rsidRPr="009F08EF">
              <w:t>УТВЕРЖДАЮ</w:t>
            </w:r>
          </w:p>
          <w:p w:rsidR="007B58C8" w:rsidRPr="007B58C8" w:rsidRDefault="007B58C8" w:rsidP="007B58C8">
            <w:r w:rsidRPr="007B58C8">
              <w:t>Директор института непрерывного образования</w:t>
            </w:r>
          </w:p>
          <w:p w:rsidR="009F08EF" w:rsidRPr="009F08EF" w:rsidRDefault="009F08EF" w:rsidP="009F08EF"/>
          <w:p w:rsidR="009F08EF" w:rsidRPr="009F08EF" w:rsidRDefault="009F08EF" w:rsidP="009F08EF">
            <w:r w:rsidRPr="009F08EF">
              <w:t xml:space="preserve">________              </w:t>
            </w:r>
            <w:proofErr w:type="spellStart"/>
            <w:r w:rsidRPr="009F08EF">
              <w:t>Т.Б.Великжанина</w:t>
            </w:r>
            <w:proofErr w:type="spellEnd"/>
            <w:r w:rsidRPr="009F08EF">
              <w:t xml:space="preserve">                                                 </w:t>
            </w:r>
          </w:p>
          <w:p w:rsidR="009F08EF" w:rsidRPr="009F08EF" w:rsidRDefault="009F08EF" w:rsidP="009F08EF">
            <w:r w:rsidRPr="009F08EF">
              <w:t xml:space="preserve">                                                                      </w:t>
            </w:r>
          </w:p>
          <w:p w:rsidR="009F08EF" w:rsidRPr="009F08EF" w:rsidRDefault="009F08EF" w:rsidP="009F08EF">
            <w:pPr>
              <w:spacing w:line="360" w:lineRule="auto"/>
            </w:pPr>
            <w:r w:rsidRPr="009F08EF">
              <w:t xml:space="preserve">«_____»_____________20___г.                 </w:t>
            </w:r>
          </w:p>
          <w:p w:rsidR="009F08EF" w:rsidRPr="009F08EF" w:rsidRDefault="009F08EF" w:rsidP="009F08EF">
            <w:pPr>
              <w:spacing w:line="360" w:lineRule="auto"/>
            </w:pPr>
          </w:p>
        </w:tc>
      </w:tr>
      <w:tr w:rsidR="009F08EF" w:rsidRPr="009F08EF" w:rsidTr="00B13A44">
        <w:tc>
          <w:tcPr>
            <w:tcW w:w="4785" w:type="dxa"/>
          </w:tcPr>
          <w:p w:rsidR="009F08EF" w:rsidRPr="009F08EF" w:rsidRDefault="009F08EF" w:rsidP="009F08EF">
            <w:r w:rsidRPr="009F08EF">
              <w:t xml:space="preserve"> СОГЛАСОВАНО</w:t>
            </w:r>
          </w:p>
          <w:p w:rsidR="009F08EF" w:rsidRPr="009F08EF" w:rsidRDefault="009F08EF" w:rsidP="009F08EF">
            <w:pPr>
              <w:tabs>
                <w:tab w:val="left" w:pos="5880"/>
              </w:tabs>
            </w:pPr>
          </w:p>
          <w:p w:rsidR="009F08EF" w:rsidRPr="009F08EF" w:rsidRDefault="009F08EF" w:rsidP="009F08EF">
            <w:r>
              <w:t>Директор И</w:t>
            </w:r>
            <w:r w:rsidRPr="009F08EF">
              <w:t>нститута</w:t>
            </w:r>
            <w:r>
              <w:t xml:space="preserve"> права</w:t>
            </w:r>
          </w:p>
          <w:p w:rsidR="009F08EF" w:rsidRPr="009F08EF" w:rsidRDefault="009F08EF" w:rsidP="009F08EF"/>
          <w:p w:rsidR="009F08EF" w:rsidRPr="009F08EF" w:rsidRDefault="009F08EF" w:rsidP="009F08EF"/>
          <w:p w:rsidR="009F08EF" w:rsidRPr="009F08EF" w:rsidRDefault="009F08EF" w:rsidP="009F08EF">
            <w:r w:rsidRPr="009F08EF">
              <w:t xml:space="preserve">_______      </w:t>
            </w:r>
            <w:r w:rsidR="00281432">
              <w:t xml:space="preserve">Р.И. </w:t>
            </w:r>
            <w:proofErr w:type="spellStart"/>
            <w:r w:rsidR="00281432">
              <w:t>Зайнуллин</w:t>
            </w:r>
            <w:proofErr w:type="spellEnd"/>
            <w:r w:rsidRPr="009F08EF">
              <w:t xml:space="preserve"> </w:t>
            </w:r>
          </w:p>
          <w:p w:rsidR="009F08EF" w:rsidRPr="009F08EF" w:rsidRDefault="009F08EF" w:rsidP="009F08EF">
            <w:r>
              <w:t xml:space="preserve">    </w:t>
            </w:r>
            <w:r w:rsidR="00281432">
              <w:t xml:space="preserve">                </w:t>
            </w:r>
          </w:p>
          <w:p w:rsidR="009F08EF" w:rsidRPr="009F08EF" w:rsidRDefault="009F08EF" w:rsidP="009F08EF">
            <w:r w:rsidRPr="009F08EF">
              <w:t xml:space="preserve">                                                                   </w:t>
            </w:r>
          </w:p>
          <w:p w:rsidR="009F08EF" w:rsidRPr="009F08EF" w:rsidRDefault="009F08EF" w:rsidP="009F08EF">
            <w:pPr>
              <w:spacing w:line="360" w:lineRule="auto"/>
            </w:pPr>
            <w:r w:rsidRPr="009F08EF">
              <w:t xml:space="preserve">«_____»_____________20___г.   </w:t>
            </w:r>
          </w:p>
        </w:tc>
        <w:tc>
          <w:tcPr>
            <w:tcW w:w="4786" w:type="dxa"/>
          </w:tcPr>
          <w:p w:rsidR="009F08EF" w:rsidRPr="009F08EF" w:rsidRDefault="009F08EF" w:rsidP="009F08EF">
            <w:r w:rsidRPr="009F08EF">
              <w:t>СОГЛАСОВАНО</w:t>
            </w:r>
          </w:p>
          <w:p w:rsidR="009F08EF" w:rsidRPr="009F08EF" w:rsidRDefault="00302CD5" w:rsidP="009F08EF">
            <w:r>
              <w:t>Заместитель</w:t>
            </w:r>
            <w:r w:rsidRPr="009F08EF">
              <w:t xml:space="preserve"> </w:t>
            </w:r>
            <w:r w:rsidR="009F08EF" w:rsidRPr="009F08EF">
              <w:t>директора института непрерывного образования</w:t>
            </w:r>
            <w:r>
              <w:t xml:space="preserve"> по УМР</w:t>
            </w:r>
          </w:p>
          <w:p w:rsidR="009F08EF" w:rsidRPr="009F08EF" w:rsidRDefault="009F08EF" w:rsidP="009F08EF"/>
          <w:p w:rsidR="009F08EF" w:rsidRPr="009F08EF" w:rsidRDefault="009F08EF" w:rsidP="009F08EF"/>
          <w:p w:rsidR="009F08EF" w:rsidRPr="009F08EF" w:rsidRDefault="009F08EF" w:rsidP="009F08EF">
            <w:r w:rsidRPr="009F08EF">
              <w:t xml:space="preserve">_______              Е.П. Кислова                                                                      </w:t>
            </w:r>
          </w:p>
          <w:p w:rsidR="009F08EF" w:rsidRDefault="009F08EF" w:rsidP="009F08EF"/>
          <w:p w:rsidR="009F08EF" w:rsidRPr="009F08EF" w:rsidRDefault="009F08EF" w:rsidP="009F08EF"/>
          <w:p w:rsidR="009F08EF" w:rsidRPr="009F08EF" w:rsidRDefault="009F08EF" w:rsidP="009F08EF">
            <w:r w:rsidRPr="009F08EF">
              <w:t xml:space="preserve">«_____»_____________20___г.   </w:t>
            </w:r>
          </w:p>
        </w:tc>
      </w:tr>
    </w:tbl>
    <w:p w:rsidR="009F08EF" w:rsidRPr="009F08EF" w:rsidRDefault="009F08EF" w:rsidP="009F08EF">
      <w:pPr>
        <w:spacing w:line="360" w:lineRule="auto"/>
      </w:pPr>
      <w:r w:rsidRPr="009F08EF">
        <w:t xml:space="preserve">                                                             </w:t>
      </w:r>
    </w:p>
    <w:p w:rsidR="00951A99" w:rsidRPr="00666AA2" w:rsidRDefault="00C236BC" w:rsidP="00951A99">
      <w:pPr>
        <w:spacing w:line="360" w:lineRule="auto"/>
        <w:jc w:val="center"/>
        <w:rPr>
          <w:b/>
        </w:rPr>
      </w:pPr>
      <w:r w:rsidRPr="00D35886">
        <w:rPr>
          <w:b/>
        </w:rPr>
        <w:t>Дополнительная профессиональная программа повышения квалификации</w:t>
      </w:r>
      <w:r>
        <w:rPr>
          <w:b/>
        </w:rPr>
        <w:t xml:space="preserve"> </w:t>
      </w:r>
    </w:p>
    <w:p w:rsidR="00951A99" w:rsidRDefault="00951A99" w:rsidP="00951A99">
      <w:pPr>
        <w:spacing w:line="360" w:lineRule="auto"/>
        <w:jc w:val="center"/>
      </w:pPr>
      <w:r w:rsidRPr="00666AA2">
        <w:t>«</w:t>
      </w:r>
      <w:r>
        <w:t xml:space="preserve">Медиация как альтернативный способ урегулирования </w:t>
      </w:r>
      <w:r w:rsidR="0090108B">
        <w:t>спора</w:t>
      </w:r>
      <w:r w:rsidRPr="00666AA2">
        <w:t>»</w:t>
      </w:r>
    </w:p>
    <w:p w:rsidR="00951A99" w:rsidRPr="00666AA2" w:rsidRDefault="00E84961" w:rsidP="00951A99">
      <w:pPr>
        <w:spacing w:line="360" w:lineRule="auto"/>
        <w:jc w:val="center"/>
      </w:pPr>
      <w:r>
        <w:rPr>
          <w:i/>
          <w:sz w:val="24"/>
          <w:szCs w:val="24"/>
        </w:rPr>
        <w:t xml:space="preserve">Форма обучения: </w:t>
      </w:r>
      <w:r w:rsidRPr="00E84961">
        <w:rPr>
          <w:i/>
          <w:sz w:val="24"/>
          <w:szCs w:val="24"/>
        </w:rPr>
        <w:t>заочная с применением дистанционных образовательных технологий, об</w:t>
      </w:r>
      <w:r w:rsidR="0027624E">
        <w:rPr>
          <w:i/>
          <w:sz w:val="24"/>
          <w:szCs w:val="24"/>
        </w:rPr>
        <w:t xml:space="preserve">ъем образовательной программы </w:t>
      </w:r>
      <w:r w:rsidR="00F06392">
        <w:rPr>
          <w:i/>
          <w:sz w:val="24"/>
          <w:szCs w:val="24"/>
        </w:rPr>
        <w:t>36 часов</w:t>
      </w:r>
      <w:r>
        <w:rPr>
          <w:i/>
          <w:color w:val="FF0000"/>
          <w:sz w:val="24"/>
          <w:szCs w:val="24"/>
        </w:rPr>
        <w:t xml:space="preserve"> </w:t>
      </w:r>
    </w:p>
    <w:p w:rsidR="00951A99" w:rsidRPr="00666AA2" w:rsidRDefault="00951A99" w:rsidP="00951A99">
      <w:pPr>
        <w:spacing w:line="360" w:lineRule="auto"/>
        <w:jc w:val="center"/>
      </w:pPr>
    </w:p>
    <w:p w:rsidR="00951A99" w:rsidRPr="008A4801" w:rsidRDefault="00951A99" w:rsidP="00951A99">
      <w:pPr>
        <w:spacing w:line="360" w:lineRule="auto"/>
      </w:pPr>
    </w:p>
    <w:p w:rsidR="00951A99" w:rsidRPr="00666AA2" w:rsidRDefault="00951A99" w:rsidP="00951A99">
      <w:pPr>
        <w:spacing w:line="360" w:lineRule="auto"/>
        <w:jc w:val="center"/>
      </w:pPr>
    </w:p>
    <w:p w:rsidR="00CC3FE8" w:rsidRDefault="00CC3FE8" w:rsidP="009F08EF">
      <w:pPr>
        <w:spacing w:line="360" w:lineRule="auto"/>
        <w:jc w:val="center"/>
      </w:pPr>
    </w:p>
    <w:p w:rsidR="00CC3FE8" w:rsidRDefault="00CC3FE8" w:rsidP="009F08EF">
      <w:pPr>
        <w:spacing w:line="360" w:lineRule="auto"/>
        <w:jc w:val="center"/>
      </w:pPr>
    </w:p>
    <w:p w:rsidR="00CC3FE8" w:rsidRDefault="00CC3FE8" w:rsidP="009F08EF">
      <w:pPr>
        <w:spacing w:line="360" w:lineRule="auto"/>
        <w:jc w:val="center"/>
      </w:pPr>
    </w:p>
    <w:p w:rsidR="00951A99" w:rsidRDefault="00951A99" w:rsidP="009F08EF">
      <w:pPr>
        <w:spacing w:line="360" w:lineRule="auto"/>
        <w:jc w:val="center"/>
      </w:pPr>
      <w:r w:rsidRPr="00666AA2">
        <w:t>Уфа - 20</w:t>
      </w:r>
      <w:r w:rsidR="00327527">
        <w:t>23</w:t>
      </w:r>
      <w:r w:rsidRPr="00666AA2">
        <w:t xml:space="preserve"> </w:t>
      </w:r>
    </w:p>
    <w:p w:rsidR="008A4801" w:rsidRDefault="008A4801" w:rsidP="009F08EF">
      <w:pPr>
        <w:spacing w:line="360" w:lineRule="auto"/>
        <w:jc w:val="center"/>
      </w:pPr>
    </w:p>
    <w:p w:rsidR="008A4801" w:rsidRDefault="008A4801" w:rsidP="009F08EF">
      <w:pPr>
        <w:spacing w:line="360" w:lineRule="auto"/>
        <w:jc w:val="center"/>
      </w:pPr>
    </w:p>
    <w:p w:rsidR="00E57F3C" w:rsidRDefault="00E57F3C" w:rsidP="00E57F3C">
      <w:pPr>
        <w:spacing w:line="360" w:lineRule="auto"/>
        <w:jc w:val="center"/>
        <w:rPr>
          <w:b/>
        </w:rPr>
      </w:pPr>
      <w:r w:rsidRPr="00126731">
        <w:rPr>
          <w:b/>
        </w:rPr>
        <w:t>1.</w:t>
      </w:r>
      <w:r w:rsidRPr="00D7796A">
        <w:rPr>
          <w:b/>
        </w:rPr>
        <w:t>ОБЩАЯ ХАРАКТЕРИСТИКА ПРОГРАММЫ</w:t>
      </w:r>
    </w:p>
    <w:p w:rsidR="00E57F3C" w:rsidRDefault="00E57F3C" w:rsidP="007A2D43">
      <w:pPr>
        <w:spacing w:line="276" w:lineRule="auto"/>
        <w:ind w:firstLine="567"/>
      </w:pPr>
      <w:r w:rsidRPr="00341DA9">
        <w:t>Программа составлена в соответстви</w:t>
      </w:r>
      <w:r w:rsidR="004C50EC">
        <w:t>и с профессиональным стандартом «</w:t>
      </w:r>
      <w:r w:rsidR="004C50EC" w:rsidRPr="004C50EC">
        <w:t>Специалист в области медиации (медиатор)</w:t>
      </w:r>
      <w:r w:rsidR="004C50EC">
        <w:t>»</w:t>
      </w:r>
      <w:r w:rsidRPr="00341DA9">
        <w:t xml:space="preserve">, утвержденным приказом Министерства труда и социальной защиты РФ от </w:t>
      </w:r>
      <w:r w:rsidR="004C50EC">
        <w:t>15.12.2014 г.</w:t>
      </w:r>
      <w:r w:rsidRPr="00341DA9">
        <w:t xml:space="preserve">  №</w:t>
      </w:r>
      <w:r w:rsidR="004C50EC">
        <w:t xml:space="preserve"> 1041н</w:t>
      </w:r>
      <w:r w:rsidRPr="00341DA9">
        <w:t>.</w:t>
      </w:r>
    </w:p>
    <w:p w:rsidR="007A2D43" w:rsidRPr="00341DA9" w:rsidRDefault="007A2D43" w:rsidP="007A2D43">
      <w:pPr>
        <w:spacing w:line="276" w:lineRule="auto"/>
        <w:ind w:firstLine="567"/>
      </w:pPr>
    </w:p>
    <w:p w:rsidR="00951A99" w:rsidRPr="0028788B" w:rsidRDefault="00163519" w:rsidP="00163519">
      <w:pPr>
        <w:pStyle w:val="11"/>
        <w:ind w:left="360"/>
        <w:rPr>
          <w:b/>
        </w:rPr>
      </w:pPr>
      <w:r w:rsidRPr="0028788B">
        <w:rPr>
          <w:b/>
        </w:rPr>
        <w:t xml:space="preserve">1.1 </w:t>
      </w:r>
      <w:r w:rsidR="00951A99" w:rsidRPr="0028788B">
        <w:rPr>
          <w:b/>
        </w:rPr>
        <w:t>Цель реализации программы</w:t>
      </w:r>
    </w:p>
    <w:p w:rsidR="00951A99" w:rsidRDefault="00951A99" w:rsidP="00951A99">
      <w:pPr>
        <w:shd w:val="clear" w:color="auto" w:fill="FFFFFF"/>
        <w:spacing w:before="194" w:line="295" w:lineRule="exact"/>
        <w:ind w:right="29" w:firstLine="709"/>
        <w:rPr>
          <w:iCs/>
        </w:rPr>
      </w:pPr>
      <w:r w:rsidRPr="0011719C">
        <w:rPr>
          <w:iCs/>
        </w:rPr>
        <w:t>Цель</w:t>
      </w:r>
      <w:r>
        <w:rPr>
          <w:iCs/>
        </w:rPr>
        <w:t xml:space="preserve"> программы</w:t>
      </w:r>
      <w:r w:rsidR="008113A1">
        <w:rPr>
          <w:iCs/>
        </w:rPr>
        <w:t>: получение слушателями</w:t>
      </w:r>
      <w:r w:rsidRPr="0011719C">
        <w:rPr>
          <w:iCs/>
        </w:rPr>
        <w:t xml:space="preserve"> </w:t>
      </w:r>
      <w:r w:rsidR="008113A1">
        <w:rPr>
          <w:iCs/>
        </w:rPr>
        <w:t xml:space="preserve">новых компетенций, необходимых для осуществления профессиональной деятельности в </w:t>
      </w:r>
      <w:r>
        <w:rPr>
          <w:iCs/>
        </w:rPr>
        <w:t xml:space="preserve">качестве профессионального медиатора при урегулировании споров, </w:t>
      </w:r>
      <w:r w:rsidRPr="00951A99">
        <w:rPr>
          <w:color w:val="000000"/>
          <w:sz w:val="26"/>
          <w:szCs w:val="26"/>
          <w:shd w:val="clear" w:color="auto" w:fill="FFFFFF"/>
        </w:rPr>
        <w:t>возникающих из гражданских, административных и иных публичных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r w:rsidRPr="00951A99">
        <w:rPr>
          <w:iCs/>
        </w:rPr>
        <w:t>.</w:t>
      </w:r>
      <w:r w:rsidRPr="0011719C">
        <w:rPr>
          <w:color w:val="000000"/>
          <w:sz w:val="26"/>
          <w:szCs w:val="26"/>
          <w:lang w:eastAsia="ru-RU"/>
        </w:rPr>
        <w:t xml:space="preserve"> </w:t>
      </w:r>
      <w:r>
        <w:rPr>
          <w:iCs/>
        </w:rPr>
        <w:t>Ф</w:t>
      </w:r>
      <w:r w:rsidRPr="0011719C">
        <w:rPr>
          <w:iCs/>
        </w:rPr>
        <w:t>ормирование целостной системы знаний в области</w:t>
      </w:r>
      <w:r>
        <w:rPr>
          <w:iCs/>
        </w:rPr>
        <w:t xml:space="preserve"> альтернативного </w:t>
      </w:r>
      <w:r w:rsidR="009C4174">
        <w:rPr>
          <w:iCs/>
        </w:rPr>
        <w:t xml:space="preserve">внесудебного </w:t>
      </w:r>
      <w:r>
        <w:rPr>
          <w:iCs/>
        </w:rPr>
        <w:t>урегулирования спора</w:t>
      </w:r>
      <w:r w:rsidRPr="0011719C">
        <w:rPr>
          <w:iCs/>
        </w:rPr>
        <w:t>, а также практических навыков в сфере организации и управлении</w:t>
      </w:r>
      <w:r>
        <w:rPr>
          <w:iCs/>
        </w:rPr>
        <w:t xml:space="preserve"> процедурой медиации</w:t>
      </w:r>
      <w:r w:rsidRPr="0011719C">
        <w:rPr>
          <w:iCs/>
        </w:rPr>
        <w:t>.</w:t>
      </w:r>
      <w:r w:rsidR="009B2EB1">
        <w:rPr>
          <w:iCs/>
        </w:rPr>
        <w:t xml:space="preserve"> </w:t>
      </w:r>
      <w:r w:rsidR="00BA2ADE">
        <w:rPr>
          <w:iCs/>
        </w:rPr>
        <w:t xml:space="preserve">Программа реализуется </w:t>
      </w:r>
      <w:r w:rsidR="00BA2ADE" w:rsidRPr="00BA2ADE">
        <w:rPr>
          <w:iCs/>
        </w:rPr>
        <w:t>в традиционных форматах и с применением дистанционных образовательных технологий и электронного обучения</w:t>
      </w:r>
      <w:r w:rsidR="00BA2ADE">
        <w:rPr>
          <w:iCs/>
        </w:rPr>
        <w:t>.</w:t>
      </w:r>
    </w:p>
    <w:p w:rsidR="00951A99" w:rsidRPr="0011719C" w:rsidRDefault="00951A99" w:rsidP="00951A99">
      <w:pPr>
        <w:shd w:val="clear" w:color="auto" w:fill="FFFFFF"/>
        <w:spacing w:before="194" w:line="295" w:lineRule="exact"/>
        <w:ind w:right="29" w:firstLine="677"/>
        <w:rPr>
          <w:iCs/>
        </w:rPr>
      </w:pPr>
      <w:r w:rsidRPr="0011719C">
        <w:rPr>
          <w:iCs/>
        </w:rPr>
        <w:t>Задачи дисциплины</w:t>
      </w:r>
      <w:r w:rsidRPr="0011719C">
        <w:rPr>
          <w:b/>
          <w:bCs/>
          <w:iCs/>
        </w:rPr>
        <w:t>:</w:t>
      </w:r>
    </w:p>
    <w:p w:rsidR="00951A99" w:rsidRPr="0011719C" w:rsidRDefault="00951A99" w:rsidP="00951A99">
      <w:pPr>
        <w:shd w:val="clear" w:color="auto" w:fill="FFFFFF"/>
        <w:spacing w:before="194" w:line="295" w:lineRule="exact"/>
        <w:ind w:right="29" w:firstLine="677"/>
        <w:rPr>
          <w:iCs/>
        </w:rPr>
      </w:pPr>
      <w:r>
        <w:rPr>
          <w:iCs/>
        </w:rPr>
        <w:t>- с</w:t>
      </w:r>
      <w:r w:rsidRPr="0011719C">
        <w:rPr>
          <w:iCs/>
        </w:rPr>
        <w:t>формировать у обучающихся понятийный аппарат по дисциплине;</w:t>
      </w:r>
    </w:p>
    <w:p w:rsidR="00951A99" w:rsidRPr="0011719C" w:rsidRDefault="00951A99" w:rsidP="00951A99">
      <w:pPr>
        <w:shd w:val="clear" w:color="auto" w:fill="FFFFFF"/>
        <w:spacing w:before="194" w:line="295" w:lineRule="exact"/>
        <w:ind w:right="29" w:firstLine="677"/>
        <w:rPr>
          <w:iCs/>
        </w:rPr>
      </w:pPr>
      <w:r>
        <w:rPr>
          <w:iCs/>
        </w:rPr>
        <w:t>-</w:t>
      </w:r>
      <w:r w:rsidRPr="0011719C">
        <w:rPr>
          <w:iCs/>
        </w:rPr>
        <w:t> ввести в проблематику современного</w:t>
      </w:r>
      <w:r w:rsidR="00002A7D">
        <w:rPr>
          <w:iCs/>
        </w:rPr>
        <w:t xml:space="preserve"> подхода к процедуре медиации</w:t>
      </w:r>
      <w:r w:rsidRPr="0011719C">
        <w:rPr>
          <w:iCs/>
        </w:rPr>
        <w:t>;</w:t>
      </w:r>
    </w:p>
    <w:p w:rsidR="00951A99" w:rsidRPr="0011719C" w:rsidRDefault="00951A99" w:rsidP="00951A99">
      <w:pPr>
        <w:shd w:val="clear" w:color="auto" w:fill="FFFFFF"/>
        <w:spacing w:before="194" w:line="295" w:lineRule="exact"/>
        <w:ind w:right="29" w:firstLine="677"/>
        <w:rPr>
          <w:iCs/>
        </w:rPr>
      </w:pPr>
      <w:r>
        <w:rPr>
          <w:iCs/>
        </w:rPr>
        <w:t>-</w:t>
      </w:r>
      <w:r w:rsidRPr="0011719C">
        <w:rPr>
          <w:iCs/>
        </w:rPr>
        <w:t xml:space="preserve"> ознакомить студентов с основными характеристиками нормативной базы </w:t>
      </w:r>
      <w:r w:rsidR="00002A7D">
        <w:rPr>
          <w:iCs/>
        </w:rPr>
        <w:t xml:space="preserve"> при осуществлении медиативной </w:t>
      </w:r>
      <w:r w:rsidRPr="0011719C">
        <w:rPr>
          <w:iCs/>
        </w:rPr>
        <w:t>деятельн</w:t>
      </w:r>
      <w:r>
        <w:rPr>
          <w:iCs/>
        </w:rPr>
        <w:t>ости России</w:t>
      </w:r>
      <w:r w:rsidRPr="0011719C">
        <w:rPr>
          <w:iCs/>
        </w:rPr>
        <w:t>;</w:t>
      </w:r>
    </w:p>
    <w:p w:rsidR="00951A99" w:rsidRPr="0011719C" w:rsidRDefault="00951A99" w:rsidP="00951A99">
      <w:pPr>
        <w:shd w:val="clear" w:color="auto" w:fill="FFFFFF"/>
        <w:spacing w:before="194" w:line="295" w:lineRule="exact"/>
        <w:ind w:right="29" w:firstLine="677"/>
        <w:rPr>
          <w:iCs/>
        </w:rPr>
      </w:pPr>
      <w:r>
        <w:rPr>
          <w:iCs/>
        </w:rPr>
        <w:t>-</w:t>
      </w:r>
      <w:r w:rsidRPr="0011719C">
        <w:rPr>
          <w:iCs/>
        </w:rPr>
        <w:t> привить</w:t>
      </w:r>
      <w:r w:rsidR="00002A7D">
        <w:rPr>
          <w:iCs/>
        </w:rPr>
        <w:t xml:space="preserve"> навыки самостоятельной работы</w:t>
      </w:r>
      <w:r w:rsidR="008D0296">
        <w:rPr>
          <w:iCs/>
        </w:rPr>
        <w:t xml:space="preserve"> при п</w:t>
      </w:r>
      <w:r w:rsidR="00B049ED">
        <w:rPr>
          <w:iCs/>
        </w:rPr>
        <w:t>рименении мед</w:t>
      </w:r>
      <w:r w:rsidR="008D0296">
        <w:rPr>
          <w:iCs/>
        </w:rPr>
        <w:t>иативных технологий</w:t>
      </w:r>
      <w:r w:rsidRPr="0011719C">
        <w:rPr>
          <w:iCs/>
        </w:rPr>
        <w:t>;</w:t>
      </w:r>
    </w:p>
    <w:p w:rsidR="00951A99" w:rsidRPr="0011719C" w:rsidRDefault="00951A99" w:rsidP="00951A99">
      <w:pPr>
        <w:shd w:val="clear" w:color="auto" w:fill="FFFFFF"/>
        <w:spacing w:before="194" w:line="295" w:lineRule="exact"/>
        <w:ind w:right="29" w:firstLine="677"/>
        <w:rPr>
          <w:iCs/>
        </w:rPr>
      </w:pPr>
      <w:r>
        <w:rPr>
          <w:iCs/>
        </w:rPr>
        <w:t>-</w:t>
      </w:r>
      <w:r w:rsidRPr="0011719C">
        <w:rPr>
          <w:iCs/>
        </w:rPr>
        <w:t> сформировать основные общекультурные и профессиональные компетенции, направленные на овладение культурой мышления, способностью логически мыслить, анализировать, обобщать и оценивать экономико-правовые события и процессы.</w:t>
      </w:r>
    </w:p>
    <w:p w:rsidR="00951A99" w:rsidRDefault="00951A99" w:rsidP="00951A99">
      <w:pPr>
        <w:shd w:val="clear" w:color="auto" w:fill="FFFFFF"/>
        <w:rPr>
          <w:b/>
          <w:bCs/>
          <w:sz w:val="22"/>
          <w:szCs w:val="22"/>
        </w:rPr>
      </w:pPr>
    </w:p>
    <w:p w:rsidR="00BE1D19" w:rsidRDefault="00163519" w:rsidP="00163519">
      <w:pPr>
        <w:pStyle w:val="11"/>
        <w:shd w:val="clear" w:color="auto" w:fill="FFFFFF"/>
        <w:rPr>
          <w:b/>
          <w:bCs/>
        </w:rPr>
      </w:pPr>
      <w:r>
        <w:rPr>
          <w:b/>
          <w:bCs/>
        </w:rPr>
        <w:t xml:space="preserve">1.2. </w:t>
      </w:r>
      <w:r w:rsidR="00951A99" w:rsidRPr="00333A1E">
        <w:rPr>
          <w:b/>
          <w:bCs/>
        </w:rPr>
        <w:t xml:space="preserve">Требования </w:t>
      </w:r>
      <w:r w:rsidR="00951A99" w:rsidRPr="00333A1E">
        <w:rPr>
          <w:b/>
          <w:bCs/>
          <w:iCs/>
        </w:rPr>
        <w:t>к</w:t>
      </w:r>
      <w:r w:rsidR="00951A99" w:rsidRPr="00333A1E">
        <w:rPr>
          <w:b/>
          <w:bCs/>
          <w:i/>
          <w:iCs/>
        </w:rPr>
        <w:t xml:space="preserve"> </w:t>
      </w:r>
      <w:r w:rsidR="00951A99" w:rsidRPr="00333A1E">
        <w:rPr>
          <w:b/>
          <w:bCs/>
        </w:rPr>
        <w:t>результатам обучения</w:t>
      </w:r>
    </w:p>
    <w:p w:rsidR="00BE1D19" w:rsidRDefault="00BE1D19" w:rsidP="00163519">
      <w:pPr>
        <w:pStyle w:val="11"/>
        <w:shd w:val="clear" w:color="auto" w:fill="FFFFFF"/>
        <w:rPr>
          <w:b/>
          <w:bCs/>
        </w:rPr>
      </w:pPr>
    </w:p>
    <w:p w:rsidR="00BE1D19" w:rsidRPr="003B7D8C" w:rsidRDefault="00951A99" w:rsidP="00BE1D19">
      <w:pPr>
        <w:pStyle w:val="Default"/>
        <w:ind w:firstLine="567"/>
        <w:jc w:val="both"/>
        <w:rPr>
          <w:color w:val="auto"/>
        </w:rPr>
      </w:pPr>
      <w:r w:rsidRPr="00333A1E">
        <w:rPr>
          <w:b/>
          <w:bCs/>
        </w:rPr>
        <w:t xml:space="preserve"> </w:t>
      </w:r>
      <w:r w:rsidR="00BE1D19" w:rsidRPr="003B7D8C">
        <w:rPr>
          <w:color w:val="auto"/>
        </w:rPr>
        <w:t>Таблица 1. Перечень О</w:t>
      </w:r>
      <w:r w:rsidR="000E0D4B">
        <w:rPr>
          <w:color w:val="auto"/>
        </w:rPr>
        <w:t xml:space="preserve">ТФ, ТФ и </w:t>
      </w:r>
      <w:proofErr w:type="spellStart"/>
      <w:r w:rsidR="000E0D4B">
        <w:rPr>
          <w:color w:val="auto"/>
        </w:rPr>
        <w:t>профстандарта</w:t>
      </w:r>
      <w:proofErr w:type="spellEnd"/>
      <w:r w:rsidR="000E0D4B">
        <w:rPr>
          <w:color w:val="auto"/>
        </w:rPr>
        <w:t xml:space="preserve"> «</w:t>
      </w:r>
      <w:r w:rsidR="000E0D4B" w:rsidRPr="004C50EC">
        <w:t>Специалист в области медиации (медиатор)</w:t>
      </w:r>
      <w:r w:rsidR="00BE1D19" w:rsidRPr="003B7D8C">
        <w:rPr>
          <w:color w:val="auto"/>
        </w:rPr>
        <w:t>».</w:t>
      </w:r>
    </w:p>
    <w:p w:rsidR="00BE1D19" w:rsidRDefault="00BE1D19" w:rsidP="00BE1D19">
      <w:pPr>
        <w:shd w:val="clear" w:color="auto" w:fill="FFFFFF"/>
        <w:ind w:firstLine="709"/>
        <w:rPr>
          <w:b/>
          <w:i/>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5521"/>
        <w:gridCol w:w="1869"/>
      </w:tblGrid>
      <w:tr w:rsidR="00BE1D19" w:rsidRPr="009E280B" w:rsidTr="000031A6">
        <w:tc>
          <w:tcPr>
            <w:tcW w:w="1046" w:type="pct"/>
            <w:shd w:val="clear" w:color="auto" w:fill="auto"/>
          </w:tcPr>
          <w:p w:rsidR="00BE1D19" w:rsidRPr="009E280B" w:rsidRDefault="00BE1D19" w:rsidP="000031A6">
            <w:pPr>
              <w:autoSpaceDE w:val="0"/>
              <w:autoSpaceDN w:val="0"/>
              <w:adjustRightInd w:val="0"/>
              <w:rPr>
                <w:rFonts w:eastAsia="Calibri"/>
                <w:b/>
                <w:sz w:val="20"/>
                <w:szCs w:val="20"/>
              </w:rPr>
            </w:pPr>
            <w:r w:rsidRPr="009E280B">
              <w:rPr>
                <w:rFonts w:eastAsia="Calibri"/>
                <w:b/>
                <w:sz w:val="20"/>
                <w:szCs w:val="20"/>
              </w:rPr>
              <w:t xml:space="preserve">код,  наименование </w:t>
            </w:r>
            <w:proofErr w:type="spellStart"/>
            <w:r w:rsidRPr="009E280B">
              <w:rPr>
                <w:rFonts w:eastAsia="Calibri"/>
                <w:b/>
                <w:sz w:val="20"/>
                <w:szCs w:val="20"/>
              </w:rPr>
              <w:t>общетрудовой</w:t>
            </w:r>
            <w:proofErr w:type="spellEnd"/>
            <w:r w:rsidRPr="009E280B">
              <w:rPr>
                <w:rFonts w:eastAsia="Calibri"/>
                <w:b/>
                <w:sz w:val="20"/>
                <w:szCs w:val="20"/>
              </w:rPr>
              <w:t xml:space="preserve"> функции, уровень квалификации</w:t>
            </w:r>
          </w:p>
        </w:tc>
        <w:tc>
          <w:tcPr>
            <w:tcW w:w="2954" w:type="pct"/>
            <w:shd w:val="clear" w:color="auto" w:fill="auto"/>
          </w:tcPr>
          <w:p w:rsidR="00BE1D19" w:rsidRPr="009E280B" w:rsidRDefault="00BE1D19" w:rsidP="000031A6">
            <w:pPr>
              <w:autoSpaceDE w:val="0"/>
              <w:autoSpaceDN w:val="0"/>
              <w:adjustRightInd w:val="0"/>
              <w:rPr>
                <w:rFonts w:eastAsia="Calibri"/>
                <w:b/>
                <w:sz w:val="20"/>
                <w:szCs w:val="20"/>
              </w:rPr>
            </w:pPr>
            <w:r w:rsidRPr="009E280B">
              <w:rPr>
                <w:rFonts w:eastAsia="Calibri"/>
                <w:b/>
                <w:sz w:val="20"/>
                <w:szCs w:val="20"/>
              </w:rPr>
              <w:t>наименование трудовых функций</w:t>
            </w:r>
          </w:p>
        </w:tc>
        <w:tc>
          <w:tcPr>
            <w:tcW w:w="1000" w:type="pct"/>
            <w:shd w:val="clear" w:color="auto" w:fill="auto"/>
          </w:tcPr>
          <w:p w:rsidR="00BE1D19" w:rsidRPr="009E280B" w:rsidRDefault="00BE1D19" w:rsidP="000031A6">
            <w:pPr>
              <w:rPr>
                <w:b/>
                <w:sz w:val="20"/>
                <w:szCs w:val="20"/>
              </w:rPr>
            </w:pPr>
            <w:r w:rsidRPr="009E280B">
              <w:rPr>
                <w:rFonts w:eastAsia="Calibri"/>
                <w:b/>
                <w:sz w:val="20"/>
                <w:szCs w:val="20"/>
              </w:rPr>
              <w:t>Код</w:t>
            </w:r>
          </w:p>
        </w:tc>
      </w:tr>
      <w:tr w:rsidR="00BE1D19" w:rsidRPr="009E280B" w:rsidTr="00DD74FC">
        <w:trPr>
          <w:trHeight w:val="2088"/>
        </w:trPr>
        <w:tc>
          <w:tcPr>
            <w:tcW w:w="1046" w:type="pct"/>
            <w:tcBorders>
              <w:bottom w:val="single" w:sz="4" w:space="0" w:color="auto"/>
            </w:tcBorders>
            <w:shd w:val="clear" w:color="auto" w:fill="auto"/>
          </w:tcPr>
          <w:p w:rsidR="006D750E" w:rsidRPr="006D750E" w:rsidRDefault="006D750E" w:rsidP="006D750E">
            <w:pPr>
              <w:autoSpaceDE w:val="0"/>
              <w:autoSpaceDN w:val="0"/>
              <w:adjustRightInd w:val="0"/>
              <w:rPr>
                <w:rFonts w:eastAsia="Calibri"/>
                <w:sz w:val="20"/>
                <w:szCs w:val="20"/>
              </w:rPr>
            </w:pPr>
            <w:r w:rsidRPr="006D750E">
              <w:rPr>
                <w:rFonts w:eastAsia="Calibri"/>
                <w:sz w:val="20"/>
                <w:szCs w:val="20"/>
              </w:rPr>
              <w:lastRenderedPageBreak/>
              <w:t>A/01.6</w:t>
            </w:r>
            <w:r>
              <w:rPr>
                <w:rFonts w:eastAsia="Calibri"/>
                <w:sz w:val="20"/>
                <w:szCs w:val="20"/>
              </w:rPr>
              <w:t xml:space="preserve"> </w:t>
            </w:r>
            <w:r w:rsidRPr="006D750E">
              <w:rPr>
                <w:rFonts w:eastAsia="Calibri"/>
                <w:sz w:val="20"/>
                <w:szCs w:val="20"/>
              </w:rPr>
              <w:t>Ведение процедуры</w:t>
            </w:r>
          </w:p>
          <w:p w:rsidR="006D750E" w:rsidRPr="006D750E" w:rsidRDefault="006D750E" w:rsidP="006D750E">
            <w:pPr>
              <w:autoSpaceDE w:val="0"/>
              <w:autoSpaceDN w:val="0"/>
              <w:adjustRightInd w:val="0"/>
              <w:rPr>
                <w:rFonts w:eastAsia="Calibri"/>
                <w:sz w:val="20"/>
                <w:szCs w:val="20"/>
              </w:rPr>
            </w:pPr>
            <w:r w:rsidRPr="006D750E">
              <w:rPr>
                <w:rFonts w:eastAsia="Calibri"/>
                <w:sz w:val="20"/>
                <w:szCs w:val="20"/>
              </w:rPr>
              <w:t>медиации (без</w:t>
            </w:r>
          </w:p>
          <w:p w:rsidR="00BE1D19" w:rsidRDefault="006D750E" w:rsidP="006D750E">
            <w:pPr>
              <w:autoSpaceDE w:val="0"/>
              <w:autoSpaceDN w:val="0"/>
              <w:adjustRightInd w:val="0"/>
              <w:rPr>
                <w:rFonts w:eastAsia="Calibri"/>
                <w:sz w:val="20"/>
                <w:szCs w:val="20"/>
              </w:rPr>
            </w:pPr>
            <w:r w:rsidRPr="006D750E">
              <w:rPr>
                <w:rFonts w:eastAsia="Calibri"/>
                <w:sz w:val="20"/>
                <w:szCs w:val="20"/>
              </w:rPr>
              <w:t>специализации)</w:t>
            </w:r>
            <w:r>
              <w:rPr>
                <w:rFonts w:eastAsia="Calibri"/>
                <w:sz w:val="20"/>
                <w:szCs w:val="20"/>
              </w:rPr>
              <w:t xml:space="preserve"> </w:t>
            </w:r>
          </w:p>
          <w:p w:rsidR="006D750E" w:rsidRDefault="006D750E" w:rsidP="006D750E">
            <w:pPr>
              <w:autoSpaceDE w:val="0"/>
              <w:autoSpaceDN w:val="0"/>
              <w:adjustRightInd w:val="0"/>
              <w:rPr>
                <w:rFonts w:eastAsia="Calibri"/>
                <w:sz w:val="20"/>
                <w:szCs w:val="20"/>
              </w:rPr>
            </w:pPr>
          </w:p>
          <w:p w:rsidR="006D750E" w:rsidRDefault="006D750E" w:rsidP="006D750E">
            <w:pPr>
              <w:autoSpaceDE w:val="0"/>
              <w:autoSpaceDN w:val="0"/>
              <w:adjustRightInd w:val="0"/>
              <w:rPr>
                <w:rFonts w:eastAsia="Calibri"/>
                <w:sz w:val="20"/>
                <w:szCs w:val="20"/>
              </w:rPr>
            </w:pPr>
          </w:p>
          <w:p w:rsidR="006D750E" w:rsidRDefault="006D750E" w:rsidP="006D750E">
            <w:pPr>
              <w:autoSpaceDE w:val="0"/>
              <w:autoSpaceDN w:val="0"/>
              <w:adjustRightInd w:val="0"/>
              <w:rPr>
                <w:rFonts w:eastAsia="Calibri"/>
                <w:sz w:val="20"/>
                <w:szCs w:val="20"/>
              </w:rPr>
            </w:pPr>
          </w:p>
          <w:p w:rsidR="006D750E" w:rsidRDefault="006D750E" w:rsidP="006D750E">
            <w:pPr>
              <w:autoSpaceDE w:val="0"/>
              <w:autoSpaceDN w:val="0"/>
              <w:adjustRightInd w:val="0"/>
              <w:rPr>
                <w:rFonts w:eastAsia="Calibri"/>
                <w:sz w:val="20"/>
                <w:szCs w:val="20"/>
              </w:rPr>
            </w:pPr>
          </w:p>
          <w:p w:rsidR="006D750E" w:rsidRPr="009E280B" w:rsidRDefault="006D750E" w:rsidP="006D750E">
            <w:pPr>
              <w:autoSpaceDE w:val="0"/>
              <w:autoSpaceDN w:val="0"/>
              <w:adjustRightInd w:val="0"/>
              <w:rPr>
                <w:rFonts w:eastAsia="Calibri"/>
                <w:sz w:val="20"/>
                <w:szCs w:val="20"/>
              </w:rPr>
            </w:pPr>
          </w:p>
        </w:tc>
        <w:tc>
          <w:tcPr>
            <w:tcW w:w="2954" w:type="pct"/>
            <w:tcBorders>
              <w:bottom w:val="single" w:sz="4" w:space="0" w:color="auto"/>
            </w:tcBorders>
            <w:shd w:val="clear" w:color="auto" w:fill="auto"/>
          </w:tcPr>
          <w:p w:rsidR="006D750E" w:rsidRPr="006D750E" w:rsidRDefault="006D750E" w:rsidP="006D750E">
            <w:pPr>
              <w:autoSpaceDE w:val="0"/>
              <w:autoSpaceDN w:val="0"/>
              <w:adjustRightInd w:val="0"/>
              <w:rPr>
                <w:rFonts w:eastAsia="Calibri"/>
                <w:sz w:val="20"/>
                <w:szCs w:val="20"/>
              </w:rPr>
            </w:pPr>
            <w:r w:rsidRPr="006D750E">
              <w:rPr>
                <w:rFonts w:eastAsia="Calibri"/>
                <w:sz w:val="20"/>
                <w:szCs w:val="20"/>
              </w:rPr>
              <w:t>Организационно-техническое и</w:t>
            </w:r>
          </w:p>
          <w:p w:rsidR="006D750E" w:rsidRPr="006D750E" w:rsidRDefault="006D750E" w:rsidP="006D750E">
            <w:pPr>
              <w:autoSpaceDE w:val="0"/>
              <w:autoSpaceDN w:val="0"/>
              <w:adjustRightInd w:val="0"/>
              <w:rPr>
                <w:rFonts w:eastAsia="Calibri"/>
                <w:sz w:val="20"/>
                <w:szCs w:val="20"/>
              </w:rPr>
            </w:pPr>
            <w:r w:rsidRPr="006D750E">
              <w:rPr>
                <w:rFonts w:eastAsia="Calibri"/>
                <w:sz w:val="20"/>
                <w:szCs w:val="20"/>
              </w:rPr>
              <w:t>документарное обеспечение</w:t>
            </w:r>
          </w:p>
          <w:p w:rsidR="00BE1D19" w:rsidRPr="009E280B" w:rsidRDefault="006D750E" w:rsidP="006D750E">
            <w:pPr>
              <w:autoSpaceDE w:val="0"/>
              <w:autoSpaceDN w:val="0"/>
              <w:adjustRightInd w:val="0"/>
              <w:rPr>
                <w:rFonts w:eastAsia="Calibri"/>
                <w:sz w:val="20"/>
                <w:szCs w:val="20"/>
              </w:rPr>
            </w:pPr>
            <w:r w:rsidRPr="006D750E">
              <w:rPr>
                <w:rFonts w:eastAsia="Calibri"/>
                <w:sz w:val="20"/>
                <w:szCs w:val="20"/>
              </w:rPr>
              <w:t>процедуры медиации</w:t>
            </w:r>
            <w:r>
              <w:rPr>
                <w:rFonts w:eastAsia="Calibri"/>
                <w:sz w:val="20"/>
                <w:szCs w:val="20"/>
              </w:rPr>
              <w:t xml:space="preserve"> </w:t>
            </w:r>
          </w:p>
        </w:tc>
        <w:tc>
          <w:tcPr>
            <w:tcW w:w="1000" w:type="pct"/>
            <w:tcBorders>
              <w:bottom w:val="single" w:sz="4" w:space="0" w:color="auto"/>
            </w:tcBorders>
            <w:shd w:val="clear" w:color="auto" w:fill="auto"/>
          </w:tcPr>
          <w:p w:rsidR="00BE1D19" w:rsidRPr="009E280B" w:rsidRDefault="00BE1D19" w:rsidP="000031A6">
            <w:pPr>
              <w:rPr>
                <w:rFonts w:eastAsia="Calibri"/>
                <w:sz w:val="20"/>
                <w:szCs w:val="20"/>
              </w:rPr>
            </w:pPr>
            <w:r w:rsidRPr="009E280B">
              <w:rPr>
                <w:rFonts w:eastAsia="Calibri"/>
                <w:sz w:val="20"/>
                <w:szCs w:val="20"/>
              </w:rPr>
              <w:t xml:space="preserve">A/01.6 </w:t>
            </w:r>
          </w:p>
        </w:tc>
      </w:tr>
      <w:tr w:rsidR="00DD74FC" w:rsidRPr="009E280B" w:rsidTr="00DD74FC">
        <w:trPr>
          <w:trHeight w:val="1476"/>
        </w:trPr>
        <w:tc>
          <w:tcPr>
            <w:tcW w:w="1046" w:type="pct"/>
            <w:tcBorders>
              <w:top w:val="single" w:sz="4" w:space="0" w:color="auto"/>
              <w:bottom w:val="single" w:sz="4" w:space="0" w:color="auto"/>
            </w:tcBorders>
            <w:shd w:val="clear" w:color="auto" w:fill="auto"/>
          </w:tcPr>
          <w:p w:rsidR="005043A4" w:rsidRPr="005043A4" w:rsidRDefault="005043A4" w:rsidP="005043A4">
            <w:pPr>
              <w:autoSpaceDE w:val="0"/>
              <w:autoSpaceDN w:val="0"/>
              <w:adjustRightInd w:val="0"/>
              <w:rPr>
                <w:rFonts w:eastAsia="Calibri"/>
                <w:sz w:val="20"/>
                <w:szCs w:val="20"/>
              </w:rPr>
            </w:pPr>
            <w:r w:rsidRPr="005043A4">
              <w:rPr>
                <w:rFonts w:eastAsia="Calibri"/>
                <w:sz w:val="20"/>
                <w:szCs w:val="20"/>
              </w:rPr>
              <w:t>A/0</w:t>
            </w:r>
            <w:r w:rsidR="009121D4">
              <w:rPr>
                <w:rFonts w:eastAsia="Calibri"/>
                <w:sz w:val="20"/>
                <w:szCs w:val="20"/>
              </w:rPr>
              <w:t>2</w:t>
            </w:r>
            <w:r w:rsidRPr="005043A4">
              <w:rPr>
                <w:rFonts w:eastAsia="Calibri"/>
                <w:sz w:val="20"/>
                <w:szCs w:val="20"/>
              </w:rPr>
              <w:t>.6 Ведение процедуры</w:t>
            </w:r>
          </w:p>
          <w:p w:rsidR="005043A4" w:rsidRPr="005043A4" w:rsidRDefault="005043A4" w:rsidP="005043A4">
            <w:pPr>
              <w:autoSpaceDE w:val="0"/>
              <w:autoSpaceDN w:val="0"/>
              <w:adjustRightInd w:val="0"/>
              <w:rPr>
                <w:rFonts w:eastAsia="Calibri"/>
                <w:sz w:val="20"/>
                <w:szCs w:val="20"/>
              </w:rPr>
            </w:pPr>
            <w:r w:rsidRPr="005043A4">
              <w:rPr>
                <w:rFonts w:eastAsia="Calibri"/>
                <w:sz w:val="20"/>
                <w:szCs w:val="20"/>
              </w:rPr>
              <w:t>медиации (без</w:t>
            </w:r>
          </w:p>
          <w:p w:rsidR="00DD74FC" w:rsidRDefault="005043A4" w:rsidP="005043A4">
            <w:pPr>
              <w:autoSpaceDE w:val="0"/>
              <w:autoSpaceDN w:val="0"/>
              <w:adjustRightInd w:val="0"/>
              <w:rPr>
                <w:rFonts w:eastAsia="Calibri"/>
                <w:sz w:val="20"/>
                <w:szCs w:val="20"/>
              </w:rPr>
            </w:pPr>
            <w:r w:rsidRPr="005043A4">
              <w:rPr>
                <w:rFonts w:eastAsia="Calibri"/>
                <w:sz w:val="20"/>
                <w:szCs w:val="20"/>
              </w:rPr>
              <w:t>специализации)</w:t>
            </w:r>
            <w:r>
              <w:rPr>
                <w:rFonts w:eastAsia="Calibri"/>
                <w:sz w:val="20"/>
                <w:szCs w:val="20"/>
              </w:rPr>
              <w:t xml:space="preserve"> </w:t>
            </w:r>
          </w:p>
          <w:p w:rsidR="00DD74FC" w:rsidRDefault="00DD74FC" w:rsidP="006D750E">
            <w:pPr>
              <w:autoSpaceDE w:val="0"/>
              <w:autoSpaceDN w:val="0"/>
              <w:adjustRightInd w:val="0"/>
              <w:rPr>
                <w:rFonts w:eastAsia="Calibri"/>
                <w:sz w:val="20"/>
                <w:szCs w:val="20"/>
              </w:rPr>
            </w:pPr>
          </w:p>
          <w:p w:rsidR="00DD74FC" w:rsidRDefault="00DD74FC" w:rsidP="006D750E">
            <w:pPr>
              <w:autoSpaceDE w:val="0"/>
              <w:autoSpaceDN w:val="0"/>
              <w:adjustRightInd w:val="0"/>
              <w:rPr>
                <w:rFonts w:eastAsia="Calibri"/>
                <w:sz w:val="20"/>
                <w:szCs w:val="20"/>
              </w:rPr>
            </w:pPr>
          </w:p>
          <w:p w:rsidR="00DD74FC" w:rsidRDefault="00DD74FC" w:rsidP="006D750E">
            <w:pPr>
              <w:autoSpaceDE w:val="0"/>
              <w:autoSpaceDN w:val="0"/>
              <w:adjustRightInd w:val="0"/>
              <w:rPr>
                <w:rFonts w:eastAsia="Calibri"/>
                <w:sz w:val="20"/>
                <w:szCs w:val="20"/>
              </w:rPr>
            </w:pPr>
          </w:p>
          <w:p w:rsidR="00DD74FC" w:rsidRDefault="00DD74FC" w:rsidP="006D750E">
            <w:pPr>
              <w:autoSpaceDE w:val="0"/>
              <w:autoSpaceDN w:val="0"/>
              <w:adjustRightInd w:val="0"/>
              <w:rPr>
                <w:rFonts w:eastAsia="Calibri"/>
                <w:sz w:val="20"/>
                <w:szCs w:val="20"/>
              </w:rPr>
            </w:pPr>
          </w:p>
          <w:p w:rsidR="00DD74FC" w:rsidRDefault="00DD74FC" w:rsidP="006D750E">
            <w:pPr>
              <w:autoSpaceDE w:val="0"/>
              <w:autoSpaceDN w:val="0"/>
              <w:adjustRightInd w:val="0"/>
              <w:rPr>
                <w:rFonts w:eastAsia="Calibri"/>
                <w:sz w:val="20"/>
                <w:szCs w:val="20"/>
              </w:rPr>
            </w:pPr>
          </w:p>
          <w:p w:rsidR="00DD74FC" w:rsidRPr="006D750E" w:rsidRDefault="00DD74FC" w:rsidP="006D750E">
            <w:pPr>
              <w:autoSpaceDE w:val="0"/>
              <w:autoSpaceDN w:val="0"/>
              <w:adjustRightInd w:val="0"/>
              <w:rPr>
                <w:rFonts w:eastAsia="Calibri"/>
                <w:sz w:val="20"/>
                <w:szCs w:val="20"/>
              </w:rPr>
            </w:pPr>
          </w:p>
        </w:tc>
        <w:tc>
          <w:tcPr>
            <w:tcW w:w="2954" w:type="pct"/>
            <w:tcBorders>
              <w:top w:val="single" w:sz="4" w:space="0" w:color="auto"/>
              <w:bottom w:val="single" w:sz="4" w:space="0" w:color="auto"/>
            </w:tcBorders>
            <w:shd w:val="clear" w:color="auto" w:fill="auto"/>
          </w:tcPr>
          <w:p w:rsidR="005043A4" w:rsidRPr="005043A4" w:rsidRDefault="005043A4" w:rsidP="005043A4">
            <w:pPr>
              <w:autoSpaceDE w:val="0"/>
              <w:autoSpaceDN w:val="0"/>
              <w:adjustRightInd w:val="0"/>
              <w:rPr>
                <w:rFonts w:eastAsia="Calibri"/>
                <w:sz w:val="20"/>
                <w:szCs w:val="20"/>
              </w:rPr>
            </w:pPr>
            <w:r w:rsidRPr="005043A4">
              <w:rPr>
                <w:rFonts w:eastAsia="Calibri"/>
                <w:sz w:val="20"/>
                <w:szCs w:val="20"/>
              </w:rPr>
              <w:t>Подготовка к процедуре</w:t>
            </w:r>
          </w:p>
          <w:p w:rsidR="00DD74FC" w:rsidRPr="006D750E" w:rsidRDefault="005043A4" w:rsidP="005043A4">
            <w:pPr>
              <w:autoSpaceDE w:val="0"/>
              <w:autoSpaceDN w:val="0"/>
              <w:adjustRightInd w:val="0"/>
              <w:rPr>
                <w:rFonts w:eastAsia="Calibri"/>
                <w:sz w:val="20"/>
                <w:szCs w:val="20"/>
              </w:rPr>
            </w:pPr>
            <w:r w:rsidRPr="005043A4">
              <w:rPr>
                <w:rFonts w:eastAsia="Calibri"/>
                <w:sz w:val="20"/>
                <w:szCs w:val="20"/>
              </w:rPr>
              <w:t>медиации</w:t>
            </w:r>
            <w:r>
              <w:rPr>
                <w:rFonts w:eastAsia="Calibri"/>
                <w:sz w:val="20"/>
                <w:szCs w:val="20"/>
              </w:rPr>
              <w:t xml:space="preserve"> </w:t>
            </w:r>
          </w:p>
        </w:tc>
        <w:tc>
          <w:tcPr>
            <w:tcW w:w="1000" w:type="pct"/>
            <w:tcBorders>
              <w:top w:val="single" w:sz="4" w:space="0" w:color="auto"/>
              <w:bottom w:val="single" w:sz="4" w:space="0" w:color="auto"/>
            </w:tcBorders>
            <w:shd w:val="clear" w:color="auto" w:fill="auto"/>
          </w:tcPr>
          <w:p w:rsidR="00DD74FC" w:rsidRPr="009E280B" w:rsidRDefault="00970543" w:rsidP="000031A6">
            <w:pPr>
              <w:rPr>
                <w:rFonts w:eastAsia="Calibri"/>
                <w:sz w:val="20"/>
                <w:szCs w:val="20"/>
              </w:rPr>
            </w:pPr>
            <w:r w:rsidRPr="00970543">
              <w:rPr>
                <w:rFonts w:eastAsia="Calibri"/>
                <w:sz w:val="20"/>
                <w:szCs w:val="20"/>
              </w:rPr>
              <w:t>A/02.6</w:t>
            </w:r>
            <w:r>
              <w:rPr>
                <w:rFonts w:eastAsia="Calibri"/>
                <w:sz w:val="20"/>
                <w:szCs w:val="20"/>
              </w:rPr>
              <w:t xml:space="preserve"> </w:t>
            </w:r>
          </w:p>
        </w:tc>
      </w:tr>
      <w:tr w:rsidR="00DD74FC" w:rsidRPr="009E280B" w:rsidTr="00DD74FC">
        <w:trPr>
          <w:trHeight w:val="1272"/>
        </w:trPr>
        <w:tc>
          <w:tcPr>
            <w:tcW w:w="1046" w:type="pct"/>
            <w:tcBorders>
              <w:top w:val="single" w:sz="4" w:space="0" w:color="auto"/>
            </w:tcBorders>
            <w:shd w:val="clear" w:color="auto" w:fill="auto"/>
          </w:tcPr>
          <w:p w:rsidR="0051571F" w:rsidRPr="0051571F" w:rsidRDefault="009121D4" w:rsidP="0051571F">
            <w:pPr>
              <w:autoSpaceDE w:val="0"/>
              <w:autoSpaceDN w:val="0"/>
              <w:adjustRightInd w:val="0"/>
              <w:rPr>
                <w:rFonts w:eastAsia="Calibri"/>
                <w:sz w:val="20"/>
                <w:szCs w:val="20"/>
              </w:rPr>
            </w:pPr>
            <w:r>
              <w:rPr>
                <w:rFonts w:eastAsia="Calibri"/>
                <w:sz w:val="20"/>
                <w:szCs w:val="20"/>
              </w:rPr>
              <w:t>A/03</w:t>
            </w:r>
            <w:r w:rsidRPr="005043A4">
              <w:rPr>
                <w:rFonts w:eastAsia="Calibri"/>
                <w:sz w:val="20"/>
                <w:szCs w:val="20"/>
              </w:rPr>
              <w:t>.6</w:t>
            </w:r>
            <w:r>
              <w:rPr>
                <w:rFonts w:eastAsia="Calibri"/>
                <w:sz w:val="20"/>
                <w:szCs w:val="20"/>
              </w:rPr>
              <w:t xml:space="preserve"> </w:t>
            </w:r>
            <w:r w:rsidR="0051571F" w:rsidRPr="0051571F">
              <w:rPr>
                <w:rFonts w:eastAsia="Calibri"/>
                <w:sz w:val="20"/>
                <w:szCs w:val="20"/>
              </w:rPr>
              <w:t>Ведение процедуры</w:t>
            </w:r>
          </w:p>
          <w:p w:rsidR="0051571F" w:rsidRPr="0051571F" w:rsidRDefault="0051571F" w:rsidP="0051571F">
            <w:pPr>
              <w:autoSpaceDE w:val="0"/>
              <w:autoSpaceDN w:val="0"/>
              <w:adjustRightInd w:val="0"/>
              <w:rPr>
                <w:rFonts w:eastAsia="Calibri"/>
                <w:sz w:val="20"/>
                <w:szCs w:val="20"/>
              </w:rPr>
            </w:pPr>
            <w:r w:rsidRPr="0051571F">
              <w:rPr>
                <w:rFonts w:eastAsia="Calibri"/>
                <w:sz w:val="20"/>
                <w:szCs w:val="20"/>
              </w:rPr>
              <w:t>медиации (без</w:t>
            </w:r>
          </w:p>
          <w:p w:rsidR="00DD74FC" w:rsidRDefault="0051571F" w:rsidP="0051571F">
            <w:pPr>
              <w:autoSpaceDE w:val="0"/>
              <w:autoSpaceDN w:val="0"/>
              <w:adjustRightInd w:val="0"/>
              <w:rPr>
                <w:rFonts w:eastAsia="Calibri"/>
                <w:sz w:val="20"/>
                <w:szCs w:val="20"/>
              </w:rPr>
            </w:pPr>
            <w:r w:rsidRPr="0051571F">
              <w:rPr>
                <w:rFonts w:eastAsia="Calibri"/>
                <w:sz w:val="20"/>
                <w:szCs w:val="20"/>
              </w:rPr>
              <w:t>специализации)</w:t>
            </w:r>
            <w:r>
              <w:rPr>
                <w:rFonts w:eastAsia="Calibri"/>
                <w:sz w:val="20"/>
                <w:szCs w:val="20"/>
              </w:rPr>
              <w:t xml:space="preserve"> </w:t>
            </w:r>
          </w:p>
          <w:p w:rsidR="00DD74FC" w:rsidRDefault="00DD74FC" w:rsidP="006D750E">
            <w:pPr>
              <w:autoSpaceDE w:val="0"/>
              <w:autoSpaceDN w:val="0"/>
              <w:adjustRightInd w:val="0"/>
              <w:rPr>
                <w:rFonts w:eastAsia="Calibri"/>
                <w:sz w:val="20"/>
                <w:szCs w:val="20"/>
              </w:rPr>
            </w:pPr>
          </w:p>
          <w:p w:rsidR="00DD74FC" w:rsidRDefault="00DD74FC" w:rsidP="006D750E">
            <w:pPr>
              <w:autoSpaceDE w:val="0"/>
              <w:autoSpaceDN w:val="0"/>
              <w:adjustRightInd w:val="0"/>
              <w:rPr>
                <w:rFonts w:eastAsia="Calibri"/>
                <w:sz w:val="20"/>
                <w:szCs w:val="20"/>
              </w:rPr>
            </w:pPr>
          </w:p>
          <w:p w:rsidR="00DD74FC" w:rsidRDefault="00DD74FC" w:rsidP="006D750E">
            <w:pPr>
              <w:autoSpaceDE w:val="0"/>
              <w:autoSpaceDN w:val="0"/>
              <w:adjustRightInd w:val="0"/>
              <w:rPr>
                <w:rFonts w:eastAsia="Calibri"/>
                <w:sz w:val="20"/>
                <w:szCs w:val="20"/>
              </w:rPr>
            </w:pPr>
          </w:p>
          <w:p w:rsidR="00DD74FC" w:rsidRDefault="00DD74FC" w:rsidP="006D750E">
            <w:pPr>
              <w:autoSpaceDE w:val="0"/>
              <w:autoSpaceDN w:val="0"/>
              <w:adjustRightInd w:val="0"/>
              <w:rPr>
                <w:rFonts w:eastAsia="Calibri"/>
                <w:sz w:val="20"/>
                <w:szCs w:val="20"/>
              </w:rPr>
            </w:pPr>
          </w:p>
        </w:tc>
        <w:tc>
          <w:tcPr>
            <w:tcW w:w="2954" w:type="pct"/>
            <w:tcBorders>
              <w:top w:val="single" w:sz="4" w:space="0" w:color="auto"/>
            </w:tcBorders>
            <w:shd w:val="clear" w:color="auto" w:fill="auto"/>
          </w:tcPr>
          <w:p w:rsidR="0051571F" w:rsidRPr="0051571F" w:rsidRDefault="0051571F" w:rsidP="0051571F">
            <w:pPr>
              <w:autoSpaceDE w:val="0"/>
              <w:autoSpaceDN w:val="0"/>
              <w:adjustRightInd w:val="0"/>
              <w:rPr>
                <w:rFonts w:eastAsia="Calibri"/>
                <w:sz w:val="20"/>
                <w:szCs w:val="20"/>
              </w:rPr>
            </w:pPr>
            <w:r w:rsidRPr="0051571F">
              <w:rPr>
                <w:rFonts w:eastAsia="Calibri"/>
                <w:sz w:val="20"/>
                <w:szCs w:val="20"/>
              </w:rPr>
              <w:t>Ведение процесса выработки,</w:t>
            </w:r>
          </w:p>
          <w:p w:rsidR="0051571F" w:rsidRPr="0051571F" w:rsidRDefault="0051571F" w:rsidP="0051571F">
            <w:pPr>
              <w:autoSpaceDE w:val="0"/>
              <w:autoSpaceDN w:val="0"/>
              <w:adjustRightInd w:val="0"/>
              <w:rPr>
                <w:rFonts w:eastAsia="Calibri"/>
                <w:sz w:val="20"/>
                <w:szCs w:val="20"/>
              </w:rPr>
            </w:pPr>
            <w:r w:rsidRPr="0051571F">
              <w:rPr>
                <w:rFonts w:eastAsia="Calibri"/>
                <w:sz w:val="20"/>
                <w:szCs w:val="20"/>
              </w:rPr>
              <w:t>согласования условий</w:t>
            </w:r>
          </w:p>
          <w:p w:rsidR="0051571F" w:rsidRPr="0051571F" w:rsidRDefault="0051571F" w:rsidP="0051571F">
            <w:pPr>
              <w:autoSpaceDE w:val="0"/>
              <w:autoSpaceDN w:val="0"/>
              <w:adjustRightInd w:val="0"/>
              <w:rPr>
                <w:rFonts w:eastAsia="Calibri"/>
                <w:sz w:val="20"/>
                <w:szCs w:val="20"/>
              </w:rPr>
            </w:pPr>
            <w:r w:rsidRPr="0051571F">
              <w:rPr>
                <w:rFonts w:eastAsia="Calibri"/>
                <w:sz w:val="20"/>
                <w:szCs w:val="20"/>
              </w:rPr>
              <w:t>медиативного соглашения и</w:t>
            </w:r>
          </w:p>
          <w:p w:rsidR="0051571F" w:rsidRPr="0051571F" w:rsidRDefault="0051571F" w:rsidP="0051571F">
            <w:pPr>
              <w:autoSpaceDE w:val="0"/>
              <w:autoSpaceDN w:val="0"/>
              <w:adjustRightInd w:val="0"/>
              <w:rPr>
                <w:rFonts w:eastAsia="Calibri"/>
                <w:sz w:val="20"/>
                <w:szCs w:val="20"/>
              </w:rPr>
            </w:pPr>
            <w:r w:rsidRPr="0051571F">
              <w:rPr>
                <w:rFonts w:eastAsia="Calibri"/>
                <w:sz w:val="20"/>
                <w:szCs w:val="20"/>
              </w:rPr>
              <w:t>завершения процедуры</w:t>
            </w:r>
          </w:p>
          <w:p w:rsidR="00DD74FC" w:rsidRPr="006D750E" w:rsidRDefault="0051571F" w:rsidP="0051571F">
            <w:pPr>
              <w:autoSpaceDE w:val="0"/>
              <w:autoSpaceDN w:val="0"/>
              <w:adjustRightInd w:val="0"/>
              <w:rPr>
                <w:rFonts w:eastAsia="Calibri"/>
                <w:sz w:val="20"/>
                <w:szCs w:val="20"/>
              </w:rPr>
            </w:pPr>
            <w:r w:rsidRPr="0051571F">
              <w:rPr>
                <w:rFonts w:eastAsia="Calibri"/>
                <w:sz w:val="20"/>
                <w:szCs w:val="20"/>
              </w:rPr>
              <w:t>медиации</w:t>
            </w:r>
            <w:r>
              <w:rPr>
                <w:rFonts w:eastAsia="Calibri"/>
                <w:sz w:val="20"/>
                <w:szCs w:val="20"/>
              </w:rPr>
              <w:t xml:space="preserve"> </w:t>
            </w:r>
          </w:p>
        </w:tc>
        <w:tc>
          <w:tcPr>
            <w:tcW w:w="1000" w:type="pct"/>
            <w:tcBorders>
              <w:top w:val="single" w:sz="4" w:space="0" w:color="auto"/>
            </w:tcBorders>
            <w:shd w:val="clear" w:color="auto" w:fill="auto"/>
          </w:tcPr>
          <w:p w:rsidR="00DD74FC" w:rsidRPr="009E280B" w:rsidRDefault="0051571F" w:rsidP="000031A6">
            <w:pPr>
              <w:rPr>
                <w:rFonts w:eastAsia="Calibri"/>
                <w:sz w:val="20"/>
                <w:szCs w:val="20"/>
              </w:rPr>
            </w:pPr>
            <w:r>
              <w:rPr>
                <w:rFonts w:eastAsia="Calibri"/>
                <w:sz w:val="20"/>
                <w:szCs w:val="20"/>
              </w:rPr>
              <w:t>A/03</w:t>
            </w:r>
            <w:r w:rsidRPr="005043A4">
              <w:rPr>
                <w:rFonts w:eastAsia="Calibri"/>
                <w:sz w:val="20"/>
                <w:szCs w:val="20"/>
              </w:rPr>
              <w:t>.6</w:t>
            </w:r>
            <w:r>
              <w:rPr>
                <w:rFonts w:eastAsia="Calibri"/>
                <w:sz w:val="20"/>
                <w:szCs w:val="20"/>
              </w:rPr>
              <w:t xml:space="preserve"> </w:t>
            </w:r>
          </w:p>
        </w:tc>
      </w:tr>
    </w:tbl>
    <w:p w:rsidR="00BE1D19" w:rsidRDefault="00BE1D19" w:rsidP="00BE1D19">
      <w:pPr>
        <w:shd w:val="clear" w:color="auto" w:fill="FFFFFF"/>
        <w:ind w:firstLine="709"/>
        <w:rPr>
          <w:b/>
          <w:i/>
          <w:iCs/>
        </w:rPr>
      </w:pPr>
    </w:p>
    <w:p w:rsidR="00BE1D19" w:rsidRPr="00317ED3" w:rsidRDefault="00BE1D19" w:rsidP="00BE1D19">
      <w:pPr>
        <w:pStyle w:val="Default"/>
        <w:ind w:firstLine="567"/>
        <w:jc w:val="both"/>
      </w:pPr>
      <w:r w:rsidRPr="00317ED3">
        <w:t>Таблица 2. Формируемые образовательные результаты</w:t>
      </w:r>
    </w:p>
    <w:p w:rsidR="00BE1D19" w:rsidRDefault="00BE1D19" w:rsidP="00BE1D19">
      <w:pPr>
        <w:shd w:val="clear" w:color="auto" w:fill="FFFFFF"/>
        <w:ind w:firstLine="709"/>
        <w:rPr>
          <w:b/>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2279"/>
        <w:gridCol w:w="2214"/>
        <w:gridCol w:w="2543"/>
      </w:tblGrid>
      <w:tr w:rsidR="00BE1D19" w:rsidRPr="00C61712" w:rsidTr="000031A6">
        <w:tc>
          <w:tcPr>
            <w:tcW w:w="1611" w:type="dxa"/>
            <w:shd w:val="clear" w:color="auto" w:fill="auto"/>
          </w:tcPr>
          <w:p w:rsidR="00BE1D19" w:rsidRPr="00C61712" w:rsidRDefault="00BE1D19" w:rsidP="000031A6">
            <w:pPr>
              <w:pStyle w:val="Default"/>
              <w:jc w:val="both"/>
              <w:rPr>
                <w:b/>
              </w:rPr>
            </w:pPr>
            <w:r w:rsidRPr="00C61712">
              <w:rPr>
                <w:b/>
              </w:rPr>
              <w:t>Профессиональная компетенция (ТФ)</w:t>
            </w:r>
          </w:p>
        </w:tc>
        <w:tc>
          <w:tcPr>
            <w:tcW w:w="2318" w:type="dxa"/>
            <w:shd w:val="clear" w:color="auto" w:fill="auto"/>
          </w:tcPr>
          <w:p w:rsidR="00BE1D19" w:rsidRPr="00C61712" w:rsidRDefault="00BE1D19" w:rsidP="000031A6">
            <w:pPr>
              <w:pStyle w:val="Default"/>
              <w:ind w:firstLine="195"/>
              <w:jc w:val="both"/>
              <w:rPr>
                <w:b/>
              </w:rPr>
            </w:pPr>
            <w:r w:rsidRPr="00C61712">
              <w:rPr>
                <w:b/>
              </w:rPr>
              <w:t xml:space="preserve">Практический опыт </w:t>
            </w:r>
          </w:p>
          <w:p w:rsidR="00BE1D19" w:rsidRPr="00C61712" w:rsidRDefault="00BE1D19" w:rsidP="000031A6">
            <w:pPr>
              <w:pStyle w:val="Default"/>
              <w:ind w:firstLine="195"/>
              <w:jc w:val="both"/>
              <w:rPr>
                <w:b/>
              </w:rPr>
            </w:pPr>
            <w:r w:rsidRPr="00C61712">
              <w:rPr>
                <w:b/>
              </w:rPr>
              <w:t>(Трудовые действия)</w:t>
            </w:r>
          </w:p>
        </w:tc>
        <w:tc>
          <w:tcPr>
            <w:tcW w:w="2121" w:type="dxa"/>
            <w:shd w:val="clear" w:color="auto" w:fill="auto"/>
          </w:tcPr>
          <w:p w:rsidR="00BE1D19" w:rsidRPr="00C61712" w:rsidRDefault="00BE1D19" w:rsidP="000031A6">
            <w:pPr>
              <w:pStyle w:val="Default"/>
              <w:ind w:firstLine="228"/>
              <w:jc w:val="both"/>
              <w:rPr>
                <w:b/>
              </w:rPr>
            </w:pPr>
            <w:r w:rsidRPr="00C61712">
              <w:rPr>
                <w:b/>
              </w:rPr>
              <w:t>Умения</w:t>
            </w:r>
          </w:p>
        </w:tc>
        <w:tc>
          <w:tcPr>
            <w:tcW w:w="1754" w:type="dxa"/>
            <w:shd w:val="clear" w:color="auto" w:fill="auto"/>
          </w:tcPr>
          <w:p w:rsidR="00BE1D19" w:rsidRPr="00C61712" w:rsidRDefault="00BE1D19" w:rsidP="000031A6">
            <w:pPr>
              <w:pStyle w:val="Default"/>
              <w:ind w:firstLine="228"/>
              <w:jc w:val="both"/>
              <w:rPr>
                <w:b/>
              </w:rPr>
            </w:pPr>
            <w:r w:rsidRPr="00C61712">
              <w:rPr>
                <w:b/>
              </w:rPr>
              <w:t>Знания</w:t>
            </w:r>
          </w:p>
        </w:tc>
      </w:tr>
      <w:tr w:rsidR="00BE1D19" w:rsidRPr="00C61712" w:rsidTr="00A71EEF">
        <w:trPr>
          <w:trHeight w:val="1692"/>
        </w:trPr>
        <w:tc>
          <w:tcPr>
            <w:tcW w:w="1611" w:type="dxa"/>
            <w:tcBorders>
              <w:bottom w:val="single" w:sz="4" w:space="0" w:color="auto"/>
            </w:tcBorders>
            <w:shd w:val="clear" w:color="auto" w:fill="auto"/>
          </w:tcPr>
          <w:p w:rsidR="006164AC" w:rsidRPr="00C61712" w:rsidRDefault="00BE1D19" w:rsidP="006164AC">
            <w:pPr>
              <w:autoSpaceDE w:val="0"/>
              <w:autoSpaceDN w:val="0"/>
              <w:adjustRightInd w:val="0"/>
              <w:rPr>
                <w:rFonts w:eastAsia="Calibri"/>
                <w:sz w:val="24"/>
                <w:szCs w:val="24"/>
              </w:rPr>
            </w:pPr>
            <w:r w:rsidRPr="00C61712">
              <w:rPr>
                <w:rFonts w:eastAsia="Calibri"/>
                <w:sz w:val="24"/>
                <w:szCs w:val="24"/>
              </w:rPr>
              <w:t xml:space="preserve">A/01.6 </w:t>
            </w:r>
            <w:r w:rsidR="006164AC" w:rsidRPr="00C61712">
              <w:rPr>
                <w:rFonts w:eastAsia="Calibri"/>
                <w:sz w:val="24"/>
                <w:szCs w:val="24"/>
              </w:rPr>
              <w:t>Организационно-техническое и</w:t>
            </w:r>
          </w:p>
          <w:p w:rsidR="006164AC" w:rsidRPr="00C61712" w:rsidRDefault="006164AC" w:rsidP="006164AC">
            <w:pPr>
              <w:autoSpaceDE w:val="0"/>
              <w:autoSpaceDN w:val="0"/>
              <w:adjustRightInd w:val="0"/>
              <w:rPr>
                <w:rFonts w:eastAsia="Calibri"/>
                <w:sz w:val="24"/>
                <w:szCs w:val="24"/>
              </w:rPr>
            </w:pPr>
            <w:r w:rsidRPr="00C61712">
              <w:rPr>
                <w:rFonts w:eastAsia="Calibri"/>
                <w:sz w:val="24"/>
                <w:szCs w:val="24"/>
              </w:rPr>
              <w:t>документарное обеспечение</w:t>
            </w:r>
          </w:p>
          <w:p w:rsidR="00BE1D19" w:rsidRPr="00C61712" w:rsidRDefault="006164AC" w:rsidP="006164AC">
            <w:pPr>
              <w:rPr>
                <w:rFonts w:eastAsia="Calibri"/>
                <w:sz w:val="24"/>
                <w:szCs w:val="24"/>
              </w:rPr>
            </w:pPr>
            <w:r w:rsidRPr="00C61712">
              <w:rPr>
                <w:rFonts w:eastAsia="Calibri"/>
                <w:sz w:val="24"/>
                <w:szCs w:val="24"/>
              </w:rPr>
              <w:t>процедуры медиации</w:t>
            </w:r>
          </w:p>
        </w:tc>
        <w:tc>
          <w:tcPr>
            <w:tcW w:w="2318" w:type="dxa"/>
            <w:tcBorders>
              <w:bottom w:val="single" w:sz="4" w:space="0" w:color="auto"/>
            </w:tcBorders>
            <w:shd w:val="clear" w:color="auto" w:fill="auto"/>
          </w:tcPr>
          <w:p w:rsidR="006164AC" w:rsidRPr="00C61712" w:rsidRDefault="0092370D" w:rsidP="0092370D">
            <w:pPr>
              <w:autoSpaceDE w:val="0"/>
              <w:autoSpaceDN w:val="0"/>
              <w:adjustRightInd w:val="0"/>
              <w:ind w:firstLine="195"/>
              <w:rPr>
                <w:rFonts w:eastAsia="Calibri"/>
                <w:color w:val="000000"/>
                <w:sz w:val="24"/>
                <w:szCs w:val="24"/>
              </w:rPr>
            </w:pPr>
            <w:r w:rsidRPr="00C61712">
              <w:rPr>
                <w:rFonts w:eastAsia="Calibri"/>
                <w:color w:val="000000"/>
                <w:sz w:val="24"/>
                <w:szCs w:val="24"/>
              </w:rPr>
              <w:t>Разъяснение сути процедуры медиации сторонам и их консультантам в общем виде</w:t>
            </w:r>
          </w:p>
          <w:p w:rsidR="0092370D" w:rsidRPr="00C61712" w:rsidRDefault="0092370D" w:rsidP="0092370D">
            <w:pPr>
              <w:autoSpaceDE w:val="0"/>
              <w:autoSpaceDN w:val="0"/>
              <w:adjustRightInd w:val="0"/>
              <w:ind w:firstLine="195"/>
              <w:rPr>
                <w:rFonts w:eastAsia="Calibri"/>
                <w:color w:val="000000"/>
                <w:sz w:val="24"/>
                <w:szCs w:val="24"/>
              </w:rPr>
            </w:pPr>
            <w:r w:rsidRPr="00C61712">
              <w:rPr>
                <w:rFonts w:eastAsia="Calibri"/>
                <w:color w:val="000000"/>
                <w:sz w:val="24"/>
                <w:szCs w:val="24"/>
              </w:rPr>
              <w:t>Выявление сути спора в целях понимания пригодности его для разрешения в рамках процедуры медиации</w:t>
            </w:r>
          </w:p>
          <w:p w:rsidR="0092370D" w:rsidRPr="00C61712" w:rsidRDefault="0092370D" w:rsidP="0092370D">
            <w:pPr>
              <w:autoSpaceDE w:val="0"/>
              <w:autoSpaceDN w:val="0"/>
              <w:adjustRightInd w:val="0"/>
              <w:ind w:firstLine="195"/>
              <w:rPr>
                <w:rFonts w:eastAsia="Calibri"/>
                <w:color w:val="000000"/>
                <w:sz w:val="24"/>
                <w:szCs w:val="24"/>
              </w:rPr>
            </w:pPr>
            <w:r w:rsidRPr="00C61712">
              <w:rPr>
                <w:rFonts w:eastAsia="Calibri"/>
                <w:color w:val="000000"/>
                <w:sz w:val="24"/>
                <w:szCs w:val="24"/>
              </w:rPr>
              <w:t xml:space="preserve">Установление </w:t>
            </w:r>
            <w:proofErr w:type="spellStart"/>
            <w:r w:rsidRPr="00C61712">
              <w:rPr>
                <w:rFonts w:eastAsia="Calibri"/>
                <w:color w:val="000000"/>
                <w:sz w:val="24"/>
                <w:szCs w:val="24"/>
              </w:rPr>
              <w:t>правосубъектности</w:t>
            </w:r>
            <w:proofErr w:type="spellEnd"/>
            <w:r w:rsidRPr="00C61712">
              <w:rPr>
                <w:rFonts w:eastAsia="Calibri"/>
                <w:color w:val="000000"/>
                <w:sz w:val="24"/>
                <w:szCs w:val="24"/>
              </w:rPr>
              <w:t xml:space="preserve"> лиц, предполагающих участие в процедуре медиации</w:t>
            </w:r>
          </w:p>
          <w:p w:rsidR="0092370D" w:rsidRPr="00C61712" w:rsidRDefault="0092370D" w:rsidP="0092370D">
            <w:pPr>
              <w:autoSpaceDE w:val="0"/>
              <w:autoSpaceDN w:val="0"/>
              <w:adjustRightInd w:val="0"/>
              <w:ind w:firstLine="195"/>
              <w:rPr>
                <w:rFonts w:eastAsia="Calibri"/>
                <w:color w:val="000000"/>
                <w:sz w:val="24"/>
                <w:szCs w:val="24"/>
              </w:rPr>
            </w:pPr>
            <w:r w:rsidRPr="00C61712">
              <w:rPr>
                <w:rFonts w:eastAsia="Calibri"/>
                <w:color w:val="000000"/>
                <w:sz w:val="24"/>
                <w:szCs w:val="24"/>
              </w:rPr>
              <w:t xml:space="preserve">Согласование кандидатуры медиатора для </w:t>
            </w:r>
            <w:r w:rsidRPr="00C61712">
              <w:rPr>
                <w:rFonts w:eastAsia="Calibri"/>
                <w:color w:val="000000"/>
                <w:sz w:val="24"/>
                <w:szCs w:val="24"/>
              </w:rPr>
              <w:lastRenderedPageBreak/>
              <w:t>проведения конкретной процедуры медиации</w:t>
            </w:r>
          </w:p>
          <w:p w:rsidR="0092370D" w:rsidRPr="00C61712" w:rsidRDefault="0092370D" w:rsidP="0092370D">
            <w:pPr>
              <w:autoSpaceDE w:val="0"/>
              <w:autoSpaceDN w:val="0"/>
              <w:adjustRightInd w:val="0"/>
              <w:ind w:firstLine="195"/>
              <w:rPr>
                <w:rFonts w:eastAsia="Calibri"/>
                <w:color w:val="000000"/>
                <w:sz w:val="24"/>
                <w:szCs w:val="24"/>
              </w:rPr>
            </w:pPr>
            <w:r w:rsidRPr="00C61712">
              <w:rPr>
                <w:rFonts w:eastAsia="Calibri"/>
                <w:color w:val="000000"/>
                <w:sz w:val="24"/>
                <w:szCs w:val="24"/>
              </w:rPr>
              <w:t>Согласование организационных вопросов, касающихся проведения процедуры медиации</w:t>
            </w:r>
          </w:p>
          <w:p w:rsidR="0092370D" w:rsidRPr="00C61712" w:rsidRDefault="0092370D" w:rsidP="0092370D">
            <w:pPr>
              <w:autoSpaceDE w:val="0"/>
              <w:autoSpaceDN w:val="0"/>
              <w:adjustRightInd w:val="0"/>
              <w:ind w:firstLine="195"/>
              <w:rPr>
                <w:rFonts w:eastAsia="Calibri"/>
                <w:color w:val="000000"/>
                <w:sz w:val="24"/>
                <w:szCs w:val="24"/>
              </w:rPr>
            </w:pPr>
            <w:r w:rsidRPr="00C61712">
              <w:rPr>
                <w:rFonts w:eastAsia="Calibri"/>
                <w:color w:val="000000"/>
                <w:sz w:val="24"/>
                <w:szCs w:val="24"/>
              </w:rPr>
              <w:t>Согласование финансовых расходов на проведение процедуры медиации</w:t>
            </w:r>
          </w:p>
          <w:p w:rsidR="0092370D" w:rsidRPr="00C61712" w:rsidRDefault="0092370D" w:rsidP="0092370D">
            <w:pPr>
              <w:autoSpaceDE w:val="0"/>
              <w:autoSpaceDN w:val="0"/>
              <w:adjustRightInd w:val="0"/>
              <w:ind w:firstLine="195"/>
              <w:rPr>
                <w:rFonts w:eastAsia="Calibri"/>
                <w:color w:val="000000"/>
                <w:sz w:val="24"/>
                <w:szCs w:val="24"/>
              </w:rPr>
            </w:pPr>
            <w:r w:rsidRPr="00C61712">
              <w:rPr>
                <w:rFonts w:eastAsia="Calibri"/>
                <w:color w:val="000000"/>
                <w:sz w:val="24"/>
                <w:szCs w:val="24"/>
              </w:rPr>
              <w:t>Подготовка проектов документов, используемых в ходе подготовки, организации, проведения процедуры медиации и по ее завершению</w:t>
            </w:r>
          </w:p>
          <w:p w:rsidR="0092370D" w:rsidRPr="00C61712" w:rsidRDefault="0092370D" w:rsidP="0092370D">
            <w:pPr>
              <w:autoSpaceDE w:val="0"/>
              <w:autoSpaceDN w:val="0"/>
              <w:adjustRightInd w:val="0"/>
              <w:ind w:firstLine="195"/>
              <w:rPr>
                <w:rFonts w:eastAsia="Calibri"/>
                <w:color w:val="000000"/>
                <w:sz w:val="24"/>
                <w:szCs w:val="24"/>
              </w:rPr>
            </w:pPr>
            <w:r w:rsidRPr="00C61712">
              <w:rPr>
                <w:rFonts w:eastAsia="Calibri"/>
                <w:color w:val="000000"/>
                <w:sz w:val="24"/>
                <w:szCs w:val="24"/>
              </w:rPr>
              <w:t>Согласование проектов документов, используемых в ходе подготовки, организации, проведении процедуры медиации и по ее завершению, со сторонами процедуры медиации</w:t>
            </w:r>
          </w:p>
          <w:p w:rsidR="006164AC" w:rsidRPr="00C61712" w:rsidRDefault="006164AC" w:rsidP="000031A6">
            <w:pPr>
              <w:autoSpaceDE w:val="0"/>
              <w:autoSpaceDN w:val="0"/>
              <w:adjustRightInd w:val="0"/>
              <w:ind w:firstLine="195"/>
              <w:rPr>
                <w:color w:val="000000"/>
                <w:sz w:val="24"/>
                <w:szCs w:val="24"/>
              </w:rPr>
            </w:pPr>
          </w:p>
        </w:tc>
        <w:tc>
          <w:tcPr>
            <w:tcW w:w="2121" w:type="dxa"/>
            <w:tcBorders>
              <w:bottom w:val="single" w:sz="4" w:space="0" w:color="auto"/>
            </w:tcBorders>
            <w:shd w:val="clear" w:color="auto" w:fill="auto"/>
          </w:tcPr>
          <w:p w:rsidR="00BE1D19" w:rsidRPr="00C61712" w:rsidRDefault="003D2F4A" w:rsidP="000031A6">
            <w:pPr>
              <w:autoSpaceDE w:val="0"/>
              <w:autoSpaceDN w:val="0"/>
              <w:adjustRightInd w:val="0"/>
              <w:ind w:firstLine="228"/>
              <w:jc w:val="left"/>
              <w:rPr>
                <w:color w:val="000000"/>
                <w:sz w:val="24"/>
                <w:szCs w:val="24"/>
              </w:rPr>
            </w:pPr>
            <w:r w:rsidRPr="00C61712">
              <w:rPr>
                <w:color w:val="000000"/>
                <w:sz w:val="24"/>
                <w:szCs w:val="24"/>
              </w:rPr>
              <w:lastRenderedPageBreak/>
              <w:t xml:space="preserve">Оценивать применимость медиации для конкретного случая/спора </w:t>
            </w:r>
          </w:p>
          <w:p w:rsidR="003D2F4A" w:rsidRPr="00C61712" w:rsidRDefault="003D2F4A" w:rsidP="003D2F4A">
            <w:pPr>
              <w:autoSpaceDE w:val="0"/>
              <w:autoSpaceDN w:val="0"/>
              <w:adjustRightInd w:val="0"/>
              <w:ind w:firstLine="228"/>
              <w:rPr>
                <w:color w:val="000000"/>
                <w:sz w:val="24"/>
                <w:szCs w:val="24"/>
              </w:rPr>
            </w:pPr>
            <w:r w:rsidRPr="00C61712">
              <w:rPr>
                <w:color w:val="000000"/>
                <w:sz w:val="24"/>
                <w:szCs w:val="24"/>
              </w:rPr>
              <w:t>Осуществлять профессиональное взаимодействие с участниками процедуры медиации</w:t>
            </w:r>
          </w:p>
          <w:p w:rsidR="003D2F4A" w:rsidRPr="00C61712" w:rsidRDefault="00F83496" w:rsidP="003D2F4A">
            <w:pPr>
              <w:autoSpaceDE w:val="0"/>
              <w:autoSpaceDN w:val="0"/>
              <w:adjustRightInd w:val="0"/>
              <w:ind w:firstLine="228"/>
              <w:rPr>
                <w:color w:val="000000"/>
                <w:sz w:val="24"/>
                <w:szCs w:val="24"/>
              </w:rPr>
            </w:pPr>
            <w:r w:rsidRPr="00C61712">
              <w:rPr>
                <w:color w:val="000000"/>
                <w:sz w:val="24"/>
                <w:szCs w:val="24"/>
              </w:rPr>
              <w:t>Устанавливать полномочия лиц, участвующих в процедуре медиации</w:t>
            </w:r>
          </w:p>
          <w:p w:rsidR="00F83496" w:rsidRPr="00C61712" w:rsidRDefault="00F83496" w:rsidP="00F83496">
            <w:pPr>
              <w:autoSpaceDE w:val="0"/>
              <w:autoSpaceDN w:val="0"/>
              <w:adjustRightInd w:val="0"/>
              <w:ind w:firstLine="228"/>
              <w:rPr>
                <w:color w:val="000000"/>
                <w:sz w:val="24"/>
                <w:szCs w:val="24"/>
              </w:rPr>
            </w:pPr>
            <w:r w:rsidRPr="00C61712">
              <w:rPr>
                <w:color w:val="000000"/>
                <w:sz w:val="24"/>
                <w:szCs w:val="24"/>
              </w:rPr>
              <w:t xml:space="preserve">Рассчитывать и обосновывать финансовые расходы по проведению </w:t>
            </w:r>
            <w:r w:rsidRPr="00C61712">
              <w:rPr>
                <w:color w:val="000000"/>
                <w:sz w:val="24"/>
                <w:szCs w:val="24"/>
              </w:rPr>
              <w:lastRenderedPageBreak/>
              <w:t>процедуры медиации</w:t>
            </w:r>
          </w:p>
          <w:p w:rsidR="00005ECB" w:rsidRPr="00C61712" w:rsidRDefault="00005ECB" w:rsidP="00005ECB">
            <w:pPr>
              <w:autoSpaceDE w:val="0"/>
              <w:autoSpaceDN w:val="0"/>
              <w:adjustRightInd w:val="0"/>
              <w:ind w:firstLine="228"/>
              <w:rPr>
                <w:color w:val="000000"/>
                <w:sz w:val="24"/>
                <w:szCs w:val="24"/>
              </w:rPr>
            </w:pPr>
            <w:r w:rsidRPr="00C61712">
              <w:rPr>
                <w:color w:val="000000"/>
                <w:sz w:val="24"/>
                <w:szCs w:val="24"/>
              </w:rPr>
              <w:t>Составлять организационно-распорядительные и</w:t>
            </w:r>
          </w:p>
          <w:p w:rsidR="00F83496" w:rsidRPr="00C61712" w:rsidRDefault="00005ECB" w:rsidP="00005ECB">
            <w:pPr>
              <w:autoSpaceDE w:val="0"/>
              <w:autoSpaceDN w:val="0"/>
              <w:adjustRightInd w:val="0"/>
              <w:ind w:firstLine="228"/>
              <w:rPr>
                <w:color w:val="000000"/>
                <w:sz w:val="24"/>
                <w:szCs w:val="24"/>
              </w:rPr>
            </w:pPr>
            <w:r w:rsidRPr="00C61712">
              <w:rPr>
                <w:color w:val="000000"/>
                <w:sz w:val="24"/>
                <w:szCs w:val="24"/>
              </w:rPr>
              <w:t>справочно-</w:t>
            </w:r>
            <w:r w:rsidR="00595083" w:rsidRPr="00C61712">
              <w:rPr>
                <w:color w:val="000000"/>
                <w:sz w:val="24"/>
                <w:szCs w:val="24"/>
              </w:rPr>
              <w:t>и</w:t>
            </w:r>
            <w:r w:rsidRPr="00C61712">
              <w:rPr>
                <w:color w:val="000000"/>
                <w:sz w:val="24"/>
                <w:szCs w:val="24"/>
              </w:rPr>
              <w:t>нформационные документы</w:t>
            </w:r>
          </w:p>
          <w:p w:rsidR="00005ECB" w:rsidRPr="00C61712" w:rsidRDefault="00005ECB" w:rsidP="00005ECB">
            <w:pPr>
              <w:autoSpaceDE w:val="0"/>
              <w:autoSpaceDN w:val="0"/>
              <w:adjustRightInd w:val="0"/>
              <w:ind w:firstLine="228"/>
              <w:rPr>
                <w:color w:val="000000"/>
                <w:sz w:val="24"/>
                <w:szCs w:val="24"/>
              </w:rPr>
            </w:pPr>
            <w:r w:rsidRPr="00C61712">
              <w:rPr>
                <w:color w:val="000000"/>
                <w:sz w:val="24"/>
                <w:szCs w:val="24"/>
              </w:rPr>
              <w:t>Пользоваться офисной техникой (компьютер, принтер, сканер, факс)</w:t>
            </w:r>
          </w:p>
          <w:p w:rsidR="00005ECB" w:rsidRPr="00C61712" w:rsidRDefault="00005ECB" w:rsidP="00005ECB">
            <w:pPr>
              <w:autoSpaceDE w:val="0"/>
              <w:autoSpaceDN w:val="0"/>
              <w:adjustRightInd w:val="0"/>
              <w:ind w:firstLine="228"/>
              <w:rPr>
                <w:color w:val="000000"/>
                <w:sz w:val="24"/>
                <w:szCs w:val="24"/>
              </w:rPr>
            </w:pPr>
            <w:r w:rsidRPr="00C61712">
              <w:rPr>
                <w:color w:val="000000"/>
                <w:sz w:val="24"/>
                <w:szCs w:val="24"/>
              </w:rPr>
              <w:t>Пользоваться основными офисными программами (текстовые редакторы и программы составления презентаций)</w:t>
            </w:r>
          </w:p>
        </w:tc>
        <w:tc>
          <w:tcPr>
            <w:tcW w:w="1754" w:type="dxa"/>
            <w:tcBorders>
              <w:bottom w:val="single" w:sz="4" w:space="0" w:color="auto"/>
            </w:tcBorders>
            <w:shd w:val="clear" w:color="auto" w:fill="auto"/>
          </w:tcPr>
          <w:p w:rsidR="00BE1D19" w:rsidRPr="00C61712" w:rsidRDefault="007038DB" w:rsidP="000031A6">
            <w:pPr>
              <w:pStyle w:val="Default"/>
              <w:ind w:firstLine="228"/>
              <w:jc w:val="both"/>
            </w:pPr>
            <w:r w:rsidRPr="00C61712">
              <w:lastRenderedPageBreak/>
              <w:t>Принципы медиации</w:t>
            </w:r>
          </w:p>
          <w:p w:rsidR="007038DB" w:rsidRPr="00C61712" w:rsidRDefault="007038DB" w:rsidP="000031A6">
            <w:pPr>
              <w:pStyle w:val="Default"/>
              <w:ind w:firstLine="228"/>
              <w:jc w:val="both"/>
            </w:pPr>
            <w:r w:rsidRPr="00C61712">
              <w:t>Последовательность процедуры медиации</w:t>
            </w:r>
          </w:p>
          <w:p w:rsidR="007038DB" w:rsidRPr="00C61712" w:rsidRDefault="007038DB" w:rsidP="000031A6">
            <w:pPr>
              <w:pStyle w:val="Default"/>
              <w:ind w:firstLine="228"/>
              <w:jc w:val="both"/>
            </w:pPr>
            <w:r w:rsidRPr="00C61712">
              <w:t>Роль медиатора и участников в процедуре медиации</w:t>
            </w:r>
          </w:p>
          <w:p w:rsidR="007038DB" w:rsidRPr="00C61712" w:rsidRDefault="007038DB" w:rsidP="000031A6">
            <w:pPr>
              <w:pStyle w:val="Default"/>
              <w:ind w:firstLine="228"/>
              <w:jc w:val="both"/>
            </w:pPr>
            <w:r w:rsidRPr="00C61712">
              <w:t>Кодекс профессиональной этики медиатора</w:t>
            </w:r>
          </w:p>
          <w:p w:rsidR="00694D87" w:rsidRPr="00C61712" w:rsidRDefault="007038DB" w:rsidP="000031A6">
            <w:pPr>
              <w:pStyle w:val="Default"/>
              <w:ind w:firstLine="228"/>
              <w:jc w:val="both"/>
            </w:pPr>
            <w:r w:rsidRPr="00C61712">
              <w:t>Основы гражданского права</w:t>
            </w:r>
          </w:p>
          <w:p w:rsidR="007038DB" w:rsidRPr="00C61712" w:rsidRDefault="007038DB" w:rsidP="000031A6">
            <w:pPr>
              <w:pStyle w:val="Default"/>
              <w:ind w:firstLine="228"/>
              <w:jc w:val="both"/>
            </w:pPr>
            <w:r w:rsidRPr="00C61712">
              <w:t xml:space="preserve"> </w:t>
            </w:r>
            <w:r w:rsidR="00694D87" w:rsidRPr="00C61712">
              <w:t>Законодательство Российской Федерации о медиации</w:t>
            </w:r>
          </w:p>
          <w:p w:rsidR="00694D87" w:rsidRPr="00C61712" w:rsidRDefault="00694D87" w:rsidP="00694D87">
            <w:pPr>
              <w:pStyle w:val="Default"/>
              <w:ind w:firstLine="228"/>
            </w:pPr>
            <w:r w:rsidRPr="00C61712">
              <w:t>Ограничения, социальные нормы и стандарты, традиции, обычаи и их роль в разрешении  конфликтов</w:t>
            </w:r>
          </w:p>
          <w:p w:rsidR="00694D87" w:rsidRPr="00C61712" w:rsidRDefault="00A71EEF" w:rsidP="00694D87">
            <w:pPr>
              <w:pStyle w:val="Default"/>
              <w:ind w:firstLine="228"/>
            </w:pPr>
            <w:r w:rsidRPr="00C61712">
              <w:lastRenderedPageBreak/>
              <w:t>Статьи расходов на проведение процедуры медиации</w:t>
            </w:r>
          </w:p>
          <w:p w:rsidR="00A71EEF" w:rsidRPr="00C61712" w:rsidRDefault="00A71EEF" w:rsidP="00694D87">
            <w:pPr>
              <w:pStyle w:val="Default"/>
              <w:ind w:firstLine="228"/>
            </w:pPr>
            <w:r w:rsidRPr="00C61712">
              <w:t>Основы социальной коммуникации</w:t>
            </w:r>
          </w:p>
          <w:p w:rsidR="00A71EEF" w:rsidRPr="00C61712" w:rsidRDefault="00A71EEF" w:rsidP="00A71EEF">
            <w:pPr>
              <w:pStyle w:val="Default"/>
              <w:ind w:firstLine="228"/>
            </w:pPr>
            <w:r w:rsidRPr="00C61712">
              <w:t>Правила составления и ведения организационно-распорядительных и</w:t>
            </w:r>
          </w:p>
          <w:p w:rsidR="00A71EEF" w:rsidRPr="00C61712" w:rsidRDefault="00A71EEF" w:rsidP="00A71EEF">
            <w:pPr>
              <w:pStyle w:val="Default"/>
              <w:ind w:firstLine="228"/>
            </w:pPr>
            <w:r w:rsidRPr="00C61712">
              <w:t xml:space="preserve">справочно-информационных документов </w:t>
            </w:r>
          </w:p>
          <w:p w:rsidR="00A71EEF" w:rsidRPr="00C61712" w:rsidRDefault="00A71EEF" w:rsidP="00A71EEF">
            <w:pPr>
              <w:pStyle w:val="Default"/>
              <w:ind w:firstLine="228"/>
            </w:pPr>
            <w:r w:rsidRPr="00C61712">
              <w:t>Особенности применения основных офисных программ (текстовые</w:t>
            </w:r>
          </w:p>
          <w:p w:rsidR="00A71EEF" w:rsidRPr="00C61712" w:rsidRDefault="00A71EEF" w:rsidP="00A71EEF">
            <w:pPr>
              <w:pStyle w:val="Default"/>
              <w:ind w:firstLine="228"/>
            </w:pPr>
            <w:r w:rsidRPr="00C61712">
              <w:t xml:space="preserve">редакторы и программы составления презентаций) </w:t>
            </w:r>
          </w:p>
        </w:tc>
      </w:tr>
      <w:tr w:rsidR="006164AC" w:rsidRPr="00C61712" w:rsidTr="006164AC">
        <w:trPr>
          <w:trHeight w:val="1692"/>
        </w:trPr>
        <w:tc>
          <w:tcPr>
            <w:tcW w:w="1611" w:type="dxa"/>
            <w:tcBorders>
              <w:top w:val="single" w:sz="4" w:space="0" w:color="auto"/>
              <w:bottom w:val="single" w:sz="4" w:space="0" w:color="auto"/>
            </w:tcBorders>
            <w:shd w:val="clear" w:color="auto" w:fill="auto"/>
          </w:tcPr>
          <w:p w:rsidR="00637EBE" w:rsidRPr="00C61712" w:rsidRDefault="00637EBE" w:rsidP="00637EBE">
            <w:pPr>
              <w:autoSpaceDE w:val="0"/>
              <w:autoSpaceDN w:val="0"/>
              <w:adjustRightInd w:val="0"/>
              <w:rPr>
                <w:rFonts w:eastAsia="Calibri"/>
                <w:sz w:val="24"/>
                <w:szCs w:val="24"/>
              </w:rPr>
            </w:pPr>
            <w:r w:rsidRPr="00C61712">
              <w:rPr>
                <w:rFonts w:eastAsia="Calibri"/>
                <w:sz w:val="24"/>
                <w:szCs w:val="24"/>
              </w:rPr>
              <w:lastRenderedPageBreak/>
              <w:t>A/02.6 Подготовка к процедуре</w:t>
            </w:r>
          </w:p>
          <w:p w:rsidR="006164AC" w:rsidRPr="00C61712" w:rsidRDefault="00637EBE" w:rsidP="00637EBE">
            <w:pPr>
              <w:rPr>
                <w:rFonts w:eastAsia="Calibri"/>
                <w:sz w:val="24"/>
                <w:szCs w:val="24"/>
              </w:rPr>
            </w:pPr>
            <w:r w:rsidRPr="00C61712">
              <w:rPr>
                <w:rFonts w:eastAsia="Calibri"/>
                <w:sz w:val="24"/>
                <w:szCs w:val="24"/>
              </w:rPr>
              <w:t>медиации</w:t>
            </w:r>
          </w:p>
        </w:tc>
        <w:tc>
          <w:tcPr>
            <w:tcW w:w="2318" w:type="dxa"/>
            <w:tcBorders>
              <w:top w:val="single" w:sz="4" w:space="0" w:color="auto"/>
              <w:bottom w:val="single" w:sz="4" w:space="0" w:color="auto"/>
            </w:tcBorders>
            <w:shd w:val="clear" w:color="auto" w:fill="auto"/>
          </w:tcPr>
          <w:p w:rsidR="006164AC" w:rsidRPr="00C61712" w:rsidRDefault="00D310F9" w:rsidP="000031A6">
            <w:pPr>
              <w:autoSpaceDE w:val="0"/>
              <w:autoSpaceDN w:val="0"/>
              <w:adjustRightInd w:val="0"/>
              <w:ind w:firstLine="195"/>
              <w:rPr>
                <w:rFonts w:eastAsia="Calibri"/>
                <w:color w:val="000000"/>
                <w:sz w:val="24"/>
                <w:szCs w:val="24"/>
              </w:rPr>
            </w:pPr>
            <w:r w:rsidRPr="00C61712">
              <w:rPr>
                <w:rFonts w:eastAsia="Calibri"/>
                <w:color w:val="000000"/>
                <w:sz w:val="24"/>
                <w:szCs w:val="24"/>
              </w:rPr>
              <w:t>Разъяснение сторонам сути процедуры медиации</w:t>
            </w:r>
          </w:p>
          <w:p w:rsidR="00487FE3" w:rsidRPr="00C61712" w:rsidRDefault="00487FE3" w:rsidP="000031A6">
            <w:pPr>
              <w:autoSpaceDE w:val="0"/>
              <w:autoSpaceDN w:val="0"/>
              <w:adjustRightInd w:val="0"/>
              <w:ind w:firstLine="195"/>
              <w:rPr>
                <w:rFonts w:eastAsia="Calibri"/>
                <w:color w:val="000000"/>
                <w:sz w:val="24"/>
                <w:szCs w:val="24"/>
              </w:rPr>
            </w:pPr>
            <w:r w:rsidRPr="00C61712">
              <w:rPr>
                <w:rFonts w:eastAsia="Calibri"/>
                <w:color w:val="000000"/>
                <w:sz w:val="24"/>
                <w:szCs w:val="24"/>
              </w:rPr>
              <w:t>Выявление ожиданий сторон в отношении процедуры медиации</w:t>
            </w:r>
          </w:p>
          <w:p w:rsidR="009B41F1" w:rsidRPr="00C61712" w:rsidRDefault="009B41F1" w:rsidP="009B41F1">
            <w:pPr>
              <w:autoSpaceDE w:val="0"/>
              <w:autoSpaceDN w:val="0"/>
              <w:adjustRightInd w:val="0"/>
              <w:ind w:firstLine="195"/>
              <w:rPr>
                <w:rFonts w:eastAsia="Calibri"/>
                <w:color w:val="000000"/>
                <w:sz w:val="24"/>
                <w:szCs w:val="24"/>
              </w:rPr>
            </w:pPr>
            <w:r w:rsidRPr="00C61712">
              <w:rPr>
                <w:rFonts w:eastAsia="Calibri"/>
                <w:color w:val="000000"/>
                <w:sz w:val="24"/>
                <w:szCs w:val="24"/>
              </w:rPr>
              <w:t xml:space="preserve">Формирование и согласование со </w:t>
            </w:r>
            <w:r w:rsidRPr="00C61712">
              <w:rPr>
                <w:rFonts w:eastAsia="Calibri"/>
                <w:color w:val="000000"/>
                <w:sz w:val="24"/>
                <w:szCs w:val="24"/>
              </w:rPr>
              <w:lastRenderedPageBreak/>
              <w:t>сторонами правил проведения конкретной процедуры медиации</w:t>
            </w:r>
          </w:p>
          <w:p w:rsidR="009B41F1" w:rsidRPr="00C61712" w:rsidRDefault="009B41F1" w:rsidP="009B41F1">
            <w:pPr>
              <w:autoSpaceDE w:val="0"/>
              <w:autoSpaceDN w:val="0"/>
              <w:adjustRightInd w:val="0"/>
              <w:ind w:firstLine="195"/>
              <w:rPr>
                <w:rFonts w:eastAsia="Calibri"/>
                <w:color w:val="000000"/>
                <w:sz w:val="24"/>
                <w:szCs w:val="24"/>
              </w:rPr>
            </w:pPr>
            <w:r w:rsidRPr="00C61712">
              <w:rPr>
                <w:rFonts w:eastAsia="Calibri"/>
                <w:color w:val="000000"/>
                <w:sz w:val="24"/>
                <w:szCs w:val="24"/>
              </w:rPr>
              <w:t>Формирование и согласование со сторонами временного регламента проведения конкретной процедуры медиации</w:t>
            </w: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tc>
        <w:tc>
          <w:tcPr>
            <w:tcW w:w="2121" w:type="dxa"/>
            <w:tcBorders>
              <w:top w:val="single" w:sz="4" w:space="0" w:color="auto"/>
              <w:bottom w:val="single" w:sz="4" w:space="0" w:color="auto"/>
            </w:tcBorders>
            <w:shd w:val="clear" w:color="auto" w:fill="auto"/>
          </w:tcPr>
          <w:p w:rsidR="00FB0049" w:rsidRPr="00C61712" w:rsidRDefault="00FB0049" w:rsidP="00FB0049">
            <w:pPr>
              <w:autoSpaceDE w:val="0"/>
              <w:autoSpaceDN w:val="0"/>
              <w:adjustRightInd w:val="0"/>
              <w:ind w:firstLine="228"/>
              <w:jc w:val="left"/>
              <w:rPr>
                <w:rFonts w:eastAsia="Calibri"/>
                <w:color w:val="000000"/>
                <w:sz w:val="24"/>
                <w:szCs w:val="24"/>
              </w:rPr>
            </w:pPr>
            <w:r w:rsidRPr="00C61712">
              <w:rPr>
                <w:rFonts w:eastAsia="Calibri"/>
                <w:color w:val="000000"/>
                <w:sz w:val="24"/>
                <w:szCs w:val="24"/>
              </w:rPr>
              <w:lastRenderedPageBreak/>
              <w:t>Налаживать взаимодействие с каждой из сторон и участниками</w:t>
            </w:r>
          </w:p>
          <w:p w:rsidR="006164AC" w:rsidRPr="00C61712" w:rsidRDefault="00FB0049" w:rsidP="00FB0049">
            <w:pPr>
              <w:autoSpaceDE w:val="0"/>
              <w:autoSpaceDN w:val="0"/>
              <w:adjustRightInd w:val="0"/>
              <w:ind w:firstLine="228"/>
              <w:jc w:val="left"/>
              <w:rPr>
                <w:rFonts w:eastAsia="Calibri"/>
                <w:color w:val="000000"/>
                <w:sz w:val="24"/>
                <w:szCs w:val="24"/>
              </w:rPr>
            </w:pPr>
            <w:r w:rsidRPr="00C61712">
              <w:rPr>
                <w:rFonts w:eastAsia="Calibri"/>
                <w:color w:val="000000"/>
                <w:sz w:val="24"/>
                <w:szCs w:val="24"/>
              </w:rPr>
              <w:t>процедуры медиации</w:t>
            </w:r>
          </w:p>
          <w:p w:rsidR="00FB0049" w:rsidRPr="00C61712" w:rsidRDefault="00FB0049" w:rsidP="00FB0049">
            <w:pPr>
              <w:autoSpaceDE w:val="0"/>
              <w:autoSpaceDN w:val="0"/>
              <w:adjustRightInd w:val="0"/>
              <w:ind w:firstLine="228"/>
              <w:jc w:val="left"/>
              <w:rPr>
                <w:rFonts w:eastAsia="Calibri"/>
                <w:color w:val="000000"/>
                <w:sz w:val="24"/>
                <w:szCs w:val="24"/>
              </w:rPr>
            </w:pPr>
            <w:r w:rsidRPr="00C61712">
              <w:rPr>
                <w:rFonts w:eastAsia="Calibri"/>
                <w:color w:val="000000"/>
                <w:sz w:val="24"/>
                <w:szCs w:val="24"/>
              </w:rPr>
              <w:t xml:space="preserve">Налаживать взаимодействие между сторонами и участниками </w:t>
            </w:r>
            <w:r w:rsidRPr="00C61712">
              <w:rPr>
                <w:rFonts w:eastAsia="Calibri"/>
                <w:color w:val="000000"/>
                <w:sz w:val="24"/>
                <w:szCs w:val="24"/>
              </w:rPr>
              <w:lastRenderedPageBreak/>
              <w:t>процедуры медиации</w:t>
            </w:r>
          </w:p>
          <w:p w:rsidR="00FB0049" w:rsidRPr="00C61712" w:rsidRDefault="001047A4" w:rsidP="00FB0049">
            <w:pPr>
              <w:autoSpaceDE w:val="0"/>
              <w:autoSpaceDN w:val="0"/>
              <w:adjustRightInd w:val="0"/>
              <w:ind w:firstLine="228"/>
              <w:jc w:val="left"/>
              <w:rPr>
                <w:rFonts w:eastAsia="Calibri"/>
                <w:color w:val="000000"/>
                <w:sz w:val="24"/>
                <w:szCs w:val="24"/>
              </w:rPr>
            </w:pPr>
            <w:r w:rsidRPr="00C61712">
              <w:rPr>
                <w:rFonts w:eastAsia="Calibri"/>
                <w:color w:val="000000"/>
                <w:sz w:val="24"/>
                <w:szCs w:val="24"/>
              </w:rPr>
              <w:t>Анализировать информацию</w:t>
            </w:r>
          </w:p>
          <w:p w:rsidR="001047A4" w:rsidRPr="00C61712" w:rsidRDefault="001047A4" w:rsidP="001047A4">
            <w:pPr>
              <w:autoSpaceDE w:val="0"/>
              <w:autoSpaceDN w:val="0"/>
              <w:adjustRightInd w:val="0"/>
              <w:ind w:firstLine="228"/>
              <w:jc w:val="left"/>
              <w:rPr>
                <w:rFonts w:eastAsia="Calibri"/>
                <w:color w:val="000000"/>
                <w:sz w:val="24"/>
                <w:szCs w:val="24"/>
              </w:rPr>
            </w:pPr>
            <w:r w:rsidRPr="00C61712">
              <w:rPr>
                <w:rFonts w:eastAsia="Calibri"/>
                <w:color w:val="000000"/>
                <w:sz w:val="24"/>
                <w:szCs w:val="24"/>
              </w:rPr>
              <w:t>Формулировать, уточнять, прояснять, разъяснять высказывания</w:t>
            </w:r>
          </w:p>
          <w:p w:rsidR="001047A4" w:rsidRPr="00C61712" w:rsidRDefault="001047A4" w:rsidP="001047A4">
            <w:pPr>
              <w:autoSpaceDE w:val="0"/>
              <w:autoSpaceDN w:val="0"/>
              <w:adjustRightInd w:val="0"/>
              <w:ind w:firstLine="228"/>
              <w:jc w:val="left"/>
              <w:rPr>
                <w:rFonts w:eastAsia="Calibri"/>
                <w:color w:val="000000"/>
                <w:sz w:val="24"/>
                <w:szCs w:val="24"/>
              </w:rPr>
            </w:pPr>
            <w:r w:rsidRPr="00C61712">
              <w:rPr>
                <w:rFonts w:eastAsia="Calibri"/>
                <w:color w:val="000000"/>
                <w:sz w:val="24"/>
                <w:szCs w:val="24"/>
              </w:rPr>
              <w:t>участников и сторон в процедуре медиации</w:t>
            </w:r>
          </w:p>
          <w:p w:rsidR="001047A4" w:rsidRPr="00C61712" w:rsidRDefault="001047A4" w:rsidP="001047A4">
            <w:pPr>
              <w:autoSpaceDE w:val="0"/>
              <w:autoSpaceDN w:val="0"/>
              <w:adjustRightInd w:val="0"/>
              <w:ind w:firstLine="228"/>
              <w:jc w:val="left"/>
              <w:rPr>
                <w:rFonts w:eastAsia="Calibri"/>
                <w:color w:val="000000"/>
                <w:sz w:val="24"/>
                <w:szCs w:val="24"/>
              </w:rPr>
            </w:pPr>
            <w:r w:rsidRPr="00C61712">
              <w:rPr>
                <w:rFonts w:eastAsia="Calibri"/>
                <w:color w:val="000000"/>
                <w:sz w:val="24"/>
                <w:szCs w:val="24"/>
              </w:rPr>
              <w:t>Обобщать и резюмировать высказывания участников процедуры медиации</w:t>
            </w:r>
          </w:p>
          <w:p w:rsidR="001047A4" w:rsidRPr="00C61712" w:rsidRDefault="001047A4" w:rsidP="001047A4">
            <w:pPr>
              <w:autoSpaceDE w:val="0"/>
              <w:autoSpaceDN w:val="0"/>
              <w:adjustRightInd w:val="0"/>
              <w:ind w:firstLine="228"/>
              <w:jc w:val="left"/>
              <w:rPr>
                <w:rFonts w:eastAsia="Calibri"/>
                <w:color w:val="000000"/>
                <w:sz w:val="24"/>
                <w:szCs w:val="24"/>
              </w:rPr>
            </w:pPr>
            <w:r w:rsidRPr="00C61712">
              <w:rPr>
                <w:rFonts w:eastAsia="Calibri"/>
                <w:color w:val="000000"/>
                <w:sz w:val="24"/>
                <w:szCs w:val="24"/>
              </w:rPr>
              <w:t>Содействовать сторонам в анализе выгод, издержек, последствий и</w:t>
            </w:r>
          </w:p>
          <w:p w:rsidR="001047A4" w:rsidRPr="00C61712" w:rsidRDefault="001047A4" w:rsidP="001047A4">
            <w:pPr>
              <w:autoSpaceDE w:val="0"/>
              <w:autoSpaceDN w:val="0"/>
              <w:adjustRightInd w:val="0"/>
              <w:ind w:firstLine="228"/>
              <w:jc w:val="left"/>
              <w:rPr>
                <w:rFonts w:eastAsia="Calibri"/>
                <w:color w:val="000000"/>
                <w:sz w:val="24"/>
                <w:szCs w:val="24"/>
              </w:rPr>
            </w:pPr>
            <w:r w:rsidRPr="00C61712">
              <w:rPr>
                <w:rFonts w:eastAsia="Calibri"/>
                <w:color w:val="000000"/>
                <w:sz w:val="24"/>
                <w:szCs w:val="24"/>
              </w:rPr>
              <w:t>возможностей событий/состояний</w:t>
            </w:r>
          </w:p>
          <w:p w:rsidR="006F1F9D" w:rsidRPr="00C61712" w:rsidRDefault="006F1F9D" w:rsidP="006F1F9D">
            <w:pPr>
              <w:autoSpaceDE w:val="0"/>
              <w:autoSpaceDN w:val="0"/>
              <w:adjustRightInd w:val="0"/>
              <w:ind w:firstLine="228"/>
              <w:jc w:val="left"/>
              <w:rPr>
                <w:rFonts w:eastAsia="Calibri"/>
                <w:color w:val="000000"/>
                <w:sz w:val="24"/>
                <w:szCs w:val="24"/>
              </w:rPr>
            </w:pPr>
            <w:r w:rsidRPr="00C61712">
              <w:rPr>
                <w:rFonts w:eastAsia="Calibri"/>
                <w:color w:val="000000"/>
                <w:sz w:val="24"/>
                <w:szCs w:val="24"/>
              </w:rPr>
              <w:t>Распознавать и корректировать эмоциональное состояние участников процедуры медиации</w:t>
            </w:r>
          </w:p>
          <w:p w:rsidR="006F1F9D" w:rsidRPr="00C61712" w:rsidRDefault="006F1F9D" w:rsidP="006F1F9D">
            <w:pPr>
              <w:autoSpaceDE w:val="0"/>
              <w:autoSpaceDN w:val="0"/>
              <w:adjustRightInd w:val="0"/>
              <w:ind w:firstLine="228"/>
              <w:jc w:val="left"/>
              <w:rPr>
                <w:rFonts w:eastAsia="Calibri"/>
                <w:color w:val="000000"/>
                <w:sz w:val="24"/>
                <w:szCs w:val="24"/>
              </w:rPr>
            </w:pPr>
            <w:r w:rsidRPr="00C61712">
              <w:rPr>
                <w:rFonts w:eastAsia="Calibri"/>
                <w:color w:val="000000"/>
                <w:sz w:val="24"/>
                <w:szCs w:val="24"/>
              </w:rPr>
              <w:t>Структурировать цели участников процедуры медиации</w:t>
            </w:r>
          </w:p>
          <w:p w:rsidR="006F1F9D" w:rsidRPr="00C61712" w:rsidRDefault="006F1F9D" w:rsidP="006F1F9D">
            <w:pPr>
              <w:autoSpaceDE w:val="0"/>
              <w:autoSpaceDN w:val="0"/>
              <w:adjustRightInd w:val="0"/>
              <w:ind w:firstLine="228"/>
              <w:jc w:val="left"/>
              <w:rPr>
                <w:rFonts w:eastAsia="Calibri"/>
                <w:color w:val="000000"/>
                <w:sz w:val="24"/>
                <w:szCs w:val="24"/>
              </w:rPr>
            </w:pPr>
            <w:r w:rsidRPr="00C61712">
              <w:rPr>
                <w:rFonts w:eastAsia="Calibri"/>
                <w:color w:val="000000"/>
                <w:sz w:val="24"/>
                <w:szCs w:val="24"/>
              </w:rPr>
              <w:t xml:space="preserve">Организовать процесс взаимодействия участников процедуры медиации </w:t>
            </w:r>
          </w:p>
          <w:p w:rsidR="006F1F9D" w:rsidRPr="00C61712" w:rsidRDefault="006F1F9D" w:rsidP="006F1F9D">
            <w:pPr>
              <w:autoSpaceDE w:val="0"/>
              <w:autoSpaceDN w:val="0"/>
              <w:adjustRightInd w:val="0"/>
              <w:ind w:firstLine="228"/>
              <w:jc w:val="left"/>
              <w:rPr>
                <w:rFonts w:eastAsia="Calibri"/>
                <w:color w:val="000000"/>
                <w:sz w:val="24"/>
                <w:szCs w:val="24"/>
              </w:rPr>
            </w:pPr>
            <w:r w:rsidRPr="00C61712">
              <w:rPr>
                <w:rFonts w:eastAsia="Calibri"/>
                <w:color w:val="000000"/>
                <w:sz w:val="24"/>
                <w:szCs w:val="24"/>
              </w:rPr>
              <w:t>Поддерживать баланс времени и сил в процессе высказывания сторон и</w:t>
            </w:r>
          </w:p>
          <w:p w:rsidR="006F1F9D" w:rsidRPr="00C61712" w:rsidRDefault="006F1F9D" w:rsidP="006F1F9D">
            <w:pPr>
              <w:autoSpaceDE w:val="0"/>
              <w:autoSpaceDN w:val="0"/>
              <w:adjustRightInd w:val="0"/>
              <w:jc w:val="left"/>
              <w:rPr>
                <w:rFonts w:eastAsia="Calibri"/>
                <w:color w:val="000000"/>
                <w:sz w:val="24"/>
                <w:szCs w:val="24"/>
              </w:rPr>
            </w:pPr>
            <w:r w:rsidRPr="00C61712">
              <w:rPr>
                <w:rFonts w:eastAsia="Calibri"/>
                <w:color w:val="000000"/>
                <w:sz w:val="24"/>
                <w:szCs w:val="24"/>
              </w:rPr>
              <w:t>отстаивания ими своих точек зрения</w:t>
            </w:r>
          </w:p>
          <w:p w:rsidR="006F1F9D" w:rsidRPr="00C61712" w:rsidRDefault="006F1F9D" w:rsidP="006F1F9D">
            <w:pPr>
              <w:autoSpaceDE w:val="0"/>
              <w:autoSpaceDN w:val="0"/>
              <w:adjustRightInd w:val="0"/>
              <w:ind w:firstLine="228"/>
              <w:jc w:val="left"/>
              <w:rPr>
                <w:rFonts w:eastAsia="Calibri"/>
                <w:color w:val="000000"/>
                <w:sz w:val="24"/>
                <w:szCs w:val="24"/>
              </w:rPr>
            </w:pPr>
            <w:r w:rsidRPr="00C61712">
              <w:rPr>
                <w:rFonts w:eastAsia="Calibri"/>
                <w:color w:val="000000"/>
                <w:sz w:val="24"/>
                <w:szCs w:val="24"/>
              </w:rPr>
              <w:t xml:space="preserve">Сохранять нейтральность, беспристрастность </w:t>
            </w:r>
            <w:r w:rsidRPr="00C61712">
              <w:rPr>
                <w:rFonts w:eastAsia="Calibri"/>
                <w:color w:val="000000"/>
                <w:sz w:val="24"/>
                <w:szCs w:val="24"/>
              </w:rPr>
              <w:lastRenderedPageBreak/>
              <w:t>в отношении сторон и предмета спора</w:t>
            </w:r>
          </w:p>
        </w:tc>
        <w:tc>
          <w:tcPr>
            <w:tcW w:w="1754" w:type="dxa"/>
            <w:tcBorders>
              <w:top w:val="single" w:sz="4" w:space="0" w:color="auto"/>
              <w:bottom w:val="single" w:sz="4" w:space="0" w:color="auto"/>
            </w:tcBorders>
            <w:shd w:val="clear" w:color="auto" w:fill="auto"/>
          </w:tcPr>
          <w:p w:rsidR="006164AC" w:rsidRPr="00C61712" w:rsidRDefault="009E1EA5" w:rsidP="000031A6">
            <w:pPr>
              <w:pStyle w:val="Default"/>
              <w:ind w:firstLine="228"/>
              <w:jc w:val="both"/>
              <w:rPr>
                <w:rFonts w:eastAsia="Calibri"/>
              </w:rPr>
            </w:pPr>
            <w:r w:rsidRPr="00C61712">
              <w:rPr>
                <w:rFonts w:eastAsia="Calibri"/>
              </w:rPr>
              <w:lastRenderedPageBreak/>
              <w:t>Принципы медиации</w:t>
            </w:r>
          </w:p>
          <w:p w:rsidR="009E1EA5" w:rsidRPr="00C61712" w:rsidRDefault="009E1EA5" w:rsidP="000031A6">
            <w:pPr>
              <w:pStyle w:val="Default"/>
              <w:ind w:firstLine="228"/>
              <w:jc w:val="both"/>
              <w:rPr>
                <w:rFonts w:eastAsia="Calibri"/>
              </w:rPr>
            </w:pPr>
            <w:r w:rsidRPr="00C61712">
              <w:rPr>
                <w:rFonts w:eastAsia="Calibri"/>
              </w:rPr>
              <w:t>Последовательность процедуры медиации</w:t>
            </w:r>
          </w:p>
          <w:p w:rsidR="009E1EA5" w:rsidRPr="00C61712" w:rsidRDefault="009E1EA5" w:rsidP="000031A6">
            <w:pPr>
              <w:pStyle w:val="Default"/>
              <w:ind w:firstLine="228"/>
              <w:jc w:val="both"/>
              <w:rPr>
                <w:rFonts w:eastAsia="Calibri"/>
              </w:rPr>
            </w:pPr>
            <w:r w:rsidRPr="00C61712">
              <w:rPr>
                <w:rFonts w:eastAsia="Calibri"/>
              </w:rPr>
              <w:t>Кодекс профессиональной этики медиатора</w:t>
            </w:r>
          </w:p>
          <w:p w:rsidR="009E1EA5" w:rsidRPr="00C61712" w:rsidRDefault="009E1EA5" w:rsidP="000031A6">
            <w:pPr>
              <w:pStyle w:val="Default"/>
              <w:ind w:firstLine="228"/>
              <w:jc w:val="both"/>
              <w:rPr>
                <w:rFonts w:eastAsia="Calibri"/>
              </w:rPr>
            </w:pPr>
            <w:r w:rsidRPr="00C61712">
              <w:rPr>
                <w:rFonts w:eastAsia="Calibri"/>
              </w:rPr>
              <w:t>Техники и приемы оказания медиативной помощи</w:t>
            </w:r>
          </w:p>
          <w:p w:rsidR="009E1EA5" w:rsidRPr="00C61712" w:rsidRDefault="009E1EA5" w:rsidP="000031A6">
            <w:pPr>
              <w:pStyle w:val="Default"/>
              <w:ind w:firstLine="228"/>
              <w:jc w:val="both"/>
              <w:rPr>
                <w:rFonts w:eastAsia="Calibri"/>
              </w:rPr>
            </w:pPr>
            <w:r w:rsidRPr="00C61712">
              <w:rPr>
                <w:rFonts w:eastAsia="Calibri"/>
              </w:rPr>
              <w:lastRenderedPageBreak/>
              <w:t>Законодательство Российской Федерации о медиации</w:t>
            </w:r>
          </w:p>
          <w:p w:rsidR="009E1EA5" w:rsidRPr="00C61712" w:rsidRDefault="009E1EA5" w:rsidP="000031A6">
            <w:pPr>
              <w:pStyle w:val="Default"/>
              <w:ind w:firstLine="228"/>
              <w:jc w:val="both"/>
              <w:rPr>
                <w:rFonts w:eastAsia="Calibri"/>
              </w:rPr>
            </w:pPr>
            <w:r w:rsidRPr="00C61712">
              <w:rPr>
                <w:rFonts w:eastAsia="Calibri"/>
              </w:rPr>
              <w:t>Основы гражданского права</w:t>
            </w:r>
          </w:p>
          <w:p w:rsidR="009E1EA5" w:rsidRPr="00C61712" w:rsidRDefault="009E1EA5" w:rsidP="000031A6">
            <w:pPr>
              <w:pStyle w:val="Default"/>
              <w:ind w:firstLine="228"/>
              <w:jc w:val="both"/>
              <w:rPr>
                <w:rFonts w:eastAsia="Calibri"/>
              </w:rPr>
            </w:pPr>
            <w:r w:rsidRPr="00C61712">
              <w:rPr>
                <w:rFonts w:eastAsia="Calibri"/>
              </w:rPr>
              <w:t>Основы психологической коррекции установок и восприятия</w:t>
            </w:r>
          </w:p>
          <w:p w:rsidR="009E1EA5" w:rsidRPr="00C61712" w:rsidRDefault="009E1EA5" w:rsidP="000031A6">
            <w:pPr>
              <w:pStyle w:val="Default"/>
              <w:ind w:firstLine="228"/>
              <w:jc w:val="both"/>
              <w:rPr>
                <w:rFonts w:eastAsia="Calibri"/>
              </w:rPr>
            </w:pPr>
            <w:r w:rsidRPr="00C61712">
              <w:rPr>
                <w:rFonts w:eastAsia="Calibri"/>
              </w:rPr>
              <w:t>Основы социальной психологии</w:t>
            </w:r>
          </w:p>
          <w:p w:rsidR="009E1EA5" w:rsidRPr="00C61712" w:rsidRDefault="009E1EA5" w:rsidP="000031A6">
            <w:pPr>
              <w:pStyle w:val="Default"/>
              <w:ind w:firstLine="228"/>
              <w:jc w:val="both"/>
              <w:rPr>
                <w:rFonts w:eastAsia="Calibri"/>
              </w:rPr>
            </w:pPr>
            <w:r w:rsidRPr="00C61712">
              <w:rPr>
                <w:rFonts w:eastAsia="Calibri"/>
              </w:rPr>
              <w:t>Виды эмоционального реагирования</w:t>
            </w:r>
          </w:p>
          <w:p w:rsidR="009E1EA5" w:rsidRPr="00C61712" w:rsidRDefault="009E1EA5" w:rsidP="000031A6">
            <w:pPr>
              <w:pStyle w:val="Default"/>
              <w:ind w:firstLine="228"/>
              <w:jc w:val="both"/>
              <w:rPr>
                <w:rFonts w:eastAsia="Calibri"/>
              </w:rPr>
            </w:pPr>
            <w:r w:rsidRPr="00C61712">
              <w:rPr>
                <w:rFonts w:eastAsia="Calibri"/>
              </w:rPr>
              <w:t xml:space="preserve">Основы гуманистической психологии </w:t>
            </w:r>
          </w:p>
          <w:p w:rsidR="009E1EA5" w:rsidRPr="00C61712" w:rsidRDefault="009E1EA5" w:rsidP="000031A6">
            <w:pPr>
              <w:pStyle w:val="Default"/>
              <w:ind w:firstLine="228"/>
              <w:jc w:val="both"/>
              <w:rPr>
                <w:rFonts w:eastAsia="Calibri"/>
              </w:rPr>
            </w:pPr>
            <w:r w:rsidRPr="00C61712">
              <w:rPr>
                <w:rFonts w:eastAsia="Calibri"/>
              </w:rPr>
              <w:t xml:space="preserve">Основы когнитивной психологии </w:t>
            </w:r>
          </w:p>
        </w:tc>
      </w:tr>
      <w:tr w:rsidR="006164AC" w:rsidRPr="00C61712" w:rsidTr="00C61712">
        <w:trPr>
          <w:trHeight w:val="10209"/>
        </w:trPr>
        <w:tc>
          <w:tcPr>
            <w:tcW w:w="1611" w:type="dxa"/>
            <w:tcBorders>
              <w:top w:val="single" w:sz="4" w:space="0" w:color="auto"/>
            </w:tcBorders>
            <w:shd w:val="clear" w:color="auto" w:fill="auto"/>
          </w:tcPr>
          <w:p w:rsidR="000E6CC1" w:rsidRPr="00C61712" w:rsidRDefault="000E6CC1" w:rsidP="000E6CC1">
            <w:pPr>
              <w:autoSpaceDE w:val="0"/>
              <w:autoSpaceDN w:val="0"/>
              <w:adjustRightInd w:val="0"/>
              <w:rPr>
                <w:rFonts w:eastAsia="Calibri"/>
                <w:sz w:val="24"/>
                <w:szCs w:val="24"/>
              </w:rPr>
            </w:pPr>
            <w:r w:rsidRPr="00C61712">
              <w:rPr>
                <w:rFonts w:eastAsia="Calibri"/>
                <w:sz w:val="24"/>
                <w:szCs w:val="24"/>
              </w:rPr>
              <w:lastRenderedPageBreak/>
              <w:t>A/03.6 Ведение процесса выработки,</w:t>
            </w:r>
          </w:p>
          <w:p w:rsidR="000E6CC1" w:rsidRPr="00C61712" w:rsidRDefault="000E6CC1" w:rsidP="000E6CC1">
            <w:pPr>
              <w:autoSpaceDE w:val="0"/>
              <w:autoSpaceDN w:val="0"/>
              <w:adjustRightInd w:val="0"/>
              <w:rPr>
                <w:rFonts w:eastAsia="Calibri"/>
                <w:sz w:val="24"/>
                <w:szCs w:val="24"/>
              </w:rPr>
            </w:pPr>
            <w:r w:rsidRPr="00C61712">
              <w:rPr>
                <w:rFonts w:eastAsia="Calibri"/>
                <w:sz w:val="24"/>
                <w:szCs w:val="24"/>
              </w:rPr>
              <w:t>согласования условий</w:t>
            </w:r>
          </w:p>
          <w:p w:rsidR="000E6CC1" w:rsidRPr="00C61712" w:rsidRDefault="000E6CC1" w:rsidP="000E6CC1">
            <w:pPr>
              <w:autoSpaceDE w:val="0"/>
              <w:autoSpaceDN w:val="0"/>
              <w:adjustRightInd w:val="0"/>
              <w:rPr>
                <w:rFonts w:eastAsia="Calibri"/>
                <w:sz w:val="24"/>
                <w:szCs w:val="24"/>
              </w:rPr>
            </w:pPr>
            <w:r w:rsidRPr="00C61712">
              <w:rPr>
                <w:rFonts w:eastAsia="Calibri"/>
                <w:sz w:val="24"/>
                <w:szCs w:val="24"/>
              </w:rPr>
              <w:t>медиативного соглашения и</w:t>
            </w:r>
          </w:p>
          <w:p w:rsidR="000E6CC1" w:rsidRPr="00C61712" w:rsidRDefault="000E6CC1" w:rsidP="000E6CC1">
            <w:pPr>
              <w:autoSpaceDE w:val="0"/>
              <w:autoSpaceDN w:val="0"/>
              <w:adjustRightInd w:val="0"/>
              <w:rPr>
                <w:rFonts w:eastAsia="Calibri"/>
                <w:sz w:val="24"/>
                <w:szCs w:val="24"/>
              </w:rPr>
            </w:pPr>
            <w:r w:rsidRPr="00C61712">
              <w:rPr>
                <w:rFonts w:eastAsia="Calibri"/>
                <w:sz w:val="24"/>
                <w:szCs w:val="24"/>
              </w:rPr>
              <w:t>завершения процедуры</w:t>
            </w:r>
          </w:p>
          <w:p w:rsidR="006164AC" w:rsidRPr="00C61712" w:rsidRDefault="000E6CC1" w:rsidP="000E6CC1">
            <w:pPr>
              <w:rPr>
                <w:rFonts w:eastAsia="Calibri"/>
                <w:sz w:val="24"/>
                <w:szCs w:val="24"/>
              </w:rPr>
            </w:pPr>
            <w:r w:rsidRPr="00C61712">
              <w:rPr>
                <w:rFonts w:eastAsia="Calibri"/>
                <w:sz w:val="24"/>
                <w:szCs w:val="24"/>
              </w:rPr>
              <w:t xml:space="preserve">медиации </w:t>
            </w:r>
          </w:p>
        </w:tc>
        <w:tc>
          <w:tcPr>
            <w:tcW w:w="2318" w:type="dxa"/>
            <w:tcBorders>
              <w:top w:val="single" w:sz="4" w:space="0" w:color="auto"/>
            </w:tcBorders>
            <w:shd w:val="clear" w:color="auto" w:fill="auto"/>
          </w:tcPr>
          <w:p w:rsidR="006164AC" w:rsidRPr="00C61712" w:rsidRDefault="0054573B" w:rsidP="000031A6">
            <w:pPr>
              <w:autoSpaceDE w:val="0"/>
              <w:autoSpaceDN w:val="0"/>
              <w:adjustRightInd w:val="0"/>
              <w:ind w:firstLine="195"/>
              <w:rPr>
                <w:rFonts w:eastAsia="Calibri"/>
                <w:color w:val="000000"/>
                <w:sz w:val="24"/>
                <w:szCs w:val="24"/>
              </w:rPr>
            </w:pPr>
            <w:r w:rsidRPr="00C61712">
              <w:rPr>
                <w:rFonts w:eastAsia="Calibri"/>
                <w:color w:val="000000"/>
                <w:sz w:val="24"/>
                <w:szCs w:val="24"/>
              </w:rPr>
              <w:t>Прояснение содержания спора между сторонами процедуры медиации</w:t>
            </w:r>
          </w:p>
          <w:p w:rsidR="0054573B" w:rsidRPr="00C61712" w:rsidRDefault="0054573B" w:rsidP="0054573B">
            <w:pPr>
              <w:autoSpaceDE w:val="0"/>
              <w:autoSpaceDN w:val="0"/>
              <w:adjustRightInd w:val="0"/>
              <w:ind w:firstLine="195"/>
              <w:rPr>
                <w:rFonts w:eastAsia="Calibri"/>
                <w:color w:val="000000"/>
                <w:sz w:val="24"/>
                <w:szCs w:val="24"/>
              </w:rPr>
            </w:pPr>
            <w:r w:rsidRPr="00C61712">
              <w:rPr>
                <w:rFonts w:eastAsia="Calibri"/>
                <w:color w:val="000000"/>
                <w:sz w:val="24"/>
                <w:szCs w:val="24"/>
              </w:rPr>
              <w:t>Выявление вопросов, возникших в связи со спором и требующих обсуждения в ходе процедуры медиации</w:t>
            </w:r>
          </w:p>
          <w:p w:rsidR="0054573B" w:rsidRPr="00C61712" w:rsidRDefault="0054573B" w:rsidP="0054573B">
            <w:pPr>
              <w:autoSpaceDE w:val="0"/>
              <w:autoSpaceDN w:val="0"/>
              <w:adjustRightInd w:val="0"/>
              <w:ind w:firstLine="195"/>
              <w:rPr>
                <w:rFonts w:eastAsia="Calibri"/>
                <w:color w:val="000000"/>
                <w:sz w:val="24"/>
                <w:szCs w:val="24"/>
              </w:rPr>
            </w:pPr>
            <w:r w:rsidRPr="00C61712">
              <w:rPr>
                <w:rFonts w:eastAsia="Calibri"/>
                <w:color w:val="000000"/>
                <w:sz w:val="24"/>
                <w:szCs w:val="24"/>
              </w:rPr>
              <w:t>Формирование повестки обсуждения вопросов, требующих рассмотрения в ходе процедуры медиации</w:t>
            </w:r>
          </w:p>
          <w:p w:rsidR="0054573B" w:rsidRPr="00C61712" w:rsidRDefault="0054573B" w:rsidP="0054573B">
            <w:pPr>
              <w:autoSpaceDE w:val="0"/>
              <w:autoSpaceDN w:val="0"/>
              <w:adjustRightInd w:val="0"/>
              <w:ind w:firstLine="195"/>
              <w:rPr>
                <w:rFonts w:eastAsia="Calibri"/>
                <w:color w:val="000000"/>
                <w:sz w:val="24"/>
                <w:szCs w:val="24"/>
              </w:rPr>
            </w:pPr>
            <w:r w:rsidRPr="00C61712">
              <w:rPr>
                <w:rFonts w:eastAsia="Calibri"/>
                <w:color w:val="000000"/>
                <w:sz w:val="24"/>
                <w:szCs w:val="24"/>
              </w:rPr>
              <w:t>Проведение обсуждения вопросов повестки с целью обеспечения понимания сторонами процедуры медиации своих интересов и интересов другой стороны</w:t>
            </w:r>
          </w:p>
          <w:p w:rsidR="0054573B" w:rsidRPr="00C61712" w:rsidRDefault="0059784D" w:rsidP="0059784D">
            <w:pPr>
              <w:autoSpaceDE w:val="0"/>
              <w:autoSpaceDN w:val="0"/>
              <w:adjustRightInd w:val="0"/>
              <w:ind w:firstLine="195"/>
              <w:rPr>
                <w:rFonts w:eastAsia="Calibri"/>
                <w:color w:val="000000"/>
                <w:sz w:val="24"/>
                <w:szCs w:val="24"/>
              </w:rPr>
            </w:pPr>
            <w:r w:rsidRPr="00C61712">
              <w:rPr>
                <w:rFonts w:eastAsia="Calibri"/>
                <w:color w:val="000000"/>
                <w:sz w:val="24"/>
                <w:szCs w:val="24"/>
              </w:rPr>
              <w:t>Выявление истинных потребностей сторон, в том числе относительно результата процедуры медиации</w:t>
            </w:r>
          </w:p>
          <w:p w:rsidR="0059784D" w:rsidRPr="00C61712" w:rsidRDefault="00C024DD" w:rsidP="00C024DD">
            <w:pPr>
              <w:autoSpaceDE w:val="0"/>
              <w:autoSpaceDN w:val="0"/>
              <w:adjustRightInd w:val="0"/>
              <w:ind w:firstLine="195"/>
              <w:rPr>
                <w:rFonts w:eastAsia="Calibri"/>
                <w:color w:val="000000"/>
                <w:sz w:val="24"/>
                <w:szCs w:val="24"/>
              </w:rPr>
            </w:pPr>
            <w:r w:rsidRPr="00C61712">
              <w:rPr>
                <w:rFonts w:eastAsia="Calibri"/>
                <w:color w:val="000000"/>
                <w:sz w:val="24"/>
                <w:szCs w:val="24"/>
              </w:rPr>
              <w:t xml:space="preserve">Выработка вариантов разрешения спора по итогам обсуждения </w:t>
            </w:r>
            <w:r w:rsidRPr="00C61712">
              <w:rPr>
                <w:rFonts w:eastAsia="Calibri"/>
                <w:color w:val="000000"/>
                <w:sz w:val="24"/>
                <w:szCs w:val="24"/>
              </w:rPr>
              <w:lastRenderedPageBreak/>
              <w:t>вопросов принятой повестки</w:t>
            </w:r>
          </w:p>
          <w:p w:rsidR="00C024DD" w:rsidRPr="00C61712" w:rsidRDefault="00C024DD" w:rsidP="00C024DD">
            <w:pPr>
              <w:autoSpaceDE w:val="0"/>
              <w:autoSpaceDN w:val="0"/>
              <w:adjustRightInd w:val="0"/>
              <w:ind w:firstLine="195"/>
              <w:rPr>
                <w:rFonts w:eastAsia="Calibri"/>
                <w:color w:val="000000"/>
                <w:sz w:val="24"/>
                <w:szCs w:val="24"/>
              </w:rPr>
            </w:pPr>
            <w:r w:rsidRPr="00C61712">
              <w:rPr>
                <w:rFonts w:eastAsia="Calibri"/>
                <w:color w:val="000000"/>
                <w:sz w:val="24"/>
                <w:szCs w:val="24"/>
              </w:rPr>
              <w:t>Обсуждение со сторонами процедуры медиации исполнимости и реалистичности медиативного соглашения</w:t>
            </w:r>
          </w:p>
          <w:p w:rsidR="00C024DD" w:rsidRPr="00C61712" w:rsidRDefault="00C024DD" w:rsidP="00C024DD">
            <w:pPr>
              <w:autoSpaceDE w:val="0"/>
              <w:autoSpaceDN w:val="0"/>
              <w:adjustRightInd w:val="0"/>
              <w:ind w:firstLine="195"/>
              <w:rPr>
                <w:rFonts w:eastAsia="Calibri"/>
                <w:color w:val="000000"/>
                <w:sz w:val="24"/>
                <w:szCs w:val="24"/>
              </w:rPr>
            </w:pPr>
            <w:r w:rsidRPr="00C61712">
              <w:rPr>
                <w:rFonts w:eastAsia="Calibri"/>
                <w:color w:val="000000"/>
                <w:sz w:val="24"/>
                <w:szCs w:val="24"/>
              </w:rPr>
              <w:t>Согласование со сторонами процедуры медиации алгоритма выполнения медиативного соглашения</w:t>
            </w:r>
          </w:p>
          <w:p w:rsidR="00C024DD" w:rsidRPr="00C61712" w:rsidRDefault="00C024DD" w:rsidP="00C024DD">
            <w:pPr>
              <w:autoSpaceDE w:val="0"/>
              <w:autoSpaceDN w:val="0"/>
              <w:adjustRightInd w:val="0"/>
              <w:ind w:firstLine="195"/>
              <w:rPr>
                <w:rFonts w:eastAsia="Calibri"/>
                <w:color w:val="000000"/>
                <w:sz w:val="24"/>
                <w:szCs w:val="24"/>
              </w:rPr>
            </w:pPr>
            <w:r w:rsidRPr="00C61712">
              <w:rPr>
                <w:rFonts w:eastAsia="Calibri"/>
                <w:color w:val="000000"/>
                <w:sz w:val="24"/>
                <w:szCs w:val="24"/>
              </w:rPr>
              <w:t>Согласование действий сторон процедуры медиации в случае невыполнения ими или одной из сторон медиативного соглашения</w:t>
            </w:r>
          </w:p>
          <w:p w:rsidR="00C024DD" w:rsidRPr="00C61712" w:rsidRDefault="00C024DD" w:rsidP="00C024DD">
            <w:pPr>
              <w:autoSpaceDE w:val="0"/>
              <w:autoSpaceDN w:val="0"/>
              <w:adjustRightInd w:val="0"/>
              <w:ind w:firstLine="195"/>
              <w:rPr>
                <w:rFonts w:eastAsia="Calibri"/>
                <w:color w:val="000000"/>
                <w:sz w:val="24"/>
                <w:szCs w:val="24"/>
              </w:rPr>
            </w:pPr>
            <w:r w:rsidRPr="00C61712">
              <w:rPr>
                <w:rFonts w:eastAsia="Calibri"/>
                <w:color w:val="000000"/>
                <w:sz w:val="24"/>
                <w:szCs w:val="24"/>
              </w:rPr>
              <w:t>Составление и обеспечение подписания итогового медиативного соглашения</w:t>
            </w:r>
          </w:p>
          <w:p w:rsidR="0054573B" w:rsidRPr="00C61712" w:rsidRDefault="00C024DD" w:rsidP="0054573B">
            <w:pPr>
              <w:autoSpaceDE w:val="0"/>
              <w:autoSpaceDN w:val="0"/>
              <w:adjustRightInd w:val="0"/>
              <w:ind w:firstLine="195"/>
              <w:rPr>
                <w:rFonts w:eastAsia="Calibri"/>
                <w:color w:val="000000"/>
                <w:sz w:val="24"/>
                <w:szCs w:val="24"/>
              </w:rPr>
            </w:pPr>
            <w:r w:rsidRPr="00C61712">
              <w:rPr>
                <w:rFonts w:eastAsia="Calibri"/>
                <w:color w:val="000000"/>
                <w:sz w:val="24"/>
                <w:szCs w:val="24"/>
              </w:rPr>
              <w:t xml:space="preserve">Выявление отношения сторон к ходу и результатам процедуры медиации </w:t>
            </w: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p w:rsidR="006164AC" w:rsidRPr="00C61712" w:rsidRDefault="006164AC" w:rsidP="000031A6">
            <w:pPr>
              <w:autoSpaceDE w:val="0"/>
              <w:autoSpaceDN w:val="0"/>
              <w:adjustRightInd w:val="0"/>
              <w:ind w:firstLine="195"/>
              <w:rPr>
                <w:rFonts w:eastAsia="Calibri"/>
                <w:color w:val="000000"/>
                <w:sz w:val="24"/>
                <w:szCs w:val="24"/>
              </w:rPr>
            </w:pPr>
          </w:p>
        </w:tc>
        <w:tc>
          <w:tcPr>
            <w:tcW w:w="2121" w:type="dxa"/>
            <w:tcBorders>
              <w:top w:val="single" w:sz="4" w:space="0" w:color="auto"/>
            </w:tcBorders>
            <w:shd w:val="clear" w:color="auto" w:fill="auto"/>
          </w:tcPr>
          <w:p w:rsidR="006164AC" w:rsidRPr="00C61712" w:rsidRDefault="00D54709" w:rsidP="000031A6">
            <w:pPr>
              <w:autoSpaceDE w:val="0"/>
              <w:autoSpaceDN w:val="0"/>
              <w:adjustRightInd w:val="0"/>
              <w:ind w:firstLine="228"/>
              <w:jc w:val="left"/>
              <w:rPr>
                <w:rFonts w:eastAsia="Calibri"/>
                <w:color w:val="000000"/>
                <w:sz w:val="24"/>
                <w:szCs w:val="24"/>
              </w:rPr>
            </w:pPr>
            <w:r w:rsidRPr="00C61712">
              <w:rPr>
                <w:rFonts w:eastAsia="Calibri"/>
                <w:color w:val="000000"/>
                <w:sz w:val="24"/>
                <w:szCs w:val="24"/>
              </w:rPr>
              <w:lastRenderedPageBreak/>
              <w:t>Анализировать информацию</w:t>
            </w:r>
          </w:p>
          <w:p w:rsidR="00D54709" w:rsidRPr="00C61712" w:rsidRDefault="00D54709" w:rsidP="00D54709">
            <w:pPr>
              <w:autoSpaceDE w:val="0"/>
              <w:autoSpaceDN w:val="0"/>
              <w:adjustRightInd w:val="0"/>
              <w:ind w:firstLine="228"/>
              <w:jc w:val="left"/>
              <w:rPr>
                <w:rFonts w:eastAsia="Calibri"/>
                <w:color w:val="000000"/>
                <w:sz w:val="24"/>
                <w:szCs w:val="24"/>
              </w:rPr>
            </w:pPr>
            <w:r w:rsidRPr="00C61712">
              <w:rPr>
                <w:rFonts w:eastAsia="Calibri"/>
                <w:color w:val="000000"/>
                <w:sz w:val="24"/>
                <w:szCs w:val="24"/>
              </w:rPr>
              <w:t>Формулировать, уточнять, прояснять, разъяснять высказывания</w:t>
            </w:r>
          </w:p>
          <w:p w:rsidR="00D54709" w:rsidRPr="00C61712" w:rsidRDefault="00D54709" w:rsidP="00D54709">
            <w:pPr>
              <w:autoSpaceDE w:val="0"/>
              <w:autoSpaceDN w:val="0"/>
              <w:adjustRightInd w:val="0"/>
              <w:jc w:val="left"/>
              <w:rPr>
                <w:rFonts w:eastAsia="Calibri"/>
                <w:color w:val="000000"/>
                <w:sz w:val="24"/>
                <w:szCs w:val="24"/>
              </w:rPr>
            </w:pPr>
            <w:r w:rsidRPr="00C61712">
              <w:rPr>
                <w:rFonts w:eastAsia="Calibri"/>
                <w:color w:val="000000"/>
                <w:sz w:val="24"/>
                <w:szCs w:val="24"/>
              </w:rPr>
              <w:t>участников и сторон медиативного соглашения</w:t>
            </w:r>
          </w:p>
          <w:p w:rsidR="00D54709" w:rsidRPr="00C61712" w:rsidRDefault="00954488" w:rsidP="00D54709">
            <w:pPr>
              <w:autoSpaceDE w:val="0"/>
              <w:autoSpaceDN w:val="0"/>
              <w:adjustRightInd w:val="0"/>
              <w:jc w:val="left"/>
              <w:rPr>
                <w:rFonts w:eastAsia="Calibri"/>
                <w:color w:val="000000"/>
                <w:sz w:val="24"/>
                <w:szCs w:val="24"/>
              </w:rPr>
            </w:pPr>
            <w:r w:rsidRPr="00C61712">
              <w:rPr>
                <w:rFonts w:eastAsia="Calibri"/>
                <w:color w:val="000000"/>
                <w:sz w:val="24"/>
                <w:szCs w:val="24"/>
              </w:rPr>
              <w:t xml:space="preserve"> Обобщать и резюмировать высказывания</w:t>
            </w:r>
          </w:p>
          <w:p w:rsidR="00954488" w:rsidRPr="00C61712" w:rsidRDefault="00954488" w:rsidP="00954488">
            <w:pPr>
              <w:autoSpaceDE w:val="0"/>
              <w:autoSpaceDN w:val="0"/>
              <w:adjustRightInd w:val="0"/>
              <w:jc w:val="left"/>
              <w:rPr>
                <w:rFonts w:eastAsia="Calibri"/>
                <w:color w:val="000000"/>
                <w:sz w:val="24"/>
                <w:szCs w:val="24"/>
              </w:rPr>
            </w:pPr>
            <w:r w:rsidRPr="00C61712">
              <w:rPr>
                <w:rFonts w:eastAsia="Calibri"/>
                <w:color w:val="000000"/>
                <w:sz w:val="24"/>
                <w:szCs w:val="24"/>
              </w:rPr>
              <w:t>Анализировать выгоды, издержки, последствия и возможности событий/состояний</w:t>
            </w:r>
          </w:p>
          <w:p w:rsidR="00954488" w:rsidRPr="00C61712" w:rsidRDefault="00954488" w:rsidP="00954488">
            <w:pPr>
              <w:autoSpaceDE w:val="0"/>
              <w:autoSpaceDN w:val="0"/>
              <w:adjustRightInd w:val="0"/>
              <w:jc w:val="left"/>
              <w:rPr>
                <w:rFonts w:eastAsia="Calibri"/>
                <w:color w:val="000000"/>
                <w:sz w:val="24"/>
                <w:szCs w:val="24"/>
              </w:rPr>
            </w:pPr>
            <w:r w:rsidRPr="00C61712">
              <w:rPr>
                <w:rFonts w:eastAsia="Calibri"/>
                <w:color w:val="000000"/>
                <w:sz w:val="24"/>
                <w:szCs w:val="24"/>
              </w:rPr>
              <w:t>Распознавать и корректировать эмоциональное состояние участников</w:t>
            </w:r>
          </w:p>
          <w:p w:rsidR="00954488" w:rsidRPr="00C61712" w:rsidRDefault="00954488" w:rsidP="00954488">
            <w:pPr>
              <w:autoSpaceDE w:val="0"/>
              <w:autoSpaceDN w:val="0"/>
              <w:adjustRightInd w:val="0"/>
              <w:jc w:val="left"/>
              <w:rPr>
                <w:rFonts w:eastAsia="Calibri"/>
                <w:color w:val="000000"/>
                <w:sz w:val="24"/>
                <w:szCs w:val="24"/>
              </w:rPr>
            </w:pPr>
            <w:r w:rsidRPr="00C61712">
              <w:rPr>
                <w:rFonts w:eastAsia="Calibri"/>
                <w:color w:val="000000"/>
                <w:sz w:val="24"/>
                <w:szCs w:val="24"/>
              </w:rPr>
              <w:t>процедуры медиации</w:t>
            </w:r>
          </w:p>
          <w:p w:rsidR="00954488" w:rsidRPr="00C61712" w:rsidRDefault="00954488" w:rsidP="00954488">
            <w:pPr>
              <w:autoSpaceDE w:val="0"/>
              <w:autoSpaceDN w:val="0"/>
              <w:adjustRightInd w:val="0"/>
              <w:jc w:val="left"/>
              <w:rPr>
                <w:rFonts w:eastAsia="Calibri"/>
                <w:color w:val="000000"/>
                <w:sz w:val="24"/>
                <w:szCs w:val="24"/>
              </w:rPr>
            </w:pPr>
            <w:r w:rsidRPr="00C61712">
              <w:rPr>
                <w:rFonts w:eastAsia="Calibri"/>
                <w:color w:val="000000"/>
                <w:sz w:val="24"/>
                <w:szCs w:val="24"/>
              </w:rPr>
              <w:t xml:space="preserve">Структурировать цели участников процедуры медиации </w:t>
            </w:r>
          </w:p>
          <w:p w:rsidR="006D3030"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t>Организовывать процесс взаимодействия участников процедуры</w:t>
            </w:r>
          </w:p>
          <w:p w:rsidR="00954488"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t xml:space="preserve">медиации </w:t>
            </w:r>
          </w:p>
          <w:p w:rsidR="006D3030"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t>Сохранять нейтральность, беспристрастность в отношении сторон и</w:t>
            </w:r>
          </w:p>
          <w:p w:rsidR="006D3030"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t>предмета спора</w:t>
            </w:r>
          </w:p>
          <w:p w:rsidR="006D3030"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t>Выделять существенное в высказываниях</w:t>
            </w:r>
          </w:p>
          <w:p w:rsidR="006D3030"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lastRenderedPageBreak/>
              <w:t>Анализировать эмоциональные реакции сторон</w:t>
            </w:r>
          </w:p>
          <w:p w:rsidR="006D3030"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t>Организовывать поиск совместных решений</w:t>
            </w:r>
          </w:p>
          <w:p w:rsidR="006D3030"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t>Содействовать критическому конструктивному анализу</w:t>
            </w:r>
          </w:p>
          <w:p w:rsidR="006D3030"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t>Содействовать формулированию решений</w:t>
            </w:r>
          </w:p>
          <w:p w:rsidR="006D3030"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t>Поддерживать баланс времени и сил между сторонами</w:t>
            </w:r>
          </w:p>
          <w:p w:rsidR="006D3030"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t>Обеспечивать оптимальный уровень конкретизации решений</w:t>
            </w:r>
          </w:p>
          <w:p w:rsidR="006D3030" w:rsidRPr="00C61712" w:rsidRDefault="006D3030" w:rsidP="006D3030">
            <w:pPr>
              <w:autoSpaceDE w:val="0"/>
              <w:autoSpaceDN w:val="0"/>
              <w:adjustRightInd w:val="0"/>
              <w:jc w:val="left"/>
              <w:rPr>
                <w:rFonts w:eastAsia="Calibri"/>
                <w:color w:val="000000"/>
                <w:sz w:val="24"/>
                <w:szCs w:val="24"/>
              </w:rPr>
            </w:pPr>
            <w:r w:rsidRPr="00C61712">
              <w:rPr>
                <w:rFonts w:eastAsia="Calibri"/>
                <w:color w:val="000000"/>
                <w:sz w:val="24"/>
                <w:szCs w:val="24"/>
              </w:rPr>
              <w:t xml:space="preserve">Работать со средствами визуализации информации </w:t>
            </w:r>
          </w:p>
        </w:tc>
        <w:tc>
          <w:tcPr>
            <w:tcW w:w="1754" w:type="dxa"/>
            <w:tcBorders>
              <w:top w:val="single" w:sz="4" w:space="0" w:color="auto"/>
            </w:tcBorders>
            <w:shd w:val="clear" w:color="auto" w:fill="auto"/>
          </w:tcPr>
          <w:p w:rsidR="006164AC" w:rsidRPr="00C61712" w:rsidRDefault="00DF0AD7" w:rsidP="000031A6">
            <w:pPr>
              <w:pStyle w:val="Default"/>
              <w:ind w:firstLine="228"/>
              <w:jc w:val="both"/>
              <w:rPr>
                <w:rFonts w:eastAsia="Calibri"/>
              </w:rPr>
            </w:pPr>
            <w:r w:rsidRPr="00C61712">
              <w:rPr>
                <w:rFonts w:eastAsia="Calibri"/>
              </w:rPr>
              <w:lastRenderedPageBreak/>
              <w:t>Принципы медиации</w:t>
            </w:r>
          </w:p>
          <w:p w:rsidR="00DF0AD7" w:rsidRPr="00C61712" w:rsidRDefault="00DF0AD7" w:rsidP="000031A6">
            <w:pPr>
              <w:pStyle w:val="Default"/>
              <w:ind w:firstLine="228"/>
              <w:jc w:val="both"/>
              <w:rPr>
                <w:rFonts w:eastAsia="Calibri"/>
              </w:rPr>
            </w:pPr>
            <w:r w:rsidRPr="00C61712">
              <w:rPr>
                <w:rFonts w:eastAsia="Calibri"/>
              </w:rPr>
              <w:t>Последовательность процедуры медиации</w:t>
            </w:r>
          </w:p>
          <w:p w:rsidR="00DF0AD7" w:rsidRPr="00C61712" w:rsidRDefault="00DF0AD7" w:rsidP="000031A6">
            <w:pPr>
              <w:pStyle w:val="Default"/>
              <w:ind w:firstLine="228"/>
              <w:jc w:val="both"/>
              <w:rPr>
                <w:rFonts w:eastAsia="Calibri"/>
              </w:rPr>
            </w:pPr>
            <w:r w:rsidRPr="00C61712">
              <w:rPr>
                <w:rFonts w:eastAsia="Calibri"/>
              </w:rPr>
              <w:t>Техники работы медиатора</w:t>
            </w:r>
          </w:p>
          <w:p w:rsidR="00DF0AD7" w:rsidRPr="00C61712" w:rsidRDefault="00DF0AD7" w:rsidP="000031A6">
            <w:pPr>
              <w:pStyle w:val="Default"/>
              <w:ind w:firstLine="228"/>
              <w:jc w:val="both"/>
              <w:rPr>
                <w:rFonts w:eastAsia="Calibri"/>
              </w:rPr>
            </w:pPr>
            <w:r w:rsidRPr="00C61712">
              <w:rPr>
                <w:rFonts w:eastAsia="Calibri"/>
              </w:rPr>
              <w:t>Основы гражданского права</w:t>
            </w:r>
          </w:p>
          <w:p w:rsidR="00DF0AD7" w:rsidRPr="00C61712" w:rsidRDefault="00DF0AD7" w:rsidP="000031A6">
            <w:pPr>
              <w:pStyle w:val="Default"/>
              <w:ind w:firstLine="228"/>
              <w:jc w:val="both"/>
              <w:rPr>
                <w:rFonts w:eastAsia="Calibri"/>
              </w:rPr>
            </w:pPr>
            <w:r w:rsidRPr="00C61712">
              <w:rPr>
                <w:rFonts w:eastAsia="Calibri"/>
              </w:rPr>
              <w:t>Законодательство Российской Федерации о медиации</w:t>
            </w:r>
          </w:p>
          <w:p w:rsidR="00DF0AD7" w:rsidRPr="00C61712" w:rsidRDefault="00DF0AD7" w:rsidP="000031A6">
            <w:pPr>
              <w:pStyle w:val="Default"/>
              <w:ind w:firstLine="228"/>
              <w:jc w:val="both"/>
              <w:rPr>
                <w:rFonts w:eastAsia="Calibri"/>
              </w:rPr>
            </w:pPr>
            <w:r w:rsidRPr="00C61712">
              <w:rPr>
                <w:rFonts w:eastAsia="Calibri"/>
              </w:rPr>
              <w:t>Основы теории переговоров</w:t>
            </w:r>
          </w:p>
          <w:p w:rsidR="00DF0AD7" w:rsidRPr="00C61712" w:rsidRDefault="00DF0AD7" w:rsidP="000031A6">
            <w:pPr>
              <w:pStyle w:val="Default"/>
              <w:ind w:firstLine="228"/>
              <w:jc w:val="both"/>
              <w:rPr>
                <w:rFonts w:eastAsia="Calibri"/>
              </w:rPr>
            </w:pPr>
            <w:r w:rsidRPr="00C61712">
              <w:rPr>
                <w:rFonts w:eastAsia="Calibri"/>
              </w:rPr>
              <w:t>Основы формальной логики</w:t>
            </w:r>
          </w:p>
          <w:p w:rsidR="00DF0AD7" w:rsidRPr="00C61712" w:rsidRDefault="00DF0AD7" w:rsidP="000031A6">
            <w:pPr>
              <w:pStyle w:val="Default"/>
              <w:ind w:firstLine="228"/>
              <w:jc w:val="both"/>
              <w:rPr>
                <w:rFonts w:eastAsia="Calibri"/>
              </w:rPr>
            </w:pPr>
            <w:r w:rsidRPr="00C61712">
              <w:rPr>
                <w:rFonts w:eastAsia="Calibri"/>
              </w:rPr>
              <w:t>Кодекс профессиональной этики медиатора</w:t>
            </w:r>
          </w:p>
          <w:p w:rsidR="00DF0AD7" w:rsidRPr="00C61712" w:rsidRDefault="00DF0AD7" w:rsidP="000031A6">
            <w:pPr>
              <w:pStyle w:val="Default"/>
              <w:ind w:firstLine="228"/>
              <w:jc w:val="both"/>
              <w:rPr>
                <w:rFonts w:eastAsia="Calibri"/>
              </w:rPr>
            </w:pPr>
            <w:r w:rsidRPr="00C61712">
              <w:rPr>
                <w:rFonts w:eastAsia="Calibri"/>
              </w:rPr>
              <w:t>Основы гуманистической психологии</w:t>
            </w:r>
          </w:p>
          <w:p w:rsidR="00DF0AD7" w:rsidRPr="00C61712" w:rsidRDefault="00DF0AD7" w:rsidP="000031A6">
            <w:pPr>
              <w:pStyle w:val="Default"/>
              <w:ind w:firstLine="228"/>
              <w:jc w:val="both"/>
              <w:rPr>
                <w:rFonts w:eastAsia="Calibri"/>
              </w:rPr>
            </w:pPr>
            <w:r w:rsidRPr="00C61712">
              <w:rPr>
                <w:rFonts w:eastAsia="Calibri"/>
              </w:rPr>
              <w:t>Основы когнитивной психологии</w:t>
            </w:r>
          </w:p>
          <w:p w:rsidR="00DF0AD7" w:rsidRPr="00C61712" w:rsidRDefault="00DF0AD7" w:rsidP="000031A6">
            <w:pPr>
              <w:pStyle w:val="Default"/>
              <w:ind w:firstLine="228"/>
              <w:jc w:val="both"/>
              <w:rPr>
                <w:rFonts w:eastAsia="Calibri"/>
              </w:rPr>
            </w:pPr>
            <w:r w:rsidRPr="00C61712">
              <w:rPr>
                <w:rFonts w:eastAsia="Calibri"/>
              </w:rPr>
              <w:t>Основы психологической коррекции установок и восприятия</w:t>
            </w:r>
          </w:p>
          <w:p w:rsidR="00DF0AD7" w:rsidRPr="00C61712" w:rsidRDefault="00DF0AD7" w:rsidP="000031A6">
            <w:pPr>
              <w:pStyle w:val="Default"/>
              <w:ind w:firstLine="228"/>
              <w:jc w:val="both"/>
              <w:rPr>
                <w:rFonts w:eastAsia="Calibri"/>
              </w:rPr>
            </w:pPr>
            <w:r w:rsidRPr="00C61712">
              <w:rPr>
                <w:rFonts w:eastAsia="Calibri"/>
              </w:rPr>
              <w:t>Виды эмоционального реагирования</w:t>
            </w:r>
          </w:p>
          <w:p w:rsidR="00DF0AD7" w:rsidRPr="00C61712" w:rsidRDefault="00DF0AD7" w:rsidP="000031A6">
            <w:pPr>
              <w:pStyle w:val="Default"/>
              <w:ind w:firstLine="228"/>
              <w:jc w:val="both"/>
              <w:rPr>
                <w:rFonts w:eastAsia="Calibri"/>
              </w:rPr>
            </w:pPr>
            <w:r w:rsidRPr="00C61712">
              <w:rPr>
                <w:rFonts w:eastAsia="Calibri"/>
              </w:rPr>
              <w:t>Основные приемы и средства визуализации информации</w:t>
            </w:r>
          </w:p>
          <w:p w:rsidR="00DF0AD7" w:rsidRPr="00C61712" w:rsidRDefault="00DF0AD7" w:rsidP="000031A6">
            <w:pPr>
              <w:pStyle w:val="Default"/>
              <w:ind w:firstLine="228"/>
              <w:jc w:val="both"/>
              <w:rPr>
                <w:rFonts w:eastAsia="Calibri"/>
              </w:rPr>
            </w:pPr>
            <w:r w:rsidRPr="00C61712">
              <w:rPr>
                <w:rFonts w:eastAsia="Calibri"/>
              </w:rPr>
              <w:t xml:space="preserve">Способы поиска совместных решений </w:t>
            </w:r>
          </w:p>
        </w:tc>
      </w:tr>
    </w:tbl>
    <w:p w:rsidR="00BE1D19" w:rsidRPr="00C61712" w:rsidRDefault="00BE1D19" w:rsidP="00BE1D19">
      <w:pPr>
        <w:shd w:val="clear" w:color="auto" w:fill="FFFFFF"/>
        <w:ind w:firstLine="709"/>
        <w:rPr>
          <w:b/>
          <w:i/>
          <w:iCs/>
          <w:sz w:val="24"/>
          <w:szCs w:val="24"/>
        </w:rPr>
      </w:pPr>
    </w:p>
    <w:p w:rsidR="00951A99" w:rsidRPr="00333A1E" w:rsidRDefault="00951A99" w:rsidP="00163519">
      <w:pPr>
        <w:pStyle w:val="11"/>
        <w:shd w:val="clear" w:color="auto" w:fill="FFFFFF"/>
        <w:rPr>
          <w:b/>
          <w:bCs/>
        </w:rPr>
      </w:pPr>
    </w:p>
    <w:p w:rsidR="00951A99" w:rsidRDefault="00951A99" w:rsidP="00951A99">
      <w:pPr>
        <w:pStyle w:val="11"/>
        <w:ind w:left="0"/>
      </w:pPr>
    </w:p>
    <w:p w:rsidR="00951A99" w:rsidRDefault="00951A99" w:rsidP="00951A99">
      <w:pPr>
        <w:pStyle w:val="11"/>
        <w:ind w:left="0" w:firstLine="709"/>
      </w:pPr>
      <w:r>
        <w:t>В результате изучения дисциплины «</w:t>
      </w:r>
      <w:r w:rsidR="008D0296">
        <w:t>Медиация как альтернативный способ</w:t>
      </w:r>
      <w:r w:rsidR="0090108B">
        <w:t xml:space="preserve"> урегулирования спора</w:t>
      </w:r>
      <w:r>
        <w:t>» слушатель должен:</w:t>
      </w:r>
    </w:p>
    <w:p w:rsidR="00951A99" w:rsidRDefault="00951A99" w:rsidP="00951A99">
      <w:pPr>
        <w:pStyle w:val="11"/>
        <w:ind w:left="0" w:firstLine="709"/>
      </w:pPr>
      <w:r>
        <w:t>Знать:</w:t>
      </w:r>
    </w:p>
    <w:p w:rsidR="006F2B79" w:rsidRDefault="006F2B79" w:rsidP="00951A99">
      <w:pPr>
        <w:pStyle w:val="11"/>
        <w:ind w:left="0" w:firstLine="709"/>
      </w:pPr>
      <w:r>
        <w:lastRenderedPageBreak/>
        <w:t xml:space="preserve">- понятие и принципы медиации как альтернативного метода разрешения споров; </w:t>
      </w:r>
    </w:p>
    <w:p w:rsidR="003A5EC0" w:rsidRDefault="006F2B79" w:rsidP="00951A99">
      <w:pPr>
        <w:pStyle w:val="11"/>
        <w:ind w:left="0" w:firstLine="709"/>
      </w:pPr>
      <w:r>
        <w:t>- факторы, определяющие эффективность медиации;</w:t>
      </w:r>
      <w:r w:rsidR="003A5EC0">
        <w:t xml:space="preserve"> </w:t>
      </w:r>
    </w:p>
    <w:p w:rsidR="006F2B79" w:rsidRDefault="003A5EC0" w:rsidP="00951A99">
      <w:pPr>
        <w:pStyle w:val="11"/>
        <w:ind w:left="0" w:firstLine="709"/>
      </w:pPr>
      <w:r>
        <w:t xml:space="preserve">- </w:t>
      </w:r>
      <w:r w:rsidR="006F2B79">
        <w:t xml:space="preserve">сферы применения медиации; </w:t>
      </w:r>
    </w:p>
    <w:p w:rsidR="003A5EC0" w:rsidRDefault="003A5EC0" w:rsidP="00951A99">
      <w:pPr>
        <w:pStyle w:val="11"/>
        <w:ind w:left="0" w:firstLine="709"/>
      </w:pPr>
      <w:r>
        <w:t xml:space="preserve">-  </w:t>
      </w:r>
      <w:r w:rsidR="006F2B79">
        <w:t>истори</w:t>
      </w:r>
      <w:r>
        <w:t xml:space="preserve">ю развития медиации в России; </w:t>
      </w:r>
    </w:p>
    <w:p w:rsidR="003A5EC0" w:rsidRDefault="003A5EC0" w:rsidP="00951A99">
      <w:pPr>
        <w:pStyle w:val="11"/>
        <w:ind w:left="0" w:firstLine="709"/>
      </w:pPr>
      <w:r>
        <w:t xml:space="preserve">- </w:t>
      </w:r>
      <w:r w:rsidR="006F2B79">
        <w:t>требования, предъявляемые к личности медиат</w:t>
      </w:r>
      <w:r>
        <w:t xml:space="preserve">ора;  </w:t>
      </w:r>
    </w:p>
    <w:p w:rsidR="003A5EC0" w:rsidRDefault="003A5EC0" w:rsidP="00951A99">
      <w:pPr>
        <w:pStyle w:val="11"/>
        <w:ind w:left="0" w:firstLine="709"/>
      </w:pPr>
      <w:r>
        <w:t xml:space="preserve">- функции медиатора; </w:t>
      </w:r>
    </w:p>
    <w:p w:rsidR="003A5EC0" w:rsidRDefault="003A5EC0" w:rsidP="00951A99">
      <w:pPr>
        <w:pStyle w:val="11"/>
        <w:ind w:left="0" w:firstLine="709"/>
      </w:pPr>
      <w:r>
        <w:t xml:space="preserve">- </w:t>
      </w:r>
      <w:r w:rsidR="006F2B79">
        <w:t xml:space="preserve">методы </w:t>
      </w:r>
      <w:r>
        <w:t xml:space="preserve">отбора и подготовки медиации; </w:t>
      </w:r>
    </w:p>
    <w:p w:rsidR="003A5EC0" w:rsidRDefault="003A5EC0" w:rsidP="00951A99">
      <w:pPr>
        <w:pStyle w:val="11"/>
        <w:ind w:left="0" w:firstLine="709"/>
      </w:pPr>
      <w:r>
        <w:t xml:space="preserve">- процедуру медиации; </w:t>
      </w:r>
    </w:p>
    <w:p w:rsidR="003A5EC0" w:rsidRDefault="003A5EC0" w:rsidP="00951A99">
      <w:pPr>
        <w:pStyle w:val="11"/>
        <w:ind w:left="0" w:firstLine="709"/>
      </w:pPr>
      <w:r>
        <w:t xml:space="preserve">- </w:t>
      </w:r>
      <w:r w:rsidR="006F2B79">
        <w:t>особенности разрешения семейных, трудовых, экономических и др. ви</w:t>
      </w:r>
      <w:r>
        <w:t xml:space="preserve">дов споров с помощью медиации; </w:t>
      </w:r>
    </w:p>
    <w:p w:rsidR="003A5EC0" w:rsidRDefault="003A5EC0" w:rsidP="00951A99">
      <w:pPr>
        <w:pStyle w:val="11"/>
        <w:ind w:left="0" w:firstLine="709"/>
      </w:pPr>
      <w:r>
        <w:t>-</w:t>
      </w:r>
      <w:r w:rsidR="006F2B79">
        <w:t xml:space="preserve"> современные тенд</w:t>
      </w:r>
      <w:r>
        <w:t xml:space="preserve">енции в продвижении медиации; </w:t>
      </w:r>
    </w:p>
    <w:p w:rsidR="00951A99" w:rsidRDefault="00951A99" w:rsidP="00951A99">
      <w:pPr>
        <w:pStyle w:val="11"/>
        <w:ind w:left="0" w:firstLine="709"/>
      </w:pPr>
      <w:r>
        <w:t>Уметь:</w:t>
      </w:r>
    </w:p>
    <w:p w:rsidR="003A5EC0" w:rsidRDefault="003A5EC0" w:rsidP="00951A99">
      <w:pPr>
        <w:pStyle w:val="11"/>
        <w:ind w:left="0" w:firstLine="709"/>
      </w:pPr>
      <w:r>
        <w:t xml:space="preserve">- </w:t>
      </w:r>
      <w:r w:rsidR="006F2B79">
        <w:t>использовать факторы, влияющ</w:t>
      </w:r>
      <w:r>
        <w:t xml:space="preserve">ие на эффективность медиации; </w:t>
      </w:r>
    </w:p>
    <w:p w:rsidR="003A5EC0" w:rsidRDefault="003A5EC0" w:rsidP="00951A99">
      <w:pPr>
        <w:pStyle w:val="11"/>
        <w:ind w:left="0" w:firstLine="709"/>
      </w:pPr>
      <w:r>
        <w:t xml:space="preserve">- </w:t>
      </w:r>
      <w:r w:rsidR="006F2B79">
        <w:t>осу</w:t>
      </w:r>
      <w:r>
        <w:t xml:space="preserve">ществлять процедуру медиации; </w:t>
      </w:r>
    </w:p>
    <w:p w:rsidR="003A5EC0" w:rsidRDefault="003A5EC0" w:rsidP="00951A99">
      <w:pPr>
        <w:pStyle w:val="11"/>
        <w:ind w:left="0" w:firstLine="709"/>
      </w:pPr>
      <w:r>
        <w:t xml:space="preserve">- </w:t>
      </w:r>
      <w:r w:rsidR="006F2B79">
        <w:t>определять целесообразность применения отдельных инстр</w:t>
      </w:r>
      <w:r>
        <w:t xml:space="preserve">ументов в процедуре медиации; </w:t>
      </w:r>
    </w:p>
    <w:p w:rsidR="003A5EC0" w:rsidRDefault="003A5EC0" w:rsidP="00951A99">
      <w:pPr>
        <w:pStyle w:val="11"/>
        <w:ind w:left="0" w:firstLine="709"/>
      </w:pPr>
      <w:r>
        <w:t xml:space="preserve">- </w:t>
      </w:r>
      <w:r w:rsidR="006F2B79">
        <w:t>использовать методы отбора и по</w:t>
      </w:r>
      <w:r>
        <w:t xml:space="preserve">дготовки медиации; </w:t>
      </w:r>
    </w:p>
    <w:p w:rsidR="003A5EC0" w:rsidRDefault="003A5EC0" w:rsidP="00951A99">
      <w:pPr>
        <w:pStyle w:val="11"/>
        <w:ind w:left="0" w:firstLine="709"/>
      </w:pPr>
      <w:r>
        <w:t xml:space="preserve">- </w:t>
      </w:r>
      <w:r w:rsidR="006F2B79">
        <w:t>анал</w:t>
      </w:r>
      <w:r>
        <w:t xml:space="preserve">изировать результат медиации; </w:t>
      </w:r>
    </w:p>
    <w:p w:rsidR="003A5EC0" w:rsidRDefault="003A5EC0" w:rsidP="00951A99">
      <w:pPr>
        <w:pStyle w:val="11"/>
        <w:ind w:left="0" w:firstLine="709"/>
      </w:pPr>
      <w:r>
        <w:t xml:space="preserve">- </w:t>
      </w:r>
      <w:r w:rsidR="006F2B79">
        <w:t>толковать и применять нормативные правовые акты РФ, регулирующие социально-трудовые правоотношения в соответствии с принципами медиа</w:t>
      </w:r>
      <w:r>
        <w:t xml:space="preserve">тивной деятельности в России; </w:t>
      </w:r>
    </w:p>
    <w:p w:rsidR="00951A99" w:rsidRDefault="003A5EC0" w:rsidP="00951A99">
      <w:pPr>
        <w:pStyle w:val="11"/>
        <w:ind w:left="0" w:firstLine="709"/>
      </w:pPr>
      <w:r>
        <w:t xml:space="preserve">- </w:t>
      </w:r>
      <w:r w:rsidR="006F2B79">
        <w:t>привлечь представителей сторон, экспертов и др. лиц к участию в процедуре медиации</w:t>
      </w:r>
      <w:r w:rsidR="00951A99">
        <w:t>;</w:t>
      </w:r>
    </w:p>
    <w:p w:rsidR="00951A99" w:rsidRDefault="00951A99" w:rsidP="00951A99">
      <w:pPr>
        <w:pStyle w:val="11"/>
        <w:ind w:left="0" w:firstLine="709"/>
      </w:pPr>
      <w:r>
        <w:t>Владеть:</w:t>
      </w:r>
    </w:p>
    <w:p w:rsidR="003A5EC0" w:rsidRDefault="003A5EC0" w:rsidP="006F2B79">
      <w:pPr>
        <w:pStyle w:val="11"/>
        <w:ind w:left="0" w:firstLine="709"/>
      </w:pPr>
      <w:r>
        <w:t xml:space="preserve">- </w:t>
      </w:r>
      <w:r w:rsidR="006F2B79">
        <w:t>навыком поиска и использования необх</w:t>
      </w:r>
      <w:r>
        <w:t xml:space="preserve">одимой информации в медиации; </w:t>
      </w:r>
    </w:p>
    <w:p w:rsidR="003A5EC0" w:rsidRDefault="003A5EC0" w:rsidP="006F2B79">
      <w:pPr>
        <w:pStyle w:val="11"/>
        <w:ind w:left="0" w:firstLine="709"/>
      </w:pPr>
      <w:r>
        <w:t xml:space="preserve">- техниками проведения медиации; </w:t>
      </w:r>
    </w:p>
    <w:p w:rsidR="003A5EC0" w:rsidRDefault="003A5EC0" w:rsidP="006F2B79">
      <w:pPr>
        <w:pStyle w:val="11"/>
        <w:ind w:left="0" w:firstLine="709"/>
      </w:pPr>
      <w:r>
        <w:t xml:space="preserve">- </w:t>
      </w:r>
      <w:r w:rsidR="006F2B79">
        <w:t xml:space="preserve">навыком </w:t>
      </w:r>
      <w:r>
        <w:t xml:space="preserve">анализа результатов медиации; </w:t>
      </w:r>
    </w:p>
    <w:p w:rsidR="00951A99" w:rsidRDefault="003A5EC0" w:rsidP="00302A40">
      <w:pPr>
        <w:pStyle w:val="11"/>
        <w:ind w:left="0" w:firstLine="709"/>
      </w:pPr>
      <w:r>
        <w:t xml:space="preserve">- </w:t>
      </w:r>
      <w:r w:rsidR="006F2B79">
        <w:t>процедурой разрешения семейных, трудовых, экономических и др. видов споров в соответствии с принципами медиативной деятельности в России.</w:t>
      </w:r>
    </w:p>
    <w:p w:rsidR="00B30CA1" w:rsidRDefault="00B30CA1" w:rsidP="00951A99">
      <w:pPr>
        <w:pStyle w:val="11"/>
        <w:ind w:left="0" w:firstLine="709"/>
      </w:pPr>
    </w:p>
    <w:p w:rsidR="00B30CA1" w:rsidRDefault="00B30CA1" w:rsidP="00B30CA1">
      <w:pPr>
        <w:pStyle w:val="11"/>
        <w:ind w:left="0" w:firstLine="709"/>
        <w:rPr>
          <w:b/>
        </w:rPr>
      </w:pPr>
      <w:bookmarkStart w:id="0" w:name="_Hlk120660722"/>
      <w:r>
        <w:rPr>
          <w:b/>
        </w:rPr>
        <w:t>1.3</w:t>
      </w:r>
      <w:r w:rsidRPr="004864E8">
        <w:rPr>
          <w:b/>
        </w:rPr>
        <w:t xml:space="preserve">. </w:t>
      </w:r>
      <w:r>
        <w:rPr>
          <w:b/>
        </w:rPr>
        <w:t>Требования к уровню подготовки поступающего на обучение</w:t>
      </w:r>
    </w:p>
    <w:p w:rsidR="00B30CA1" w:rsidRPr="00923A73" w:rsidRDefault="00B30CA1" w:rsidP="00B30CA1">
      <w:pPr>
        <w:pStyle w:val="11"/>
        <w:ind w:left="0" w:firstLine="709"/>
        <w:rPr>
          <w:color w:val="FF0000"/>
        </w:rPr>
      </w:pPr>
      <w:r w:rsidRPr="00B30CA1">
        <w:t>Категория слушателей</w:t>
      </w:r>
      <w:r w:rsidRPr="00B30CA1">
        <w:rPr>
          <w:b/>
          <w:i/>
        </w:rPr>
        <w:t xml:space="preserve"> –</w:t>
      </w:r>
      <w:r w:rsidRPr="00B30CA1">
        <w:t xml:space="preserve"> лица, имеющие высшее или среднее профессиональное образование или  лица, получающие высшее образование.</w:t>
      </w:r>
    </w:p>
    <w:bookmarkEnd w:id="0"/>
    <w:p w:rsidR="00B30CA1" w:rsidRDefault="00B30CA1" w:rsidP="00B30CA1">
      <w:pPr>
        <w:shd w:val="clear" w:color="auto" w:fill="FFFFFF"/>
        <w:tabs>
          <w:tab w:val="left" w:pos="850"/>
          <w:tab w:val="left" w:leader="dot" w:pos="6235"/>
        </w:tabs>
        <w:ind w:firstLine="709"/>
        <w:rPr>
          <w:b/>
        </w:rPr>
      </w:pPr>
    </w:p>
    <w:p w:rsidR="00B30CA1" w:rsidRDefault="00B30CA1" w:rsidP="00B30CA1">
      <w:pPr>
        <w:shd w:val="clear" w:color="auto" w:fill="FFFFFF"/>
        <w:tabs>
          <w:tab w:val="left" w:pos="850"/>
          <w:tab w:val="left" w:leader="dot" w:pos="6235"/>
        </w:tabs>
        <w:ind w:firstLine="709"/>
        <w:rPr>
          <w:b/>
        </w:rPr>
      </w:pPr>
      <w:r w:rsidRPr="009C419C">
        <w:rPr>
          <w:b/>
        </w:rPr>
        <w:t>1.</w:t>
      </w:r>
      <w:r>
        <w:rPr>
          <w:b/>
        </w:rPr>
        <w:t>4</w:t>
      </w:r>
      <w:r w:rsidRPr="009C419C">
        <w:rPr>
          <w:b/>
        </w:rPr>
        <w:t>.</w:t>
      </w:r>
      <w:r w:rsidRPr="004864E8">
        <w:rPr>
          <w:b/>
          <w:sz w:val="24"/>
          <w:szCs w:val="24"/>
        </w:rPr>
        <w:t xml:space="preserve"> </w:t>
      </w:r>
      <w:r w:rsidRPr="004864E8">
        <w:rPr>
          <w:b/>
        </w:rPr>
        <w:t xml:space="preserve">Трудоемкость программы </w:t>
      </w:r>
    </w:p>
    <w:p w:rsidR="00B30CA1" w:rsidRPr="00923A73" w:rsidRDefault="00B30CA1" w:rsidP="00B30CA1">
      <w:pPr>
        <w:pStyle w:val="11"/>
        <w:ind w:left="0" w:firstLine="708"/>
        <w:rPr>
          <w:color w:val="FF0000"/>
        </w:rPr>
      </w:pPr>
      <w:r w:rsidRPr="00B30CA1">
        <w:t>Нормативная трудоемкость  по данной программе – 36 часов.</w:t>
      </w:r>
    </w:p>
    <w:p w:rsidR="00B30CA1" w:rsidRPr="001E1AAC" w:rsidRDefault="00B30CA1" w:rsidP="00B30CA1">
      <w:pPr>
        <w:pStyle w:val="11"/>
        <w:ind w:left="0" w:firstLine="708"/>
      </w:pPr>
    </w:p>
    <w:p w:rsidR="00B30CA1" w:rsidRPr="004864E8" w:rsidRDefault="00B30CA1" w:rsidP="00B30CA1">
      <w:pPr>
        <w:pStyle w:val="11"/>
        <w:ind w:left="0" w:firstLine="709"/>
        <w:rPr>
          <w:b/>
        </w:rPr>
      </w:pPr>
      <w:r w:rsidRPr="004864E8">
        <w:rPr>
          <w:b/>
        </w:rPr>
        <w:t>1.</w:t>
      </w:r>
      <w:r>
        <w:rPr>
          <w:b/>
        </w:rPr>
        <w:t>5</w:t>
      </w:r>
      <w:r w:rsidRPr="004864E8">
        <w:rPr>
          <w:b/>
        </w:rPr>
        <w:t>. Форма обучения</w:t>
      </w:r>
    </w:p>
    <w:p w:rsidR="00B30CA1" w:rsidRPr="00923A73" w:rsidRDefault="00B30CA1" w:rsidP="00B30CA1">
      <w:pPr>
        <w:pStyle w:val="11"/>
        <w:ind w:left="0" w:firstLine="709"/>
        <w:rPr>
          <w:color w:val="FF0000"/>
        </w:rPr>
      </w:pPr>
      <w:r w:rsidRPr="006A5D53">
        <w:t>Форма обучения – очно-заочная с применением дистанционных образовательных технологий.</w:t>
      </w:r>
    </w:p>
    <w:p w:rsidR="00B30CA1" w:rsidRPr="00923A73" w:rsidRDefault="00B30CA1" w:rsidP="00B30CA1">
      <w:pPr>
        <w:pStyle w:val="11"/>
        <w:ind w:left="0" w:firstLine="709"/>
        <w:rPr>
          <w:color w:val="FF0000"/>
        </w:rPr>
      </w:pPr>
    </w:p>
    <w:p w:rsidR="00B30CA1" w:rsidRDefault="00B30CA1" w:rsidP="00B30CA1">
      <w:pPr>
        <w:pStyle w:val="11"/>
        <w:spacing w:line="276" w:lineRule="auto"/>
        <w:ind w:left="0" w:firstLine="567"/>
        <w:rPr>
          <w:b/>
        </w:rPr>
      </w:pPr>
      <w:r w:rsidRPr="004864E8">
        <w:rPr>
          <w:b/>
        </w:rPr>
        <w:t>1.</w:t>
      </w:r>
      <w:r>
        <w:rPr>
          <w:b/>
        </w:rPr>
        <w:t>6</w:t>
      </w:r>
      <w:r w:rsidRPr="004864E8">
        <w:rPr>
          <w:b/>
        </w:rPr>
        <w:t xml:space="preserve">. </w:t>
      </w:r>
      <w:bookmarkStart w:id="1" w:name="_Hlk120660997"/>
      <w:r>
        <w:rPr>
          <w:b/>
        </w:rPr>
        <w:t>Режим занятий</w:t>
      </w:r>
    </w:p>
    <w:p w:rsidR="00B30CA1" w:rsidRPr="00923A73" w:rsidRDefault="00B30CA1" w:rsidP="00B30CA1">
      <w:pPr>
        <w:pStyle w:val="11"/>
        <w:spacing w:line="276" w:lineRule="auto"/>
        <w:ind w:left="0" w:firstLine="567"/>
        <w:rPr>
          <w:b/>
          <w:color w:val="FF0000"/>
        </w:rPr>
      </w:pPr>
      <w:r w:rsidRPr="006A5D53">
        <w:lastRenderedPageBreak/>
        <w:t>Максимальная нагрузка составляет не более 24 часов в неделю, включая все виды самостоятельной работы, слушателей.</w:t>
      </w:r>
    </w:p>
    <w:bookmarkEnd w:id="1"/>
    <w:p w:rsidR="00B30CA1" w:rsidRDefault="00B30CA1" w:rsidP="00951A99">
      <w:pPr>
        <w:pStyle w:val="11"/>
        <w:ind w:left="0" w:firstLine="709"/>
      </w:pPr>
    </w:p>
    <w:p w:rsidR="00951A99" w:rsidRDefault="00951A99" w:rsidP="00951A99">
      <w:pPr>
        <w:pStyle w:val="11"/>
        <w:ind w:left="0" w:firstLine="709"/>
      </w:pPr>
    </w:p>
    <w:p w:rsidR="00951A99" w:rsidRDefault="00951A99" w:rsidP="00951A99">
      <w:pPr>
        <w:pStyle w:val="11"/>
        <w:ind w:firstLine="709"/>
      </w:pPr>
      <w:r>
        <w:t xml:space="preserve"> </w:t>
      </w:r>
    </w:p>
    <w:p w:rsidR="00951A99" w:rsidRDefault="00382786" w:rsidP="00382786">
      <w:pPr>
        <w:pStyle w:val="11"/>
        <w:ind w:firstLine="709"/>
        <w:jc w:val="center"/>
        <w:rPr>
          <w:b/>
          <w:bCs/>
        </w:rPr>
      </w:pPr>
      <w:r>
        <w:rPr>
          <w:b/>
          <w:bCs/>
        </w:rPr>
        <w:t>2</w:t>
      </w:r>
      <w:r w:rsidRPr="006F5BC3">
        <w:rPr>
          <w:b/>
          <w:bCs/>
        </w:rPr>
        <w:t>.</w:t>
      </w:r>
      <w:r>
        <w:rPr>
          <w:b/>
          <w:bCs/>
          <w:sz w:val="22"/>
          <w:szCs w:val="22"/>
        </w:rPr>
        <w:t xml:space="preserve"> </w:t>
      </w:r>
      <w:r w:rsidRPr="003A0D0C">
        <w:rPr>
          <w:b/>
          <w:bCs/>
        </w:rPr>
        <w:t>СОДЕРЖАНИЕ ПРОГРАММЫ</w:t>
      </w:r>
    </w:p>
    <w:p w:rsidR="00382786" w:rsidRDefault="00382786" w:rsidP="00382786">
      <w:pPr>
        <w:pStyle w:val="11"/>
        <w:ind w:firstLine="709"/>
        <w:jc w:val="center"/>
      </w:pPr>
    </w:p>
    <w:p w:rsidR="00951A99" w:rsidRDefault="00951A99" w:rsidP="00951A99">
      <w:pPr>
        <w:pStyle w:val="af0"/>
        <w:jc w:val="center"/>
      </w:pPr>
      <w:r w:rsidRPr="003A0D0C">
        <w:t>Учебный план</w:t>
      </w:r>
      <w:r>
        <w:t xml:space="preserve"> </w:t>
      </w:r>
      <w:r w:rsidR="008A4801">
        <w:t>программы повышения квалификации</w:t>
      </w:r>
    </w:p>
    <w:p w:rsidR="00951A99" w:rsidRPr="003A0D0C" w:rsidRDefault="00951A99" w:rsidP="00951A99">
      <w:pPr>
        <w:pStyle w:val="af0"/>
        <w:jc w:val="center"/>
      </w:pPr>
      <w:r w:rsidRPr="003A0D0C">
        <w:t>«</w:t>
      </w:r>
      <w:r w:rsidR="003A5EC0">
        <w:t>Медиация как альтернативный способ</w:t>
      </w:r>
      <w:r w:rsidR="0090108B">
        <w:t xml:space="preserve"> урегулирования спора</w:t>
      </w:r>
      <w:r w:rsidRPr="003A0D0C">
        <w:t>»</w:t>
      </w:r>
    </w:p>
    <w:p w:rsidR="00951A99" w:rsidRPr="006F5BC3" w:rsidRDefault="00951A99" w:rsidP="00951A99">
      <w:pPr>
        <w:pStyle w:val="af0"/>
      </w:pPr>
      <w:r>
        <w:tab/>
      </w:r>
      <w:r w:rsidRPr="006F5BC3">
        <w:t>Категория слушателей -</w:t>
      </w:r>
      <w:r w:rsidRPr="006F5BC3">
        <w:rPr>
          <w:i/>
          <w:iCs/>
          <w:spacing w:val="-4"/>
        </w:rPr>
        <w:t xml:space="preserve"> </w:t>
      </w:r>
      <w:r w:rsidRPr="006F5BC3">
        <w:t>лица,</w:t>
      </w:r>
      <w:r w:rsidR="003A5EC0">
        <w:t xml:space="preserve"> имеющие высшее образование</w:t>
      </w:r>
      <w:r w:rsidR="00A948E2" w:rsidRPr="00A948E2">
        <w:t xml:space="preserve"> </w:t>
      </w:r>
      <w:r w:rsidR="00A948E2" w:rsidRPr="00B30CA1">
        <w:t>или среднее профессиональное образование или  лица, получающие высшее образование.</w:t>
      </w:r>
      <w:r w:rsidRPr="006F5BC3">
        <w:t xml:space="preserve"> </w:t>
      </w:r>
    </w:p>
    <w:p w:rsidR="00951A99" w:rsidRPr="006F5BC3" w:rsidRDefault="00951A99" w:rsidP="00951A99">
      <w:pPr>
        <w:pStyle w:val="af0"/>
      </w:pPr>
      <w:r w:rsidRPr="006F5BC3">
        <w:t>Срок обучения -</w:t>
      </w:r>
      <w:r w:rsidR="00B568C4">
        <w:t xml:space="preserve"> 36</w:t>
      </w:r>
      <w:r w:rsidRPr="006F5BC3">
        <w:t xml:space="preserve"> </w:t>
      </w:r>
      <w:r w:rsidRPr="006F5BC3">
        <w:rPr>
          <w:spacing w:val="-4"/>
        </w:rPr>
        <w:t>час</w:t>
      </w:r>
      <w:r>
        <w:rPr>
          <w:spacing w:val="-4"/>
        </w:rPr>
        <w:t>ов (</w:t>
      </w:r>
      <w:r w:rsidR="00B568C4">
        <w:rPr>
          <w:spacing w:val="-4"/>
        </w:rPr>
        <w:t>18  академических часов</w:t>
      </w:r>
      <w:r>
        <w:rPr>
          <w:spacing w:val="-4"/>
        </w:rPr>
        <w:t xml:space="preserve"> </w:t>
      </w:r>
      <w:r w:rsidR="00B568C4">
        <w:rPr>
          <w:spacing w:val="-4"/>
        </w:rPr>
        <w:t>и 18</w:t>
      </w:r>
      <w:r w:rsidR="003A5EC0">
        <w:rPr>
          <w:spacing w:val="-4"/>
        </w:rPr>
        <w:t xml:space="preserve"> </w:t>
      </w:r>
      <w:r w:rsidR="00B568C4">
        <w:rPr>
          <w:spacing w:val="-4"/>
        </w:rPr>
        <w:t>часов</w:t>
      </w:r>
      <w:r>
        <w:rPr>
          <w:spacing w:val="-4"/>
        </w:rPr>
        <w:t xml:space="preserve"> самостоятельной работы)</w:t>
      </w:r>
      <w:r w:rsidRPr="006F5BC3">
        <w:rPr>
          <w:spacing w:val="-4"/>
        </w:rPr>
        <w:t>.</w:t>
      </w:r>
    </w:p>
    <w:p w:rsidR="00951A99" w:rsidRPr="006F5BC3" w:rsidRDefault="00951A99" w:rsidP="00951A99">
      <w:pPr>
        <w:pStyle w:val="af0"/>
      </w:pPr>
      <w:r w:rsidRPr="006F5BC3">
        <w:t>Форма обучения – очная</w:t>
      </w:r>
      <w:r w:rsidR="003A5EC0">
        <w:t>, с использованием он-</w:t>
      </w:r>
      <w:proofErr w:type="spellStart"/>
      <w:r w:rsidR="003A5EC0">
        <w:t>лайн</w:t>
      </w:r>
      <w:proofErr w:type="spellEnd"/>
      <w:r w:rsidR="003A5EC0">
        <w:t xml:space="preserve"> технологий</w:t>
      </w:r>
    </w:p>
    <w:p w:rsidR="00951A99" w:rsidRPr="006F5BC3" w:rsidRDefault="00951A99" w:rsidP="00951A99">
      <w:pPr>
        <w:shd w:val="clear" w:color="auto" w:fill="FFFFFF"/>
        <w:tabs>
          <w:tab w:val="left" w:leader="underscore" w:pos="6487"/>
        </w:tabs>
        <w:spacing w:line="302" w:lineRule="exact"/>
      </w:pPr>
    </w:p>
    <w:tbl>
      <w:tblPr>
        <w:tblW w:w="9690" w:type="dxa"/>
        <w:tblInd w:w="40" w:type="dxa"/>
        <w:tblLayout w:type="fixed"/>
        <w:tblCellMar>
          <w:left w:w="40" w:type="dxa"/>
          <w:right w:w="40" w:type="dxa"/>
        </w:tblCellMar>
        <w:tblLook w:val="04A0" w:firstRow="1" w:lastRow="0" w:firstColumn="1" w:lastColumn="0" w:noHBand="0" w:noVBand="1"/>
      </w:tblPr>
      <w:tblGrid>
        <w:gridCol w:w="677"/>
        <w:gridCol w:w="4683"/>
        <w:gridCol w:w="1239"/>
        <w:gridCol w:w="1607"/>
        <w:gridCol w:w="1484"/>
      </w:tblGrid>
      <w:tr w:rsidR="00951A99" w:rsidTr="00E31EAF">
        <w:trPr>
          <w:trHeight w:hRule="exact" w:val="382"/>
        </w:trPr>
        <w:tc>
          <w:tcPr>
            <w:tcW w:w="67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951A99" w:rsidP="00E31EAF">
            <w:pPr>
              <w:shd w:val="clear" w:color="auto" w:fill="FFFFFF"/>
              <w:spacing w:line="266" w:lineRule="exact"/>
              <w:ind w:left="115" w:right="36" w:firstLine="14"/>
              <w:rPr>
                <w:sz w:val="24"/>
                <w:szCs w:val="24"/>
              </w:rPr>
            </w:pPr>
            <w:r w:rsidRPr="006F5BC3">
              <w:rPr>
                <w:sz w:val="24"/>
                <w:szCs w:val="24"/>
              </w:rPr>
              <w:t xml:space="preserve">№ </w:t>
            </w:r>
            <w:r w:rsidRPr="006F5BC3">
              <w:rPr>
                <w:spacing w:val="-1"/>
                <w:sz w:val="24"/>
                <w:szCs w:val="24"/>
              </w:rPr>
              <w:t>п/п</w:t>
            </w:r>
          </w:p>
        </w:tc>
        <w:tc>
          <w:tcPr>
            <w:tcW w:w="468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951A99" w:rsidP="00E31EAF">
            <w:pPr>
              <w:shd w:val="clear" w:color="auto" w:fill="FFFFFF"/>
              <w:spacing w:line="266" w:lineRule="exact"/>
              <w:ind w:left="1505" w:right="1519"/>
              <w:rPr>
                <w:sz w:val="24"/>
                <w:szCs w:val="24"/>
              </w:rPr>
            </w:pPr>
            <w:r w:rsidRPr="006F5BC3">
              <w:rPr>
                <w:sz w:val="24"/>
                <w:szCs w:val="24"/>
              </w:rPr>
              <w:t>Наименование разделов</w:t>
            </w:r>
          </w:p>
        </w:tc>
        <w:tc>
          <w:tcPr>
            <w:tcW w:w="123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951A99" w:rsidP="00E31EAF">
            <w:pPr>
              <w:shd w:val="clear" w:color="auto" w:fill="FFFFFF"/>
              <w:spacing w:line="252" w:lineRule="exact"/>
              <w:ind w:left="137" w:right="259"/>
              <w:rPr>
                <w:sz w:val="24"/>
                <w:szCs w:val="24"/>
              </w:rPr>
            </w:pPr>
            <w:r w:rsidRPr="006F5BC3">
              <w:rPr>
                <w:sz w:val="24"/>
                <w:szCs w:val="24"/>
              </w:rPr>
              <w:t>Всего, час.</w:t>
            </w:r>
          </w:p>
        </w:tc>
        <w:tc>
          <w:tcPr>
            <w:tcW w:w="30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951A99" w:rsidP="00E31EAF">
            <w:pPr>
              <w:shd w:val="clear" w:color="auto" w:fill="FFFFFF"/>
              <w:ind w:left="778"/>
              <w:rPr>
                <w:sz w:val="24"/>
                <w:szCs w:val="24"/>
              </w:rPr>
            </w:pPr>
            <w:r w:rsidRPr="006F5BC3">
              <w:rPr>
                <w:sz w:val="24"/>
                <w:szCs w:val="24"/>
              </w:rPr>
              <w:t>В том числе</w:t>
            </w:r>
          </w:p>
        </w:tc>
      </w:tr>
      <w:tr w:rsidR="00951A99" w:rsidTr="00E31EAF">
        <w:trPr>
          <w:trHeight w:hRule="exact" w:val="806"/>
        </w:trPr>
        <w:tc>
          <w:tcPr>
            <w:tcW w:w="677" w:type="dxa"/>
            <w:vMerge/>
            <w:tcBorders>
              <w:top w:val="single" w:sz="6" w:space="0" w:color="auto"/>
              <w:left w:val="single" w:sz="6" w:space="0" w:color="auto"/>
              <w:bottom w:val="single" w:sz="6" w:space="0" w:color="auto"/>
              <w:right w:val="single" w:sz="6" w:space="0" w:color="auto"/>
            </w:tcBorders>
            <w:vAlign w:val="center"/>
            <w:hideMark/>
          </w:tcPr>
          <w:p w:rsidR="00951A99" w:rsidRPr="006F5BC3" w:rsidRDefault="00951A99" w:rsidP="00E31EAF">
            <w:pPr>
              <w:jc w:val="left"/>
              <w:rPr>
                <w:sz w:val="24"/>
                <w:szCs w:val="24"/>
              </w:rPr>
            </w:pPr>
          </w:p>
        </w:tc>
        <w:tc>
          <w:tcPr>
            <w:tcW w:w="4683" w:type="dxa"/>
            <w:vMerge/>
            <w:tcBorders>
              <w:top w:val="single" w:sz="6" w:space="0" w:color="auto"/>
              <w:left w:val="single" w:sz="6" w:space="0" w:color="auto"/>
              <w:bottom w:val="single" w:sz="6" w:space="0" w:color="auto"/>
              <w:right w:val="single" w:sz="6" w:space="0" w:color="auto"/>
            </w:tcBorders>
            <w:vAlign w:val="center"/>
            <w:hideMark/>
          </w:tcPr>
          <w:p w:rsidR="00951A99" w:rsidRPr="006F5BC3" w:rsidRDefault="00951A99" w:rsidP="00E31EAF">
            <w:pPr>
              <w:jc w:val="left"/>
              <w:rPr>
                <w:sz w:val="24"/>
                <w:szCs w:val="24"/>
              </w:rPr>
            </w:pPr>
          </w:p>
        </w:tc>
        <w:tc>
          <w:tcPr>
            <w:tcW w:w="1239" w:type="dxa"/>
            <w:vMerge/>
            <w:tcBorders>
              <w:top w:val="single" w:sz="6" w:space="0" w:color="auto"/>
              <w:left w:val="single" w:sz="6" w:space="0" w:color="auto"/>
              <w:bottom w:val="single" w:sz="6" w:space="0" w:color="auto"/>
              <w:right w:val="single" w:sz="6" w:space="0" w:color="auto"/>
            </w:tcBorders>
            <w:vAlign w:val="center"/>
            <w:hideMark/>
          </w:tcPr>
          <w:p w:rsidR="00951A99" w:rsidRPr="006F5BC3" w:rsidRDefault="00951A99" w:rsidP="00E31EAF">
            <w:pPr>
              <w:jc w:val="left"/>
              <w:rPr>
                <w:sz w:val="24"/>
                <w:szCs w:val="24"/>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055FF7" w:rsidRPr="006F5BC3" w:rsidRDefault="00055FF7" w:rsidP="00055FF7">
            <w:pPr>
              <w:shd w:val="clear" w:color="auto" w:fill="FFFFFF"/>
              <w:spacing w:line="266" w:lineRule="exact"/>
              <w:jc w:val="center"/>
              <w:rPr>
                <w:sz w:val="24"/>
                <w:szCs w:val="24"/>
              </w:rPr>
            </w:pPr>
            <w:r>
              <w:rPr>
                <w:sz w:val="24"/>
                <w:szCs w:val="24"/>
              </w:rPr>
              <w:t xml:space="preserve">Лекционные и </w:t>
            </w:r>
            <w:proofErr w:type="spellStart"/>
            <w:r w:rsidRPr="006F5BC3">
              <w:rPr>
                <w:sz w:val="24"/>
                <w:szCs w:val="24"/>
              </w:rPr>
              <w:t>практич</w:t>
            </w:r>
            <w:proofErr w:type="spellEnd"/>
            <w:r w:rsidRPr="006F5BC3">
              <w:rPr>
                <w:sz w:val="24"/>
                <w:szCs w:val="24"/>
              </w:rPr>
              <w:t>.</w:t>
            </w:r>
          </w:p>
          <w:p w:rsidR="00951A99" w:rsidRPr="006F5BC3" w:rsidRDefault="00055FF7" w:rsidP="00E31EAF">
            <w:pPr>
              <w:shd w:val="clear" w:color="auto" w:fill="FFFFFF"/>
              <w:ind w:left="374"/>
              <w:rPr>
                <w:sz w:val="24"/>
                <w:szCs w:val="24"/>
              </w:rPr>
            </w:pPr>
            <w:r w:rsidRPr="00055FF7">
              <w:rPr>
                <w:sz w:val="24"/>
                <w:szCs w:val="24"/>
              </w:rPr>
              <w:t>занятия</w:t>
            </w:r>
            <w:r>
              <w:rPr>
                <w:sz w:val="24"/>
                <w:szCs w:val="24"/>
              </w:rPr>
              <w:t xml:space="preserve"> </w:t>
            </w:r>
          </w:p>
        </w:tc>
        <w:tc>
          <w:tcPr>
            <w:tcW w:w="1484" w:type="dxa"/>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090C0D" w:rsidP="00E31EAF">
            <w:pPr>
              <w:shd w:val="clear" w:color="auto" w:fill="FFFFFF"/>
              <w:spacing w:line="266" w:lineRule="exact"/>
              <w:jc w:val="center"/>
              <w:rPr>
                <w:sz w:val="24"/>
                <w:szCs w:val="24"/>
              </w:rPr>
            </w:pPr>
            <w:r>
              <w:rPr>
                <w:sz w:val="24"/>
                <w:szCs w:val="24"/>
              </w:rPr>
              <w:t>СРС</w:t>
            </w:r>
          </w:p>
          <w:p w:rsidR="00951A99" w:rsidRPr="006F5BC3" w:rsidRDefault="00951A99" w:rsidP="00E31EAF">
            <w:pPr>
              <w:shd w:val="clear" w:color="auto" w:fill="FFFFFF"/>
              <w:spacing w:line="266" w:lineRule="exact"/>
              <w:jc w:val="center"/>
              <w:rPr>
                <w:sz w:val="24"/>
                <w:szCs w:val="24"/>
              </w:rPr>
            </w:pPr>
          </w:p>
        </w:tc>
      </w:tr>
      <w:tr w:rsidR="00951A99" w:rsidTr="003A5EC0">
        <w:trPr>
          <w:trHeight w:hRule="exact" w:val="644"/>
        </w:trPr>
        <w:tc>
          <w:tcPr>
            <w:tcW w:w="677" w:type="dxa"/>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951A99" w:rsidP="00E31EAF">
            <w:pPr>
              <w:shd w:val="clear" w:color="auto" w:fill="FFFFFF"/>
              <w:rPr>
                <w:sz w:val="24"/>
                <w:szCs w:val="24"/>
              </w:rPr>
            </w:pPr>
            <w:r w:rsidRPr="006F5BC3">
              <w:rPr>
                <w:sz w:val="24"/>
                <w:szCs w:val="24"/>
              </w:rPr>
              <w:t>1</w:t>
            </w:r>
          </w:p>
        </w:tc>
        <w:tc>
          <w:tcPr>
            <w:tcW w:w="4683" w:type="dxa"/>
            <w:tcBorders>
              <w:top w:val="single" w:sz="6" w:space="0" w:color="auto"/>
              <w:left w:val="single" w:sz="6" w:space="0" w:color="auto"/>
              <w:bottom w:val="single" w:sz="4" w:space="0" w:color="auto"/>
              <w:right w:val="single" w:sz="6" w:space="0" w:color="auto"/>
            </w:tcBorders>
            <w:shd w:val="clear" w:color="auto" w:fill="FFFFFF"/>
          </w:tcPr>
          <w:p w:rsidR="00951A99" w:rsidRPr="006F5BC3" w:rsidRDefault="003A5EC0" w:rsidP="00E31EAF">
            <w:pPr>
              <w:shd w:val="clear" w:color="auto" w:fill="FFFFFF"/>
              <w:tabs>
                <w:tab w:val="left" w:pos="3255"/>
              </w:tabs>
              <w:rPr>
                <w:sz w:val="24"/>
                <w:szCs w:val="24"/>
              </w:rPr>
            </w:pPr>
            <w:r>
              <w:rPr>
                <w:sz w:val="24"/>
                <w:szCs w:val="24"/>
              </w:rPr>
              <w:t>Введение в медиацию</w:t>
            </w:r>
          </w:p>
        </w:tc>
        <w:tc>
          <w:tcPr>
            <w:tcW w:w="1239" w:type="dxa"/>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055FF7" w:rsidP="00E31EAF">
            <w:pPr>
              <w:shd w:val="clear" w:color="auto" w:fill="FFFFFF"/>
              <w:jc w:val="center"/>
              <w:rPr>
                <w:sz w:val="24"/>
                <w:szCs w:val="24"/>
              </w:rPr>
            </w:pPr>
            <w:r>
              <w:rPr>
                <w:sz w:val="24"/>
                <w:szCs w:val="24"/>
              </w:rPr>
              <w:t>12</w:t>
            </w:r>
          </w:p>
        </w:tc>
        <w:tc>
          <w:tcPr>
            <w:tcW w:w="1607" w:type="dxa"/>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055FF7" w:rsidP="00E31EAF">
            <w:pPr>
              <w:shd w:val="clear" w:color="auto" w:fill="FFFFFF"/>
              <w:jc w:val="center"/>
              <w:rPr>
                <w:sz w:val="24"/>
                <w:szCs w:val="24"/>
              </w:rPr>
            </w:pPr>
            <w:r>
              <w:rPr>
                <w:sz w:val="24"/>
                <w:szCs w:val="24"/>
              </w:rPr>
              <w:t>6</w:t>
            </w:r>
          </w:p>
        </w:tc>
        <w:tc>
          <w:tcPr>
            <w:tcW w:w="1484" w:type="dxa"/>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055FF7" w:rsidP="00E31EAF">
            <w:pPr>
              <w:shd w:val="clear" w:color="auto" w:fill="FFFFFF"/>
              <w:jc w:val="center"/>
              <w:rPr>
                <w:sz w:val="24"/>
                <w:szCs w:val="24"/>
              </w:rPr>
            </w:pPr>
            <w:r>
              <w:rPr>
                <w:sz w:val="24"/>
                <w:szCs w:val="24"/>
              </w:rPr>
              <w:t>6</w:t>
            </w:r>
          </w:p>
        </w:tc>
      </w:tr>
      <w:tr w:rsidR="00951A99" w:rsidTr="00E31EAF">
        <w:trPr>
          <w:trHeight w:hRule="exact" w:val="1276"/>
        </w:trPr>
        <w:tc>
          <w:tcPr>
            <w:tcW w:w="677" w:type="dxa"/>
            <w:tcBorders>
              <w:top w:val="single" w:sz="6" w:space="0" w:color="auto"/>
              <w:left w:val="single" w:sz="6" w:space="0" w:color="auto"/>
              <w:bottom w:val="single" w:sz="6" w:space="0" w:color="auto"/>
              <w:right w:val="single" w:sz="4" w:space="0" w:color="auto"/>
            </w:tcBorders>
            <w:shd w:val="clear" w:color="auto" w:fill="FFFFFF"/>
            <w:hideMark/>
          </w:tcPr>
          <w:p w:rsidR="00951A99" w:rsidRPr="006F5BC3" w:rsidRDefault="00951A99" w:rsidP="00E31EAF">
            <w:pPr>
              <w:shd w:val="clear" w:color="auto" w:fill="FFFFFF"/>
              <w:rPr>
                <w:sz w:val="24"/>
                <w:szCs w:val="24"/>
              </w:rPr>
            </w:pPr>
            <w:r w:rsidRPr="006F5BC3">
              <w:rPr>
                <w:sz w:val="24"/>
                <w:szCs w:val="24"/>
              </w:rPr>
              <w:t>2</w:t>
            </w:r>
          </w:p>
        </w:tc>
        <w:tc>
          <w:tcPr>
            <w:tcW w:w="4683" w:type="dxa"/>
            <w:tcBorders>
              <w:top w:val="single" w:sz="4" w:space="0" w:color="auto"/>
              <w:left w:val="single" w:sz="4" w:space="0" w:color="auto"/>
              <w:bottom w:val="single" w:sz="4" w:space="0" w:color="auto"/>
              <w:right w:val="single" w:sz="4" w:space="0" w:color="auto"/>
            </w:tcBorders>
            <w:hideMark/>
          </w:tcPr>
          <w:p w:rsidR="00951A99" w:rsidRPr="007769FE" w:rsidRDefault="00924043" w:rsidP="00E31EAF">
            <w:pPr>
              <w:outlineLvl w:val="0"/>
              <w:rPr>
                <w:sz w:val="24"/>
                <w:szCs w:val="24"/>
              </w:rPr>
            </w:pPr>
            <w:r>
              <w:rPr>
                <w:sz w:val="24"/>
                <w:szCs w:val="24"/>
              </w:rPr>
              <w:t>М</w:t>
            </w:r>
            <w:r w:rsidR="007769FE">
              <w:rPr>
                <w:sz w:val="24"/>
                <w:szCs w:val="24"/>
              </w:rPr>
              <w:t>едиация как альтернативная процедура урегулирования спора</w:t>
            </w:r>
          </w:p>
        </w:tc>
        <w:tc>
          <w:tcPr>
            <w:tcW w:w="1239" w:type="dxa"/>
            <w:tcBorders>
              <w:top w:val="single" w:sz="6" w:space="0" w:color="auto"/>
              <w:left w:val="single" w:sz="4" w:space="0" w:color="auto"/>
              <w:bottom w:val="single" w:sz="6" w:space="0" w:color="auto"/>
              <w:right w:val="single" w:sz="6" w:space="0" w:color="auto"/>
            </w:tcBorders>
            <w:shd w:val="clear" w:color="auto" w:fill="FFFFFF"/>
            <w:hideMark/>
          </w:tcPr>
          <w:p w:rsidR="00951A99" w:rsidRPr="006F5BC3" w:rsidRDefault="00055FF7" w:rsidP="00E31EAF">
            <w:pPr>
              <w:shd w:val="clear" w:color="auto" w:fill="FFFFFF"/>
              <w:jc w:val="center"/>
              <w:rPr>
                <w:sz w:val="24"/>
                <w:szCs w:val="24"/>
              </w:rPr>
            </w:pPr>
            <w:r>
              <w:rPr>
                <w:sz w:val="24"/>
                <w:szCs w:val="24"/>
              </w:rPr>
              <w:t>12</w:t>
            </w:r>
          </w:p>
        </w:tc>
        <w:tc>
          <w:tcPr>
            <w:tcW w:w="1607" w:type="dxa"/>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055FF7" w:rsidP="00E31EAF">
            <w:pPr>
              <w:shd w:val="clear" w:color="auto" w:fill="FFFFFF"/>
              <w:jc w:val="center"/>
              <w:rPr>
                <w:sz w:val="24"/>
                <w:szCs w:val="24"/>
              </w:rPr>
            </w:pPr>
            <w:r>
              <w:rPr>
                <w:sz w:val="24"/>
                <w:szCs w:val="24"/>
              </w:rPr>
              <w:t>6</w:t>
            </w:r>
          </w:p>
        </w:tc>
        <w:tc>
          <w:tcPr>
            <w:tcW w:w="1484" w:type="dxa"/>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055FF7" w:rsidP="00E31EAF">
            <w:pPr>
              <w:shd w:val="clear" w:color="auto" w:fill="FFFFFF"/>
              <w:jc w:val="center"/>
              <w:rPr>
                <w:sz w:val="24"/>
                <w:szCs w:val="24"/>
              </w:rPr>
            </w:pPr>
            <w:r>
              <w:rPr>
                <w:sz w:val="24"/>
                <w:szCs w:val="24"/>
              </w:rPr>
              <w:t>6</w:t>
            </w:r>
          </w:p>
        </w:tc>
      </w:tr>
      <w:tr w:rsidR="00951A99" w:rsidTr="00E31EAF">
        <w:trPr>
          <w:trHeight w:hRule="exact" w:val="984"/>
        </w:trPr>
        <w:tc>
          <w:tcPr>
            <w:tcW w:w="677" w:type="dxa"/>
            <w:tcBorders>
              <w:top w:val="single" w:sz="6" w:space="0" w:color="auto"/>
              <w:left w:val="single" w:sz="6" w:space="0" w:color="auto"/>
              <w:bottom w:val="single" w:sz="6" w:space="0" w:color="auto"/>
              <w:right w:val="single" w:sz="4" w:space="0" w:color="auto"/>
            </w:tcBorders>
            <w:shd w:val="clear" w:color="auto" w:fill="FFFFFF"/>
            <w:hideMark/>
          </w:tcPr>
          <w:p w:rsidR="00951A99" w:rsidRPr="006F5BC3" w:rsidRDefault="00951A99" w:rsidP="00E31EAF">
            <w:pPr>
              <w:shd w:val="clear" w:color="auto" w:fill="FFFFFF"/>
              <w:rPr>
                <w:sz w:val="24"/>
                <w:szCs w:val="24"/>
              </w:rPr>
            </w:pPr>
            <w:r w:rsidRPr="006F5BC3">
              <w:rPr>
                <w:sz w:val="24"/>
                <w:szCs w:val="24"/>
              </w:rPr>
              <w:t>3</w:t>
            </w:r>
          </w:p>
        </w:tc>
        <w:tc>
          <w:tcPr>
            <w:tcW w:w="4683" w:type="dxa"/>
            <w:tcBorders>
              <w:top w:val="single" w:sz="4" w:space="0" w:color="auto"/>
              <w:left w:val="single" w:sz="4" w:space="0" w:color="auto"/>
              <w:bottom w:val="single" w:sz="4" w:space="0" w:color="auto"/>
              <w:right w:val="single" w:sz="4" w:space="0" w:color="auto"/>
            </w:tcBorders>
            <w:hideMark/>
          </w:tcPr>
          <w:p w:rsidR="00951A99" w:rsidRPr="006F5BC3" w:rsidRDefault="00250592" w:rsidP="00E31EAF">
            <w:pPr>
              <w:outlineLvl w:val="0"/>
              <w:rPr>
                <w:color w:val="000000"/>
                <w:sz w:val="24"/>
                <w:szCs w:val="24"/>
              </w:rPr>
            </w:pPr>
            <w:r>
              <w:rPr>
                <w:color w:val="000000"/>
                <w:sz w:val="24"/>
                <w:szCs w:val="24"/>
              </w:rPr>
              <w:t>Медиативный подход к урегулированию правовых споров</w:t>
            </w:r>
          </w:p>
        </w:tc>
        <w:tc>
          <w:tcPr>
            <w:tcW w:w="1239" w:type="dxa"/>
            <w:tcBorders>
              <w:top w:val="single" w:sz="6" w:space="0" w:color="auto"/>
              <w:left w:val="single" w:sz="4" w:space="0" w:color="auto"/>
              <w:bottom w:val="single" w:sz="6" w:space="0" w:color="auto"/>
              <w:right w:val="single" w:sz="6" w:space="0" w:color="auto"/>
            </w:tcBorders>
            <w:shd w:val="clear" w:color="auto" w:fill="FFFFFF"/>
            <w:hideMark/>
          </w:tcPr>
          <w:p w:rsidR="00951A99" w:rsidRPr="006F5BC3" w:rsidRDefault="00055FF7" w:rsidP="00E31EAF">
            <w:pPr>
              <w:shd w:val="clear" w:color="auto" w:fill="FFFFFF"/>
              <w:jc w:val="center"/>
              <w:rPr>
                <w:sz w:val="24"/>
                <w:szCs w:val="24"/>
              </w:rPr>
            </w:pPr>
            <w:r>
              <w:rPr>
                <w:sz w:val="24"/>
                <w:szCs w:val="24"/>
              </w:rPr>
              <w:t>12</w:t>
            </w:r>
          </w:p>
        </w:tc>
        <w:tc>
          <w:tcPr>
            <w:tcW w:w="1607" w:type="dxa"/>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055FF7" w:rsidP="00E31EAF">
            <w:pPr>
              <w:shd w:val="clear" w:color="auto" w:fill="FFFFFF"/>
              <w:jc w:val="center"/>
              <w:rPr>
                <w:sz w:val="24"/>
                <w:szCs w:val="24"/>
              </w:rPr>
            </w:pPr>
            <w:r>
              <w:rPr>
                <w:sz w:val="24"/>
                <w:szCs w:val="24"/>
              </w:rPr>
              <w:t>6</w:t>
            </w:r>
          </w:p>
        </w:tc>
        <w:tc>
          <w:tcPr>
            <w:tcW w:w="1484" w:type="dxa"/>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90108B" w:rsidP="00E31EAF">
            <w:pPr>
              <w:shd w:val="clear" w:color="auto" w:fill="FFFFFF"/>
              <w:jc w:val="center"/>
              <w:rPr>
                <w:sz w:val="24"/>
                <w:szCs w:val="24"/>
              </w:rPr>
            </w:pPr>
            <w:r>
              <w:rPr>
                <w:sz w:val="24"/>
                <w:szCs w:val="24"/>
              </w:rPr>
              <w:t>6</w:t>
            </w:r>
          </w:p>
        </w:tc>
      </w:tr>
      <w:tr w:rsidR="00951A99" w:rsidTr="00E31EAF">
        <w:trPr>
          <w:trHeight w:hRule="exact" w:val="547"/>
        </w:trPr>
        <w:tc>
          <w:tcPr>
            <w:tcW w:w="53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951A99" w:rsidP="00E31EAF">
            <w:pPr>
              <w:shd w:val="clear" w:color="auto" w:fill="FFFFFF"/>
              <w:ind w:left="22"/>
              <w:rPr>
                <w:sz w:val="24"/>
                <w:szCs w:val="24"/>
              </w:rPr>
            </w:pPr>
            <w:r w:rsidRPr="006F5BC3">
              <w:rPr>
                <w:sz w:val="24"/>
                <w:szCs w:val="24"/>
              </w:rPr>
              <w:t>Итоговая аттестация</w:t>
            </w:r>
          </w:p>
        </w:tc>
        <w:tc>
          <w:tcPr>
            <w:tcW w:w="43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51A99" w:rsidRPr="006F5BC3" w:rsidRDefault="00E82CF5" w:rsidP="00E31EAF">
            <w:pPr>
              <w:shd w:val="clear" w:color="auto" w:fill="FFFFFF"/>
              <w:spacing w:line="259" w:lineRule="exact"/>
              <w:ind w:left="526" w:right="540"/>
              <w:rPr>
                <w:sz w:val="24"/>
                <w:szCs w:val="24"/>
              </w:rPr>
            </w:pPr>
            <w:r>
              <w:rPr>
                <w:sz w:val="24"/>
                <w:szCs w:val="24"/>
              </w:rPr>
              <w:t>Зачет</w:t>
            </w:r>
          </w:p>
        </w:tc>
      </w:tr>
    </w:tbl>
    <w:p w:rsidR="00951A99" w:rsidRDefault="00951A99" w:rsidP="00951A99">
      <w:pPr>
        <w:pStyle w:val="11"/>
        <w:ind w:left="0"/>
      </w:pPr>
    </w:p>
    <w:p w:rsidR="00951A99" w:rsidRPr="00AD214C" w:rsidRDefault="00951A99" w:rsidP="00951A99">
      <w:pPr>
        <w:shd w:val="clear" w:color="auto" w:fill="FFFFFF"/>
        <w:spacing w:before="490" w:line="302" w:lineRule="exact"/>
        <w:ind w:left="7"/>
        <w:jc w:val="center"/>
      </w:pPr>
      <w:r w:rsidRPr="00AD214C">
        <w:rPr>
          <w:b/>
          <w:bCs/>
        </w:rPr>
        <w:t>Учебно-тематический план</w:t>
      </w:r>
    </w:p>
    <w:p w:rsidR="00951A99" w:rsidRDefault="00951A99" w:rsidP="00951A99">
      <w:pPr>
        <w:shd w:val="clear" w:color="auto" w:fill="FFFFFF"/>
        <w:spacing w:line="302" w:lineRule="exact"/>
        <w:ind w:left="2650" w:right="2635"/>
        <w:jc w:val="center"/>
      </w:pPr>
      <w:r w:rsidRPr="00AD214C">
        <w:t xml:space="preserve">программы </w:t>
      </w:r>
      <w:r w:rsidR="008A4801">
        <w:t>повышения квалификации</w:t>
      </w:r>
    </w:p>
    <w:p w:rsidR="00951A99" w:rsidRDefault="00951A99" w:rsidP="00951A99">
      <w:pPr>
        <w:shd w:val="clear" w:color="auto" w:fill="FFFFFF"/>
        <w:spacing w:line="302" w:lineRule="exact"/>
        <w:ind w:left="2650" w:right="2635"/>
        <w:jc w:val="center"/>
        <w:rPr>
          <w:b/>
          <w:bCs/>
        </w:rPr>
      </w:pPr>
      <w:r>
        <w:rPr>
          <w:b/>
          <w:bCs/>
        </w:rPr>
        <w:t>«</w:t>
      </w:r>
      <w:r w:rsidR="0090108B" w:rsidRPr="0090108B">
        <w:rPr>
          <w:b/>
        </w:rPr>
        <w:t>Медиация как альтернативный способ</w:t>
      </w:r>
      <w:r w:rsidR="0090108B">
        <w:rPr>
          <w:b/>
        </w:rPr>
        <w:t xml:space="preserve"> урегулирования спора</w:t>
      </w:r>
      <w:r w:rsidRPr="00AD214C">
        <w:rPr>
          <w:b/>
          <w:bCs/>
        </w:rPr>
        <w:t>»</w:t>
      </w:r>
    </w:p>
    <w:p w:rsidR="00951A99" w:rsidRPr="00AD214C" w:rsidRDefault="00951A99" w:rsidP="00951A99">
      <w:pPr>
        <w:shd w:val="clear" w:color="auto" w:fill="FFFFFF"/>
        <w:spacing w:line="302" w:lineRule="exact"/>
        <w:ind w:left="2650" w:right="2635"/>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3735"/>
        <w:gridCol w:w="2275"/>
        <w:gridCol w:w="1193"/>
        <w:gridCol w:w="1184"/>
      </w:tblGrid>
      <w:tr w:rsidR="00951A99" w:rsidTr="0090108B">
        <w:trPr>
          <w:trHeight w:val="442"/>
        </w:trPr>
        <w:tc>
          <w:tcPr>
            <w:tcW w:w="958" w:type="dxa"/>
            <w:vMerge w:val="restart"/>
            <w:tcBorders>
              <w:top w:val="single" w:sz="4" w:space="0" w:color="000000"/>
              <w:left w:val="single" w:sz="4" w:space="0" w:color="000000"/>
              <w:bottom w:val="single" w:sz="4" w:space="0" w:color="000000"/>
              <w:right w:val="single" w:sz="4" w:space="0" w:color="000000"/>
            </w:tcBorders>
            <w:hideMark/>
          </w:tcPr>
          <w:p w:rsidR="00951A99" w:rsidRDefault="00951A99" w:rsidP="00E31EAF">
            <w:pPr>
              <w:pStyle w:val="11"/>
              <w:ind w:left="0"/>
              <w:rPr>
                <w:sz w:val="24"/>
                <w:szCs w:val="24"/>
              </w:rPr>
            </w:pPr>
            <w:r>
              <w:rPr>
                <w:sz w:val="24"/>
                <w:szCs w:val="24"/>
              </w:rPr>
              <w:t>№ п/п</w:t>
            </w:r>
          </w:p>
        </w:tc>
        <w:tc>
          <w:tcPr>
            <w:tcW w:w="3735" w:type="dxa"/>
            <w:vMerge w:val="restart"/>
            <w:tcBorders>
              <w:top w:val="single" w:sz="4" w:space="0" w:color="000000"/>
              <w:left w:val="single" w:sz="4" w:space="0" w:color="000000"/>
              <w:bottom w:val="single" w:sz="4" w:space="0" w:color="000000"/>
              <w:right w:val="single" w:sz="4" w:space="0" w:color="000000"/>
            </w:tcBorders>
            <w:hideMark/>
          </w:tcPr>
          <w:p w:rsidR="00951A99" w:rsidRDefault="00951A99" w:rsidP="00E31EAF">
            <w:pPr>
              <w:pStyle w:val="11"/>
              <w:ind w:left="0"/>
              <w:rPr>
                <w:sz w:val="24"/>
                <w:szCs w:val="24"/>
              </w:rPr>
            </w:pPr>
            <w:r>
              <w:rPr>
                <w:sz w:val="24"/>
                <w:szCs w:val="24"/>
              </w:rPr>
              <w:t>Наименование разделов и тем</w:t>
            </w:r>
          </w:p>
        </w:tc>
        <w:tc>
          <w:tcPr>
            <w:tcW w:w="2275" w:type="dxa"/>
            <w:vMerge w:val="restart"/>
            <w:tcBorders>
              <w:top w:val="single" w:sz="4" w:space="0" w:color="000000"/>
              <w:left w:val="single" w:sz="4" w:space="0" w:color="000000"/>
              <w:bottom w:val="single" w:sz="4" w:space="0" w:color="000000"/>
              <w:right w:val="single" w:sz="4" w:space="0" w:color="000000"/>
            </w:tcBorders>
            <w:hideMark/>
          </w:tcPr>
          <w:p w:rsidR="00951A99" w:rsidRDefault="00951A99" w:rsidP="00E31EAF">
            <w:pPr>
              <w:pStyle w:val="11"/>
              <w:ind w:left="0"/>
              <w:rPr>
                <w:sz w:val="24"/>
                <w:szCs w:val="24"/>
              </w:rPr>
            </w:pPr>
            <w:r>
              <w:rPr>
                <w:sz w:val="24"/>
                <w:szCs w:val="24"/>
              </w:rPr>
              <w:t>Всего час.</w:t>
            </w:r>
          </w:p>
        </w:tc>
        <w:tc>
          <w:tcPr>
            <w:tcW w:w="2377" w:type="dxa"/>
            <w:gridSpan w:val="2"/>
            <w:tcBorders>
              <w:top w:val="single" w:sz="4" w:space="0" w:color="000000"/>
              <w:left w:val="single" w:sz="4" w:space="0" w:color="000000"/>
              <w:bottom w:val="single" w:sz="4" w:space="0" w:color="auto"/>
              <w:right w:val="single" w:sz="4" w:space="0" w:color="000000"/>
            </w:tcBorders>
          </w:tcPr>
          <w:p w:rsidR="00951A99" w:rsidRDefault="00951A99" w:rsidP="00E31EAF">
            <w:pPr>
              <w:pStyle w:val="11"/>
              <w:ind w:left="0"/>
              <w:rPr>
                <w:sz w:val="24"/>
                <w:szCs w:val="24"/>
              </w:rPr>
            </w:pPr>
            <w:r>
              <w:rPr>
                <w:sz w:val="24"/>
                <w:szCs w:val="24"/>
              </w:rPr>
              <w:t>В том числе</w:t>
            </w:r>
          </w:p>
          <w:p w:rsidR="00951A99" w:rsidRDefault="00951A99" w:rsidP="00E31EAF">
            <w:pPr>
              <w:pStyle w:val="11"/>
              <w:ind w:left="0"/>
              <w:rPr>
                <w:sz w:val="24"/>
                <w:szCs w:val="24"/>
              </w:rPr>
            </w:pPr>
          </w:p>
        </w:tc>
      </w:tr>
      <w:tr w:rsidR="00951A99" w:rsidTr="0090108B">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1A99" w:rsidRDefault="00951A99" w:rsidP="00E31EAF">
            <w:pPr>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1A99" w:rsidRDefault="00951A99" w:rsidP="00E31EAF">
            <w:pPr>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1A99" w:rsidRDefault="00951A99" w:rsidP="00E31EAF">
            <w:pPr>
              <w:jc w:val="left"/>
              <w:rPr>
                <w:sz w:val="24"/>
                <w:szCs w:val="24"/>
              </w:rPr>
            </w:pPr>
          </w:p>
        </w:tc>
        <w:tc>
          <w:tcPr>
            <w:tcW w:w="1193" w:type="dxa"/>
            <w:tcBorders>
              <w:top w:val="single" w:sz="4" w:space="0" w:color="auto"/>
              <w:left w:val="single" w:sz="4" w:space="0" w:color="000000"/>
              <w:bottom w:val="single" w:sz="4" w:space="0" w:color="000000"/>
              <w:right w:val="single" w:sz="4" w:space="0" w:color="auto"/>
            </w:tcBorders>
          </w:tcPr>
          <w:p w:rsidR="00951A99" w:rsidRDefault="00951A99" w:rsidP="00E31EAF">
            <w:pPr>
              <w:pStyle w:val="11"/>
              <w:ind w:left="0"/>
              <w:rPr>
                <w:sz w:val="24"/>
                <w:szCs w:val="24"/>
              </w:rPr>
            </w:pPr>
            <w:proofErr w:type="spellStart"/>
            <w:r>
              <w:rPr>
                <w:sz w:val="24"/>
                <w:szCs w:val="24"/>
              </w:rPr>
              <w:t>Самост</w:t>
            </w:r>
            <w:proofErr w:type="spellEnd"/>
            <w:r>
              <w:rPr>
                <w:sz w:val="24"/>
                <w:szCs w:val="24"/>
              </w:rPr>
              <w:t>.</w:t>
            </w:r>
          </w:p>
          <w:p w:rsidR="00951A99" w:rsidRDefault="00951A99" w:rsidP="00E31EAF">
            <w:pPr>
              <w:pStyle w:val="11"/>
              <w:ind w:left="0"/>
              <w:rPr>
                <w:sz w:val="24"/>
                <w:szCs w:val="24"/>
              </w:rPr>
            </w:pPr>
            <w:r>
              <w:rPr>
                <w:sz w:val="24"/>
                <w:szCs w:val="24"/>
              </w:rPr>
              <w:t>работа</w:t>
            </w:r>
          </w:p>
          <w:p w:rsidR="00951A99" w:rsidRDefault="00951A99" w:rsidP="00E31EAF">
            <w:pPr>
              <w:pStyle w:val="11"/>
              <w:ind w:left="0"/>
              <w:rPr>
                <w:sz w:val="24"/>
                <w:szCs w:val="24"/>
              </w:rPr>
            </w:pPr>
          </w:p>
          <w:p w:rsidR="00951A99" w:rsidRDefault="00951A99" w:rsidP="00E31EAF">
            <w:pPr>
              <w:pStyle w:val="11"/>
              <w:ind w:left="0"/>
              <w:rPr>
                <w:sz w:val="24"/>
                <w:szCs w:val="24"/>
              </w:rPr>
            </w:pPr>
          </w:p>
          <w:p w:rsidR="00951A99" w:rsidRDefault="00951A99" w:rsidP="00E31EAF">
            <w:pPr>
              <w:pStyle w:val="11"/>
              <w:ind w:left="0"/>
              <w:rPr>
                <w:sz w:val="24"/>
                <w:szCs w:val="24"/>
              </w:rPr>
            </w:pPr>
          </w:p>
        </w:tc>
        <w:tc>
          <w:tcPr>
            <w:tcW w:w="1184" w:type="dxa"/>
            <w:tcBorders>
              <w:top w:val="single" w:sz="4" w:space="0" w:color="auto"/>
              <w:left w:val="single" w:sz="4" w:space="0" w:color="auto"/>
              <w:bottom w:val="single" w:sz="4" w:space="0" w:color="000000"/>
              <w:right w:val="single" w:sz="4" w:space="0" w:color="000000"/>
            </w:tcBorders>
          </w:tcPr>
          <w:p w:rsidR="00951A99" w:rsidRDefault="00951A99" w:rsidP="00E31EAF">
            <w:pPr>
              <w:spacing w:after="200"/>
              <w:jc w:val="left"/>
              <w:rPr>
                <w:sz w:val="24"/>
                <w:szCs w:val="24"/>
              </w:rPr>
            </w:pPr>
            <w:proofErr w:type="spellStart"/>
            <w:r>
              <w:rPr>
                <w:sz w:val="24"/>
                <w:szCs w:val="24"/>
              </w:rPr>
              <w:lastRenderedPageBreak/>
              <w:t>Практич</w:t>
            </w:r>
            <w:proofErr w:type="spellEnd"/>
            <w:r>
              <w:rPr>
                <w:sz w:val="24"/>
                <w:szCs w:val="24"/>
              </w:rPr>
              <w:t xml:space="preserve">. и </w:t>
            </w:r>
            <w:proofErr w:type="spellStart"/>
            <w:r>
              <w:rPr>
                <w:sz w:val="24"/>
                <w:szCs w:val="24"/>
              </w:rPr>
              <w:t>лаборат</w:t>
            </w:r>
            <w:proofErr w:type="spellEnd"/>
            <w:r>
              <w:rPr>
                <w:sz w:val="24"/>
                <w:szCs w:val="24"/>
              </w:rPr>
              <w:t>.</w:t>
            </w:r>
          </w:p>
          <w:p w:rsidR="00951A99" w:rsidRDefault="00951A99" w:rsidP="00E31EAF">
            <w:pPr>
              <w:spacing w:after="200"/>
              <w:jc w:val="left"/>
              <w:rPr>
                <w:sz w:val="24"/>
                <w:szCs w:val="24"/>
              </w:rPr>
            </w:pPr>
            <w:r>
              <w:rPr>
                <w:sz w:val="24"/>
                <w:szCs w:val="24"/>
              </w:rPr>
              <w:lastRenderedPageBreak/>
              <w:t>занятия</w:t>
            </w:r>
          </w:p>
        </w:tc>
      </w:tr>
      <w:tr w:rsidR="00951A99" w:rsidTr="0090108B">
        <w:trPr>
          <w:trHeight w:val="285"/>
        </w:trPr>
        <w:tc>
          <w:tcPr>
            <w:tcW w:w="958" w:type="dxa"/>
            <w:tcBorders>
              <w:top w:val="single" w:sz="4" w:space="0" w:color="000000"/>
              <w:left w:val="single" w:sz="4" w:space="0" w:color="000000"/>
              <w:bottom w:val="single" w:sz="4" w:space="0" w:color="auto"/>
              <w:right w:val="single" w:sz="4" w:space="0" w:color="000000"/>
            </w:tcBorders>
            <w:hideMark/>
          </w:tcPr>
          <w:p w:rsidR="00951A99" w:rsidRDefault="00951A99" w:rsidP="00E31EAF">
            <w:pPr>
              <w:pStyle w:val="11"/>
              <w:ind w:left="0"/>
              <w:jc w:val="center"/>
              <w:rPr>
                <w:sz w:val="24"/>
                <w:szCs w:val="24"/>
              </w:rPr>
            </w:pPr>
            <w:r>
              <w:rPr>
                <w:sz w:val="24"/>
                <w:szCs w:val="24"/>
              </w:rPr>
              <w:lastRenderedPageBreak/>
              <w:t>1</w:t>
            </w:r>
          </w:p>
        </w:tc>
        <w:tc>
          <w:tcPr>
            <w:tcW w:w="3735" w:type="dxa"/>
            <w:tcBorders>
              <w:top w:val="single" w:sz="4" w:space="0" w:color="000000"/>
              <w:left w:val="single" w:sz="4" w:space="0" w:color="000000"/>
              <w:bottom w:val="single" w:sz="4" w:space="0" w:color="auto"/>
              <w:right w:val="single" w:sz="4" w:space="0" w:color="000000"/>
            </w:tcBorders>
            <w:hideMark/>
          </w:tcPr>
          <w:p w:rsidR="00951A99" w:rsidRDefault="00951A99" w:rsidP="00E31EAF">
            <w:pPr>
              <w:pStyle w:val="11"/>
              <w:ind w:left="0"/>
              <w:jc w:val="center"/>
              <w:rPr>
                <w:sz w:val="24"/>
                <w:szCs w:val="24"/>
              </w:rPr>
            </w:pPr>
            <w:r>
              <w:rPr>
                <w:sz w:val="24"/>
                <w:szCs w:val="24"/>
              </w:rPr>
              <w:t>2</w:t>
            </w:r>
          </w:p>
        </w:tc>
        <w:tc>
          <w:tcPr>
            <w:tcW w:w="2275" w:type="dxa"/>
            <w:tcBorders>
              <w:top w:val="single" w:sz="4" w:space="0" w:color="000000"/>
              <w:left w:val="single" w:sz="4" w:space="0" w:color="000000"/>
              <w:bottom w:val="single" w:sz="4" w:space="0" w:color="auto"/>
              <w:right w:val="single" w:sz="4" w:space="0" w:color="000000"/>
            </w:tcBorders>
            <w:hideMark/>
          </w:tcPr>
          <w:p w:rsidR="00951A99" w:rsidRDefault="00951A99" w:rsidP="00E31EAF">
            <w:pPr>
              <w:pStyle w:val="11"/>
              <w:ind w:left="0"/>
              <w:jc w:val="center"/>
              <w:rPr>
                <w:sz w:val="24"/>
                <w:szCs w:val="24"/>
              </w:rPr>
            </w:pPr>
            <w:r>
              <w:rPr>
                <w:sz w:val="24"/>
                <w:szCs w:val="24"/>
              </w:rPr>
              <w:t>3</w:t>
            </w:r>
          </w:p>
        </w:tc>
        <w:tc>
          <w:tcPr>
            <w:tcW w:w="1193" w:type="dxa"/>
            <w:tcBorders>
              <w:top w:val="single" w:sz="4" w:space="0" w:color="000000"/>
              <w:left w:val="single" w:sz="4" w:space="0" w:color="000000"/>
              <w:bottom w:val="single" w:sz="4" w:space="0" w:color="auto"/>
              <w:right w:val="single" w:sz="4" w:space="0" w:color="auto"/>
            </w:tcBorders>
            <w:hideMark/>
          </w:tcPr>
          <w:p w:rsidR="00951A99" w:rsidRDefault="00951A99" w:rsidP="00E31EAF">
            <w:pPr>
              <w:pStyle w:val="11"/>
              <w:ind w:left="0"/>
              <w:jc w:val="center"/>
              <w:rPr>
                <w:sz w:val="24"/>
                <w:szCs w:val="24"/>
              </w:rPr>
            </w:pPr>
            <w:r>
              <w:rPr>
                <w:sz w:val="24"/>
                <w:szCs w:val="24"/>
              </w:rPr>
              <w:t>4</w:t>
            </w:r>
          </w:p>
        </w:tc>
        <w:tc>
          <w:tcPr>
            <w:tcW w:w="1184" w:type="dxa"/>
            <w:tcBorders>
              <w:top w:val="single" w:sz="4" w:space="0" w:color="000000"/>
              <w:left w:val="single" w:sz="4" w:space="0" w:color="auto"/>
              <w:bottom w:val="single" w:sz="4" w:space="0" w:color="auto"/>
              <w:right w:val="single" w:sz="4" w:space="0" w:color="000000"/>
            </w:tcBorders>
            <w:hideMark/>
          </w:tcPr>
          <w:p w:rsidR="00951A99" w:rsidRPr="00E929FB" w:rsidRDefault="00951A99" w:rsidP="00E31EAF">
            <w:pPr>
              <w:pStyle w:val="11"/>
              <w:ind w:left="0"/>
              <w:jc w:val="center"/>
              <w:rPr>
                <w:sz w:val="24"/>
                <w:szCs w:val="24"/>
                <w:lang w:val="en-US"/>
              </w:rPr>
            </w:pPr>
            <w:r>
              <w:rPr>
                <w:sz w:val="24"/>
                <w:szCs w:val="24"/>
              </w:rPr>
              <w:t>5</w:t>
            </w:r>
          </w:p>
        </w:tc>
      </w:tr>
      <w:tr w:rsidR="00951A99" w:rsidTr="0090108B">
        <w:trPr>
          <w:trHeight w:val="255"/>
        </w:trPr>
        <w:tc>
          <w:tcPr>
            <w:tcW w:w="958" w:type="dxa"/>
            <w:tcBorders>
              <w:top w:val="single" w:sz="4" w:space="0" w:color="auto"/>
              <w:left w:val="single" w:sz="4" w:space="0" w:color="000000"/>
              <w:bottom w:val="single" w:sz="4" w:space="0" w:color="000000"/>
              <w:right w:val="single" w:sz="4" w:space="0" w:color="000000"/>
            </w:tcBorders>
          </w:tcPr>
          <w:p w:rsidR="00951A99" w:rsidRPr="00B8292F" w:rsidRDefault="00951A99" w:rsidP="00E31EAF">
            <w:pPr>
              <w:pStyle w:val="11"/>
              <w:ind w:left="0"/>
              <w:jc w:val="center"/>
              <w:rPr>
                <w:b/>
                <w:sz w:val="24"/>
                <w:szCs w:val="24"/>
              </w:rPr>
            </w:pPr>
            <w:r w:rsidRPr="00B8292F">
              <w:rPr>
                <w:b/>
                <w:sz w:val="24"/>
                <w:szCs w:val="24"/>
              </w:rPr>
              <w:t>Раздел 1</w:t>
            </w:r>
          </w:p>
        </w:tc>
        <w:tc>
          <w:tcPr>
            <w:tcW w:w="3735" w:type="dxa"/>
            <w:tcBorders>
              <w:top w:val="single" w:sz="4" w:space="0" w:color="auto"/>
              <w:left w:val="single" w:sz="4" w:space="0" w:color="000000"/>
              <w:bottom w:val="single" w:sz="4" w:space="0" w:color="auto"/>
              <w:right w:val="single" w:sz="4" w:space="0" w:color="000000"/>
            </w:tcBorders>
          </w:tcPr>
          <w:p w:rsidR="00951A99" w:rsidRPr="00924043" w:rsidRDefault="00924043" w:rsidP="00E31EAF">
            <w:pPr>
              <w:pStyle w:val="11"/>
              <w:ind w:left="0"/>
              <w:jc w:val="center"/>
              <w:rPr>
                <w:b/>
                <w:sz w:val="24"/>
                <w:szCs w:val="24"/>
              </w:rPr>
            </w:pPr>
            <w:r>
              <w:rPr>
                <w:b/>
                <w:sz w:val="24"/>
                <w:szCs w:val="24"/>
              </w:rPr>
              <w:t>Введение в медиацию</w:t>
            </w:r>
          </w:p>
        </w:tc>
        <w:tc>
          <w:tcPr>
            <w:tcW w:w="2275" w:type="dxa"/>
            <w:tcBorders>
              <w:top w:val="single" w:sz="4" w:space="0" w:color="auto"/>
              <w:left w:val="single" w:sz="4" w:space="0" w:color="000000"/>
              <w:bottom w:val="single" w:sz="4" w:space="0" w:color="000000"/>
              <w:right w:val="single" w:sz="4" w:space="0" w:color="000000"/>
            </w:tcBorders>
          </w:tcPr>
          <w:p w:rsidR="00951A99" w:rsidRDefault="00951A99" w:rsidP="00E31EAF">
            <w:pPr>
              <w:pStyle w:val="11"/>
              <w:ind w:left="0"/>
              <w:jc w:val="center"/>
              <w:rPr>
                <w:sz w:val="24"/>
                <w:szCs w:val="24"/>
              </w:rPr>
            </w:pPr>
          </w:p>
        </w:tc>
        <w:tc>
          <w:tcPr>
            <w:tcW w:w="1193" w:type="dxa"/>
            <w:tcBorders>
              <w:top w:val="single" w:sz="4" w:space="0" w:color="auto"/>
              <w:left w:val="single" w:sz="4" w:space="0" w:color="000000"/>
              <w:bottom w:val="single" w:sz="4" w:space="0" w:color="000000"/>
              <w:right w:val="single" w:sz="4" w:space="0" w:color="auto"/>
            </w:tcBorders>
          </w:tcPr>
          <w:p w:rsidR="00951A99" w:rsidRDefault="00951A99" w:rsidP="00E31EAF">
            <w:pPr>
              <w:pStyle w:val="11"/>
              <w:ind w:left="0"/>
              <w:jc w:val="center"/>
              <w:rPr>
                <w:sz w:val="24"/>
                <w:szCs w:val="24"/>
              </w:rPr>
            </w:pPr>
          </w:p>
        </w:tc>
        <w:tc>
          <w:tcPr>
            <w:tcW w:w="1184" w:type="dxa"/>
            <w:tcBorders>
              <w:top w:val="single" w:sz="4" w:space="0" w:color="auto"/>
              <w:left w:val="single" w:sz="4" w:space="0" w:color="auto"/>
              <w:bottom w:val="single" w:sz="4" w:space="0" w:color="000000"/>
              <w:right w:val="single" w:sz="4" w:space="0" w:color="000000"/>
            </w:tcBorders>
          </w:tcPr>
          <w:p w:rsidR="00951A99" w:rsidRDefault="00951A99" w:rsidP="00E31EAF">
            <w:pPr>
              <w:pStyle w:val="11"/>
              <w:ind w:left="0"/>
              <w:jc w:val="center"/>
              <w:rPr>
                <w:sz w:val="24"/>
                <w:szCs w:val="24"/>
              </w:rPr>
            </w:pPr>
          </w:p>
        </w:tc>
      </w:tr>
      <w:tr w:rsidR="00951A99" w:rsidTr="0090108B">
        <w:tc>
          <w:tcPr>
            <w:tcW w:w="958" w:type="dxa"/>
            <w:tcBorders>
              <w:top w:val="single" w:sz="4" w:space="0" w:color="000000"/>
              <w:left w:val="single" w:sz="4" w:space="0" w:color="000000"/>
              <w:bottom w:val="single" w:sz="4" w:space="0" w:color="000000"/>
              <w:right w:val="single" w:sz="4" w:space="0" w:color="000000"/>
            </w:tcBorders>
            <w:hideMark/>
          </w:tcPr>
          <w:p w:rsidR="00951A99" w:rsidRPr="00E929FB" w:rsidRDefault="00951A99" w:rsidP="00E31EAF">
            <w:pPr>
              <w:pStyle w:val="11"/>
              <w:ind w:left="0"/>
              <w:jc w:val="center"/>
              <w:rPr>
                <w:b/>
                <w:sz w:val="24"/>
                <w:szCs w:val="24"/>
                <w:lang w:val="en-US"/>
              </w:rPr>
            </w:pPr>
            <w:r>
              <w:rPr>
                <w:b/>
                <w:sz w:val="24"/>
                <w:szCs w:val="24"/>
              </w:rPr>
              <w:t>1</w:t>
            </w:r>
          </w:p>
        </w:tc>
        <w:tc>
          <w:tcPr>
            <w:tcW w:w="3735" w:type="dxa"/>
            <w:tcBorders>
              <w:top w:val="single" w:sz="4" w:space="0" w:color="auto"/>
              <w:left w:val="single" w:sz="6" w:space="0" w:color="auto"/>
              <w:bottom w:val="single" w:sz="4" w:space="0" w:color="auto"/>
              <w:right w:val="single" w:sz="6" w:space="0" w:color="auto"/>
            </w:tcBorders>
            <w:shd w:val="clear" w:color="auto" w:fill="FFFFFF"/>
            <w:hideMark/>
          </w:tcPr>
          <w:p w:rsidR="00951A99" w:rsidRPr="00597380" w:rsidRDefault="00951A99" w:rsidP="00E31EAF">
            <w:pPr>
              <w:shd w:val="clear" w:color="auto" w:fill="FFFFFF"/>
              <w:tabs>
                <w:tab w:val="left" w:pos="3255"/>
              </w:tabs>
              <w:rPr>
                <w:b/>
                <w:sz w:val="24"/>
                <w:szCs w:val="24"/>
                <w:lang w:val="en-US"/>
              </w:rPr>
            </w:pPr>
          </w:p>
        </w:tc>
        <w:tc>
          <w:tcPr>
            <w:tcW w:w="2275" w:type="dxa"/>
            <w:tcBorders>
              <w:top w:val="single" w:sz="4" w:space="0" w:color="000000"/>
              <w:left w:val="single" w:sz="4" w:space="0" w:color="000000"/>
              <w:bottom w:val="single" w:sz="4" w:space="0" w:color="000000"/>
              <w:right w:val="single" w:sz="4" w:space="0" w:color="000000"/>
            </w:tcBorders>
            <w:hideMark/>
          </w:tcPr>
          <w:p w:rsidR="00951A99" w:rsidRDefault="0041097A" w:rsidP="00E31EAF">
            <w:pPr>
              <w:pStyle w:val="11"/>
              <w:ind w:left="0"/>
              <w:jc w:val="center"/>
              <w:rPr>
                <w:sz w:val="24"/>
                <w:szCs w:val="24"/>
              </w:rPr>
            </w:pPr>
            <w:r>
              <w:rPr>
                <w:sz w:val="24"/>
                <w:szCs w:val="24"/>
              </w:rPr>
              <w:t>12</w:t>
            </w:r>
          </w:p>
        </w:tc>
        <w:tc>
          <w:tcPr>
            <w:tcW w:w="1193" w:type="dxa"/>
            <w:tcBorders>
              <w:top w:val="single" w:sz="4" w:space="0" w:color="000000"/>
              <w:left w:val="single" w:sz="4" w:space="0" w:color="000000"/>
              <w:bottom w:val="single" w:sz="4" w:space="0" w:color="000000"/>
              <w:right w:val="single" w:sz="4" w:space="0" w:color="auto"/>
            </w:tcBorders>
            <w:hideMark/>
          </w:tcPr>
          <w:p w:rsidR="00951A99" w:rsidRDefault="0041097A" w:rsidP="00E31EAF">
            <w:pPr>
              <w:pStyle w:val="11"/>
              <w:ind w:left="0"/>
              <w:jc w:val="center"/>
              <w:rPr>
                <w:sz w:val="24"/>
                <w:szCs w:val="24"/>
              </w:rPr>
            </w:pPr>
            <w:r>
              <w:rPr>
                <w:sz w:val="24"/>
                <w:szCs w:val="24"/>
              </w:rPr>
              <w:t>6</w:t>
            </w:r>
          </w:p>
        </w:tc>
        <w:tc>
          <w:tcPr>
            <w:tcW w:w="1184" w:type="dxa"/>
            <w:tcBorders>
              <w:top w:val="single" w:sz="4" w:space="0" w:color="000000"/>
              <w:left w:val="single" w:sz="4" w:space="0" w:color="auto"/>
              <w:bottom w:val="single" w:sz="4" w:space="0" w:color="000000"/>
              <w:right w:val="single" w:sz="4" w:space="0" w:color="000000"/>
            </w:tcBorders>
            <w:hideMark/>
          </w:tcPr>
          <w:p w:rsidR="00951A99" w:rsidRDefault="0041097A" w:rsidP="00E31EAF">
            <w:pPr>
              <w:pStyle w:val="11"/>
              <w:ind w:left="0"/>
              <w:jc w:val="center"/>
              <w:rPr>
                <w:sz w:val="24"/>
                <w:szCs w:val="24"/>
              </w:rPr>
            </w:pPr>
            <w:r>
              <w:rPr>
                <w:sz w:val="24"/>
                <w:szCs w:val="24"/>
              </w:rPr>
              <w:t>6</w:t>
            </w:r>
          </w:p>
        </w:tc>
      </w:tr>
      <w:tr w:rsidR="00951A99" w:rsidRPr="00CF216A" w:rsidTr="0090108B">
        <w:tc>
          <w:tcPr>
            <w:tcW w:w="958" w:type="dxa"/>
            <w:tcBorders>
              <w:top w:val="single" w:sz="4" w:space="0" w:color="000000"/>
              <w:left w:val="single" w:sz="4" w:space="0" w:color="000000"/>
              <w:bottom w:val="single" w:sz="4" w:space="0" w:color="000000"/>
              <w:right w:val="single" w:sz="4" w:space="0" w:color="000000"/>
            </w:tcBorders>
            <w:hideMark/>
          </w:tcPr>
          <w:p w:rsidR="00951A99" w:rsidRDefault="00951A99" w:rsidP="00E31EAF">
            <w:pPr>
              <w:pStyle w:val="11"/>
              <w:ind w:left="0"/>
              <w:jc w:val="center"/>
              <w:rPr>
                <w:sz w:val="24"/>
                <w:szCs w:val="24"/>
              </w:rPr>
            </w:pPr>
            <w:r>
              <w:rPr>
                <w:sz w:val="24"/>
                <w:szCs w:val="24"/>
              </w:rPr>
              <w:t>1.1</w:t>
            </w:r>
          </w:p>
        </w:tc>
        <w:tc>
          <w:tcPr>
            <w:tcW w:w="3735" w:type="dxa"/>
            <w:tcBorders>
              <w:top w:val="single" w:sz="6" w:space="0" w:color="auto"/>
              <w:left w:val="single" w:sz="6" w:space="0" w:color="auto"/>
              <w:bottom w:val="single" w:sz="4" w:space="0" w:color="auto"/>
              <w:right w:val="single" w:sz="6" w:space="0" w:color="auto"/>
            </w:tcBorders>
            <w:shd w:val="clear" w:color="auto" w:fill="FFFFFF"/>
          </w:tcPr>
          <w:p w:rsidR="00951A99" w:rsidRPr="00CF216A" w:rsidRDefault="00CF216A" w:rsidP="00CF216A">
            <w:pPr>
              <w:shd w:val="clear" w:color="auto" w:fill="FFFFFF"/>
              <w:tabs>
                <w:tab w:val="left" w:pos="3255"/>
              </w:tabs>
              <w:rPr>
                <w:rFonts w:eastAsia="Calibri"/>
                <w:color w:val="000000"/>
                <w:sz w:val="24"/>
                <w:szCs w:val="24"/>
              </w:rPr>
            </w:pPr>
            <w:r>
              <w:rPr>
                <w:rFonts w:eastAsia="Calibri"/>
                <w:color w:val="000000"/>
                <w:sz w:val="24"/>
                <w:szCs w:val="24"/>
              </w:rPr>
              <w:t>Альтернативное урегулирование споров: система и принципы</w:t>
            </w:r>
          </w:p>
        </w:tc>
        <w:tc>
          <w:tcPr>
            <w:tcW w:w="2275" w:type="dxa"/>
            <w:tcBorders>
              <w:top w:val="single" w:sz="4" w:space="0" w:color="000000"/>
              <w:left w:val="single" w:sz="4" w:space="0" w:color="000000"/>
              <w:bottom w:val="single" w:sz="4" w:space="0" w:color="000000"/>
              <w:right w:val="single" w:sz="4" w:space="0" w:color="000000"/>
            </w:tcBorders>
            <w:hideMark/>
          </w:tcPr>
          <w:p w:rsidR="00951A99" w:rsidRPr="00CF216A" w:rsidRDefault="00951A99" w:rsidP="00E31EAF">
            <w:pPr>
              <w:pStyle w:val="11"/>
              <w:ind w:left="0"/>
              <w:rPr>
                <w:sz w:val="24"/>
                <w:szCs w:val="24"/>
              </w:rPr>
            </w:pPr>
          </w:p>
        </w:tc>
        <w:tc>
          <w:tcPr>
            <w:tcW w:w="1193" w:type="dxa"/>
            <w:tcBorders>
              <w:top w:val="single" w:sz="4" w:space="0" w:color="000000"/>
              <w:left w:val="single" w:sz="4" w:space="0" w:color="000000"/>
              <w:bottom w:val="single" w:sz="4" w:space="0" w:color="000000"/>
              <w:right w:val="single" w:sz="4" w:space="0" w:color="auto"/>
            </w:tcBorders>
            <w:hideMark/>
          </w:tcPr>
          <w:p w:rsidR="00951A99" w:rsidRPr="00CF216A" w:rsidRDefault="00951A99" w:rsidP="00E31EAF">
            <w:pPr>
              <w:pStyle w:val="11"/>
              <w:ind w:left="0"/>
              <w:rPr>
                <w:sz w:val="24"/>
                <w:szCs w:val="24"/>
              </w:rPr>
            </w:pPr>
          </w:p>
        </w:tc>
        <w:tc>
          <w:tcPr>
            <w:tcW w:w="1184" w:type="dxa"/>
            <w:tcBorders>
              <w:top w:val="single" w:sz="4" w:space="0" w:color="000000"/>
              <w:left w:val="single" w:sz="4" w:space="0" w:color="auto"/>
              <w:bottom w:val="single" w:sz="4" w:space="0" w:color="000000"/>
              <w:right w:val="single" w:sz="4" w:space="0" w:color="000000"/>
            </w:tcBorders>
            <w:hideMark/>
          </w:tcPr>
          <w:p w:rsidR="00951A99" w:rsidRPr="00CF216A" w:rsidRDefault="00951A99" w:rsidP="00E31EAF">
            <w:pPr>
              <w:pStyle w:val="11"/>
              <w:ind w:left="0"/>
              <w:rPr>
                <w:sz w:val="24"/>
                <w:szCs w:val="24"/>
              </w:rPr>
            </w:pPr>
          </w:p>
        </w:tc>
      </w:tr>
      <w:tr w:rsidR="00951A99" w:rsidRPr="00CF216A" w:rsidTr="0090108B">
        <w:trPr>
          <w:trHeight w:val="1050"/>
        </w:trPr>
        <w:tc>
          <w:tcPr>
            <w:tcW w:w="958" w:type="dxa"/>
            <w:tcBorders>
              <w:top w:val="single" w:sz="4" w:space="0" w:color="000000"/>
              <w:left w:val="single" w:sz="4" w:space="0" w:color="000000"/>
              <w:bottom w:val="single" w:sz="4" w:space="0" w:color="auto"/>
              <w:right w:val="single" w:sz="4" w:space="0" w:color="000000"/>
            </w:tcBorders>
            <w:hideMark/>
          </w:tcPr>
          <w:p w:rsidR="00951A99" w:rsidRDefault="00951A99" w:rsidP="00E31EAF">
            <w:pPr>
              <w:pStyle w:val="11"/>
              <w:ind w:left="0"/>
              <w:jc w:val="center"/>
              <w:rPr>
                <w:sz w:val="24"/>
                <w:szCs w:val="24"/>
              </w:rPr>
            </w:pPr>
            <w:r>
              <w:rPr>
                <w:sz w:val="24"/>
                <w:szCs w:val="24"/>
              </w:rPr>
              <w:t>1.2</w:t>
            </w:r>
          </w:p>
        </w:tc>
        <w:tc>
          <w:tcPr>
            <w:tcW w:w="3735" w:type="dxa"/>
            <w:tcBorders>
              <w:top w:val="single" w:sz="6" w:space="0" w:color="auto"/>
              <w:left w:val="single" w:sz="6" w:space="0" w:color="auto"/>
              <w:bottom w:val="single" w:sz="4" w:space="0" w:color="auto"/>
              <w:right w:val="single" w:sz="6" w:space="0" w:color="auto"/>
            </w:tcBorders>
            <w:shd w:val="clear" w:color="auto" w:fill="FFFFFF"/>
            <w:hideMark/>
          </w:tcPr>
          <w:p w:rsidR="00CF216A" w:rsidRPr="00CF216A" w:rsidRDefault="00CF216A" w:rsidP="00CF216A">
            <w:pPr>
              <w:shd w:val="clear" w:color="auto" w:fill="FFFFFF"/>
              <w:rPr>
                <w:rFonts w:ascii="yandex-sans" w:hAnsi="yandex-sans"/>
                <w:color w:val="000000"/>
                <w:sz w:val="23"/>
                <w:szCs w:val="23"/>
                <w:lang w:eastAsia="ru-RU"/>
              </w:rPr>
            </w:pPr>
            <w:r>
              <w:rPr>
                <w:rFonts w:ascii="yandex-sans" w:hAnsi="yandex-sans"/>
                <w:color w:val="000000"/>
                <w:sz w:val="23"/>
                <w:szCs w:val="23"/>
                <w:lang w:eastAsia="ru-RU"/>
              </w:rPr>
              <w:t xml:space="preserve">Медиация как </w:t>
            </w:r>
          </w:p>
          <w:p w:rsidR="00CF216A" w:rsidRPr="00CF216A" w:rsidRDefault="00CF216A" w:rsidP="00CF216A">
            <w:pPr>
              <w:shd w:val="clear" w:color="auto" w:fill="FFFFFF"/>
              <w:rPr>
                <w:rFonts w:ascii="yandex-sans" w:hAnsi="yandex-sans"/>
                <w:color w:val="000000"/>
                <w:sz w:val="23"/>
                <w:szCs w:val="23"/>
                <w:lang w:eastAsia="ru-RU"/>
              </w:rPr>
            </w:pPr>
            <w:r w:rsidRPr="00CF216A">
              <w:rPr>
                <w:rFonts w:ascii="yandex-sans" w:hAnsi="yandex-sans"/>
                <w:color w:val="000000"/>
                <w:sz w:val="23"/>
                <w:szCs w:val="23"/>
                <w:lang w:eastAsia="ru-RU"/>
              </w:rPr>
              <w:t>альтернативный метод</w:t>
            </w:r>
          </w:p>
          <w:p w:rsidR="00CF216A" w:rsidRPr="00CF216A" w:rsidRDefault="00CF216A" w:rsidP="00CF216A">
            <w:pPr>
              <w:shd w:val="clear" w:color="auto" w:fill="FFFFFF"/>
              <w:rPr>
                <w:rFonts w:ascii="yandex-sans" w:hAnsi="yandex-sans"/>
                <w:color w:val="000000"/>
                <w:sz w:val="23"/>
                <w:szCs w:val="23"/>
                <w:lang w:eastAsia="ru-RU"/>
              </w:rPr>
            </w:pPr>
            <w:r w:rsidRPr="00CF216A">
              <w:rPr>
                <w:rFonts w:ascii="yandex-sans" w:hAnsi="yandex-sans"/>
                <w:color w:val="000000"/>
                <w:sz w:val="23"/>
                <w:szCs w:val="23"/>
                <w:lang w:eastAsia="ru-RU"/>
              </w:rPr>
              <w:t>разрешения споров</w:t>
            </w:r>
          </w:p>
          <w:p w:rsidR="00951A99" w:rsidRPr="00CF216A" w:rsidRDefault="00951A99" w:rsidP="00CF216A">
            <w:pPr>
              <w:shd w:val="clear" w:color="auto" w:fill="FFFFFF"/>
              <w:tabs>
                <w:tab w:val="left" w:pos="3255"/>
              </w:tabs>
              <w:jc w:val="left"/>
              <w:rPr>
                <w:rFonts w:eastAsia="Calibri"/>
                <w:color w:val="000000"/>
                <w:sz w:val="24"/>
                <w:szCs w:val="24"/>
              </w:rPr>
            </w:pPr>
          </w:p>
        </w:tc>
        <w:tc>
          <w:tcPr>
            <w:tcW w:w="2275" w:type="dxa"/>
            <w:tcBorders>
              <w:top w:val="single" w:sz="4" w:space="0" w:color="000000"/>
              <w:left w:val="single" w:sz="4" w:space="0" w:color="000000"/>
              <w:bottom w:val="single" w:sz="4" w:space="0" w:color="auto"/>
              <w:right w:val="single" w:sz="4" w:space="0" w:color="000000"/>
            </w:tcBorders>
            <w:hideMark/>
          </w:tcPr>
          <w:p w:rsidR="00951A99" w:rsidRPr="00CF216A" w:rsidRDefault="00951A99" w:rsidP="00E31EAF">
            <w:pPr>
              <w:pStyle w:val="11"/>
              <w:ind w:left="0"/>
              <w:rPr>
                <w:sz w:val="24"/>
                <w:szCs w:val="24"/>
              </w:rPr>
            </w:pPr>
          </w:p>
        </w:tc>
        <w:tc>
          <w:tcPr>
            <w:tcW w:w="1193" w:type="dxa"/>
            <w:tcBorders>
              <w:top w:val="single" w:sz="4" w:space="0" w:color="000000"/>
              <w:left w:val="single" w:sz="4" w:space="0" w:color="000000"/>
              <w:bottom w:val="single" w:sz="4" w:space="0" w:color="auto"/>
              <w:right w:val="single" w:sz="4" w:space="0" w:color="auto"/>
            </w:tcBorders>
            <w:hideMark/>
          </w:tcPr>
          <w:p w:rsidR="00951A99" w:rsidRPr="00CF216A" w:rsidRDefault="00951A99" w:rsidP="00E31EAF">
            <w:pPr>
              <w:pStyle w:val="11"/>
              <w:ind w:left="0"/>
              <w:rPr>
                <w:sz w:val="24"/>
                <w:szCs w:val="24"/>
              </w:rPr>
            </w:pPr>
          </w:p>
        </w:tc>
        <w:tc>
          <w:tcPr>
            <w:tcW w:w="1184" w:type="dxa"/>
            <w:tcBorders>
              <w:top w:val="single" w:sz="4" w:space="0" w:color="000000"/>
              <w:left w:val="single" w:sz="4" w:space="0" w:color="auto"/>
              <w:bottom w:val="single" w:sz="4" w:space="0" w:color="auto"/>
              <w:right w:val="single" w:sz="4" w:space="0" w:color="000000"/>
            </w:tcBorders>
            <w:hideMark/>
          </w:tcPr>
          <w:p w:rsidR="00951A99" w:rsidRPr="00CF216A" w:rsidRDefault="00951A99" w:rsidP="00E31EAF">
            <w:pPr>
              <w:pStyle w:val="11"/>
              <w:ind w:left="0"/>
              <w:rPr>
                <w:sz w:val="24"/>
                <w:szCs w:val="24"/>
              </w:rPr>
            </w:pPr>
          </w:p>
        </w:tc>
      </w:tr>
      <w:tr w:rsidR="00951A99" w:rsidRPr="00597380" w:rsidTr="0090108B">
        <w:trPr>
          <w:trHeight w:val="1035"/>
        </w:trPr>
        <w:tc>
          <w:tcPr>
            <w:tcW w:w="958" w:type="dxa"/>
            <w:tcBorders>
              <w:top w:val="single" w:sz="4" w:space="0" w:color="auto"/>
              <w:left w:val="single" w:sz="4" w:space="0" w:color="000000"/>
              <w:bottom w:val="single" w:sz="4" w:space="0" w:color="auto"/>
              <w:right w:val="single" w:sz="4" w:space="0" w:color="000000"/>
            </w:tcBorders>
          </w:tcPr>
          <w:p w:rsidR="00951A99" w:rsidRPr="00597380" w:rsidRDefault="00951A99" w:rsidP="00E31EAF">
            <w:pPr>
              <w:pStyle w:val="11"/>
              <w:ind w:left="0"/>
              <w:jc w:val="center"/>
              <w:rPr>
                <w:sz w:val="24"/>
                <w:szCs w:val="24"/>
                <w:lang w:val="en-US"/>
              </w:rPr>
            </w:pPr>
            <w:r>
              <w:rPr>
                <w:sz w:val="24"/>
                <w:szCs w:val="24"/>
                <w:lang w:val="en-US"/>
              </w:rPr>
              <w:t>1.3</w:t>
            </w:r>
          </w:p>
        </w:tc>
        <w:tc>
          <w:tcPr>
            <w:tcW w:w="3735" w:type="dxa"/>
            <w:tcBorders>
              <w:top w:val="single" w:sz="4" w:space="0" w:color="auto"/>
              <w:left w:val="single" w:sz="6" w:space="0" w:color="auto"/>
              <w:bottom w:val="single" w:sz="4" w:space="0" w:color="auto"/>
              <w:right w:val="single" w:sz="6" w:space="0" w:color="auto"/>
            </w:tcBorders>
            <w:shd w:val="clear" w:color="auto" w:fill="FFFFFF"/>
          </w:tcPr>
          <w:p w:rsidR="00CF216A" w:rsidRPr="00CF216A" w:rsidRDefault="00CF216A" w:rsidP="00CF216A">
            <w:pPr>
              <w:shd w:val="clear" w:color="auto" w:fill="FFFFFF"/>
              <w:jc w:val="left"/>
              <w:rPr>
                <w:rFonts w:ascii="yandex-sans" w:hAnsi="yandex-sans"/>
                <w:color w:val="000000"/>
                <w:sz w:val="23"/>
                <w:szCs w:val="23"/>
                <w:lang w:eastAsia="ru-RU"/>
              </w:rPr>
            </w:pPr>
            <w:r>
              <w:rPr>
                <w:rFonts w:ascii="yandex-sans" w:hAnsi="yandex-sans"/>
                <w:color w:val="000000"/>
                <w:sz w:val="23"/>
                <w:szCs w:val="23"/>
                <w:lang w:eastAsia="ru-RU"/>
              </w:rPr>
              <w:t xml:space="preserve">Медиация как </w:t>
            </w:r>
          </w:p>
          <w:p w:rsidR="00CF216A" w:rsidRPr="00CF216A" w:rsidRDefault="00CF216A" w:rsidP="00CF216A">
            <w:pPr>
              <w:shd w:val="clear" w:color="auto" w:fill="FFFFFF"/>
              <w:jc w:val="left"/>
              <w:rPr>
                <w:rFonts w:ascii="yandex-sans" w:hAnsi="yandex-sans"/>
                <w:color w:val="000000"/>
                <w:sz w:val="23"/>
                <w:szCs w:val="23"/>
                <w:lang w:eastAsia="ru-RU"/>
              </w:rPr>
            </w:pPr>
            <w:r w:rsidRPr="00CF216A">
              <w:rPr>
                <w:rFonts w:ascii="yandex-sans" w:hAnsi="yandex-sans"/>
                <w:color w:val="000000"/>
                <w:sz w:val="23"/>
                <w:szCs w:val="23"/>
                <w:lang w:eastAsia="ru-RU"/>
              </w:rPr>
              <w:t>междисциплинарная</w:t>
            </w:r>
          </w:p>
          <w:p w:rsidR="00CF216A" w:rsidRPr="00CF216A" w:rsidRDefault="00CF216A" w:rsidP="00CF216A">
            <w:pPr>
              <w:shd w:val="clear" w:color="auto" w:fill="FFFFFF"/>
              <w:jc w:val="left"/>
              <w:rPr>
                <w:rFonts w:ascii="yandex-sans" w:hAnsi="yandex-sans"/>
                <w:color w:val="000000"/>
                <w:sz w:val="23"/>
                <w:szCs w:val="23"/>
                <w:lang w:eastAsia="ru-RU"/>
              </w:rPr>
            </w:pPr>
            <w:r w:rsidRPr="00CF216A">
              <w:rPr>
                <w:rFonts w:ascii="yandex-sans" w:hAnsi="yandex-sans"/>
                <w:color w:val="000000"/>
                <w:sz w:val="23"/>
                <w:szCs w:val="23"/>
                <w:lang w:eastAsia="ru-RU"/>
              </w:rPr>
              <w:t>область</w:t>
            </w:r>
          </w:p>
          <w:p w:rsidR="00951A99" w:rsidRDefault="00951A99" w:rsidP="00CF216A">
            <w:pPr>
              <w:shd w:val="clear" w:color="auto" w:fill="FFFFFF"/>
              <w:tabs>
                <w:tab w:val="left" w:pos="3255"/>
              </w:tabs>
              <w:jc w:val="left"/>
              <w:rPr>
                <w:rFonts w:eastAsia="Calibri"/>
                <w:color w:val="000000"/>
                <w:sz w:val="24"/>
                <w:szCs w:val="24"/>
                <w:lang w:val="en-US"/>
              </w:rPr>
            </w:pPr>
          </w:p>
        </w:tc>
        <w:tc>
          <w:tcPr>
            <w:tcW w:w="2275" w:type="dxa"/>
            <w:tcBorders>
              <w:top w:val="single" w:sz="4" w:space="0" w:color="auto"/>
              <w:left w:val="single" w:sz="4" w:space="0" w:color="000000"/>
              <w:bottom w:val="single" w:sz="4" w:space="0" w:color="auto"/>
              <w:right w:val="single" w:sz="4" w:space="0" w:color="000000"/>
            </w:tcBorders>
          </w:tcPr>
          <w:p w:rsidR="00951A99" w:rsidRPr="00597380" w:rsidRDefault="00951A99" w:rsidP="00E31EAF">
            <w:pPr>
              <w:pStyle w:val="11"/>
              <w:ind w:left="0"/>
              <w:rPr>
                <w:sz w:val="24"/>
                <w:szCs w:val="24"/>
                <w:lang w:val="en-US"/>
              </w:rPr>
            </w:pPr>
          </w:p>
        </w:tc>
        <w:tc>
          <w:tcPr>
            <w:tcW w:w="1193" w:type="dxa"/>
            <w:tcBorders>
              <w:top w:val="single" w:sz="4" w:space="0" w:color="auto"/>
              <w:left w:val="single" w:sz="4" w:space="0" w:color="000000"/>
              <w:bottom w:val="single" w:sz="4" w:space="0" w:color="auto"/>
              <w:right w:val="single" w:sz="4" w:space="0" w:color="auto"/>
            </w:tcBorders>
          </w:tcPr>
          <w:p w:rsidR="00951A99" w:rsidRPr="00597380" w:rsidRDefault="00951A99" w:rsidP="00E31EAF">
            <w:pPr>
              <w:pStyle w:val="11"/>
              <w:ind w:left="0"/>
              <w:rPr>
                <w:sz w:val="24"/>
                <w:szCs w:val="24"/>
                <w:lang w:val="en-US"/>
              </w:rPr>
            </w:pPr>
          </w:p>
        </w:tc>
        <w:tc>
          <w:tcPr>
            <w:tcW w:w="1184" w:type="dxa"/>
            <w:tcBorders>
              <w:top w:val="single" w:sz="4" w:space="0" w:color="auto"/>
              <w:left w:val="single" w:sz="4" w:space="0" w:color="auto"/>
              <w:bottom w:val="single" w:sz="4" w:space="0" w:color="auto"/>
              <w:right w:val="single" w:sz="4" w:space="0" w:color="000000"/>
            </w:tcBorders>
          </w:tcPr>
          <w:p w:rsidR="00951A99" w:rsidRPr="00597380" w:rsidRDefault="00951A99" w:rsidP="00E31EAF">
            <w:pPr>
              <w:pStyle w:val="11"/>
              <w:ind w:left="0"/>
              <w:rPr>
                <w:sz w:val="24"/>
                <w:szCs w:val="24"/>
                <w:lang w:val="en-US"/>
              </w:rPr>
            </w:pPr>
          </w:p>
        </w:tc>
      </w:tr>
      <w:tr w:rsidR="00951A99" w:rsidRPr="00597380" w:rsidTr="0090108B">
        <w:trPr>
          <w:trHeight w:val="540"/>
        </w:trPr>
        <w:tc>
          <w:tcPr>
            <w:tcW w:w="958" w:type="dxa"/>
            <w:tcBorders>
              <w:top w:val="single" w:sz="4" w:space="0" w:color="auto"/>
              <w:left w:val="single" w:sz="4" w:space="0" w:color="000000"/>
              <w:bottom w:val="single" w:sz="4" w:space="0" w:color="auto"/>
              <w:right w:val="single" w:sz="4" w:space="0" w:color="000000"/>
            </w:tcBorders>
          </w:tcPr>
          <w:p w:rsidR="00951A99" w:rsidRDefault="00951A99" w:rsidP="00E31EAF">
            <w:pPr>
              <w:pStyle w:val="11"/>
              <w:ind w:left="0"/>
              <w:jc w:val="center"/>
              <w:rPr>
                <w:sz w:val="24"/>
                <w:szCs w:val="24"/>
                <w:lang w:val="en-US"/>
              </w:rPr>
            </w:pPr>
            <w:r>
              <w:rPr>
                <w:sz w:val="24"/>
                <w:szCs w:val="24"/>
                <w:lang w:val="en-US"/>
              </w:rPr>
              <w:t xml:space="preserve">1.4 </w:t>
            </w:r>
          </w:p>
        </w:tc>
        <w:tc>
          <w:tcPr>
            <w:tcW w:w="3735" w:type="dxa"/>
            <w:tcBorders>
              <w:top w:val="single" w:sz="4" w:space="0" w:color="auto"/>
              <w:left w:val="single" w:sz="6" w:space="0" w:color="auto"/>
              <w:bottom w:val="single" w:sz="4" w:space="0" w:color="auto"/>
              <w:right w:val="single" w:sz="6" w:space="0" w:color="auto"/>
            </w:tcBorders>
            <w:shd w:val="clear" w:color="auto" w:fill="FFFFFF"/>
          </w:tcPr>
          <w:p w:rsidR="00951A99" w:rsidRDefault="00CF216A" w:rsidP="00CF216A">
            <w:pPr>
              <w:shd w:val="clear" w:color="auto" w:fill="FFFFFF"/>
              <w:tabs>
                <w:tab w:val="left" w:pos="3255"/>
              </w:tabs>
              <w:jc w:val="left"/>
              <w:rPr>
                <w:rFonts w:eastAsia="Calibri"/>
                <w:color w:val="000000"/>
                <w:sz w:val="24"/>
                <w:szCs w:val="24"/>
                <w:lang w:val="en-US"/>
              </w:rPr>
            </w:pPr>
            <w:r>
              <w:rPr>
                <w:rFonts w:ascii="yandex-sans" w:hAnsi="yandex-sans"/>
                <w:color w:val="000000"/>
                <w:sz w:val="23"/>
                <w:szCs w:val="23"/>
                <w:shd w:val="clear" w:color="auto" w:fill="FFFFFF"/>
              </w:rPr>
              <w:t>Принципы медиации</w:t>
            </w:r>
          </w:p>
          <w:p w:rsidR="00951A99" w:rsidRDefault="00951A99" w:rsidP="00CF216A">
            <w:pPr>
              <w:shd w:val="clear" w:color="auto" w:fill="FFFFFF"/>
              <w:tabs>
                <w:tab w:val="left" w:pos="3255"/>
              </w:tabs>
              <w:jc w:val="left"/>
              <w:rPr>
                <w:rFonts w:eastAsia="Calibri"/>
                <w:color w:val="000000"/>
                <w:sz w:val="24"/>
                <w:szCs w:val="24"/>
                <w:lang w:val="en-US"/>
              </w:rPr>
            </w:pPr>
          </w:p>
        </w:tc>
        <w:tc>
          <w:tcPr>
            <w:tcW w:w="2275" w:type="dxa"/>
            <w:tcBorders>
              <w:top w:val="single" w:sz="4" w:space="0" w:color="auto"/>
              <w:left w:val="single" w:sz="4" w:space="0" w:color="000000"/>
              <w:bottom w:val="single" w:sz="4" w:space="0" w:color="auto"/>
              <w:right w:val="single" w:sz="4" w:space="0" w:color="000000"/>
            </w:tcBorders>
          </w:tcPr>
          <w:p w:rsidR="00951A99" w:rsidRPr="00597380" w:rsidRDefault="00951A99" w:rsidP="00E31EAF">
            <w:pPr>
              <w:pStyle w:val="11"/>
              <w:ind w:left="0"/>
              <w:rPr>
                <w:sz w:val="24"/>
                <w:szCs w:val="24"/>
                <w:lang w:val="en-US"/>
              </w:rPr>
            </w:pPr>
          </w:p>
        </w:tc>
        <w:tc>
          <w:tcPr>
            <w:tcW w:w="1193" w:type="dxa"/>
            <w:tcBorders>
              <w:top w:val="single" w:sz="4" w:space="0" w:color="auto"/>
              <w:left w:val="single" w:sz="4" w:space="0" w:color="000000"/>
              <w:bottom w:val="single" w:sz="4" w:space="0" w:color="auto"/>
              <w:right w:val="single" w:sz="4" w:space="0" w:color="auto"/>
            </w:tcBorders>
          </w:tcPr>
          <w:p w:rsidR="00951A99" w:rsidRPr="00597380" w:rsidRDefault="00951A99" w:rsidP="00E31EAF">
            <w:pPr>
              <w:pStyle w:val="11"/>
              <w:ind w:left="0"/>
              <w:rPr>
                <w:sz w:val="24"/>
                <w:szCs w:val="24"/>
                <w:lang w:val="en-US"/>
              </w:rPr>
            </w:pPr>
          </w:p>
        </w:tc>
        <w:tc>
          <w:tcPr>
            <w:tcW w:w="1184" w:type="dxa"/>
            <w:tcBorders>
              <w:top w:val="single" w:sz="4" w:space="0" w:color="auto"/>
              <w:left w:val="single" w:sz="4" w:space="0" w:color="auto"/>
              <w:bottom w:val="single" w:sz="4" w:space="0" w:color="auto"/>
              <w:right w:val="single" w:sz="4" w:space="0" w:color="000000"/>
            </w:tcBorders>
          </w:tcPr>
          <w:p w:rsidR="00951A99" w:rsidRPr="00597380" w:rsidRDefault="00951A99" w:rsidP="00E31EAF">
            <w:pPr>
              <w:pStyle w:val="11"/>
              <w:ind w:left="0"/>
              <w:rPr>
                <w:sz w:val="24"/>
                <w:szCs w:val="24"/>
                <w:lang w:val="en-US"/>
              </w:rPr>
            </w:pPr>
          </w:p>
        </w:tc>
      </w:tr>
      <w:tr w:rsidR="00951A99" w:rsidRPr="00597380" w:rsidTr="0090108B">
        <w:trPr>
          <w:trHeight w:val="273"/>
        </w:trPr>
        <w:tc>
          <w:tcPr>
            <w:tcW w:w="958" w:type="dxa"/>
            <w:tcBorders>
              <w:top w:val="single" w:sz="4" w:space="0" w:color="auto"/>
              <w:left w:val="single" w:sz="4" w:space="0" w:color="000000"/>
              <w:bottom w:val="single" w:sz="4" w:space="0" w:color="auto"/>
              <w:right w:val="single" w:sz="4" w:space="0" w:color="000000"/>
            </w:tcBorders>
          </w:tcPr>
          <w:p w:rsidR="00951A99" w:rsidRDefault="00951A99" w:rsidP="00E31EAF">
            <w:pPr>
              <w:pStyle w:val="11"/>
              <w:ind w:left="0"/>
              <w:jc w:val="center"/>
              <w:rPr>
                <w:sz w:val="24"/>
                <w:szCs w:val="24"/>
                <w:lang w:val="en-US"/>
              </w:rPr>
            </w:pPr>
            <w:r>
              <w:rPr>
                <w:sz w:val="24"/>
                <w:szCs w:val="24"/>
                <w:lang w:val="en-US"/>
              </w:rPr>
              <w:t xml:space="preserve">1.5 </w:t>
            </w:r>
          </w:p>
        </w:tc>
        <w:tc>
          <w:tcPr>
            <w:tcW w:w="3735" w:type="dxa"/>
            <w:tcBorders>
              <w:top w:val="single" w:sz="4" w:space="0" w:color="auto"/>
              <w:left w:val="single" w:sz="6" w:space="0" w:color="auto"/>
              <w:bottom w:val="single" w:sz="4" w:space="0" w:color="auto"/>
              <w:right w:val="single" w:sz="6" w:space="0" w:color="auto"/>
            </w:tcBorders>
            <w:shd w:val="clear" w:color="auto" w:fill="FFFFFF"/>
          </w:tcPr>
          <w:p w:rsidR="00951A99" w:rsidRDefault="00CF216A" w:rsidP="00CF216A">
            <w:pPr>
              <w:shd w:val="clear" w:color="auto" w:fill="FFFFFF"/>
              <w:tabs>
                <w:tab w:val="left" w:pos="3255"/>
              </w:tabs>
              <w:jc w:val="left"/>
              <w:rPr>
                <w:rFonts w:eastAsia="Calibri"/>
                <w:color w:val="000000"/>
                <w:sz w:val="24"/>
                <w:szCs w:val="24"/>
                <w:lang w:val="en-US"/>
              </w:rPr>
            </w:pPr>
            <w:r>
              <w:rPr>
                <w:rFonts w:ascii="yandex-sans" w:hAnsi="yandex-sans"/>
                <w:color w:val="000000"/>
                <w:sz w:val="23"/>
                <w:szCs w:val="23"/>
                <w:shd w:val="clear" w:color="auto" w:fill="FFFFFF"/>
              </w:rPr>
              <w:t xml:space="preserve">Инструменты медиации </w:t>
            </w:r>
          </w:p>
        </w:tc>
        <w:tc>
          <w:tcPr>
            <w:tcW w:w="2275" w:type="dxa"/>
            <w:tcBorders>
              <w:top w:val="single" w:sz="4" w:space="0" w:color="auto"/>
              <w:left w:val="single" w:sz="4" w:space="0" w:color="000000"/>
              <w:bottom w:val="single" w:sz="4" w:space="0" w:color="000000"/>
              <w:right w:val="single" w:sz="4" w:space="0" w:color="000000"/>
            </w:tcBorders>
          </w:tcPr>
          <w:p w:rsidR="00951A99" w:rsidRPr="00597380" w:rsidRDefault="00951A99" w:rsidP="00E31EAF">
            <w:pPr>
              <w:pStyle w:val="11"/>
              <w:ind w:left="0"/>
              <w:rPr>
                <w:sz w:val="24"/>
                <w:szCs w:val="24"/>
                <w:lang w:val="en-US"/>
              </w:rPr>
            </w:pPr>
          </w:p>
        </w:tc>
        <w:tc>
          <w:tcPr>
            <w:tcW w:w="1193" w:type="dxa"/>
            <w:tcBorders>
              <w:top w:val="single" w:sz="4" w:space="0" w:color="auto"/>
              <w:left w:val="single" w:sz="4" w:space="0" w:color="000000"/>
              <w:bottom w:val="single" w:sz="4" w:space="0" w:color="000000"/>
              <w:right w:val="single" w:sz="4" w:space="0" w:color="auto"/>
            </w:tcBorders>
          </w:tcPr>
          <w:p w:rsidR="00951A99" w:rsidRPr="00597380" w:rsidRDefault="00951A99" w:rsidP="00E31EAF">
            <w:pPr>
              <w:pStyle w:val="11"/>
              <w:ind w:left="0"/>
              <w:rPr>
                <w:sz w:val="24"/>
                <w:szCs w:val="24"/>
                <w:lang w:val="en-US"/>
              </w:rPr>
            </w:pPr>
          </w:p>
        </w:tc>
        <w:tc>
          <w:tcPr>
            <w:tcW w:w="1184" w:type="dxa"/>
            <w:tcBorders>
              <w:top w:val="single" w:sz="4" w:space="0" w:color="auto"/>
              <w:left w:val="single" w:sz="4" w:space="0" w:color="auto"/>
              <w:bottom w:val="single" w:sz="4" w:space="0" w:color="000000"/>
              <w:right w:val="single" w:sz="4" w:space="0" w:color="000000"/>
            </w:tcBorders>
          </w:tcPr>
          <w:p w:rsidR="00951A99" w:rsidRPr="00597380" w:rsidRDefault="00951A99" w:rsidP="00E31EAF">
            <w:pPr>
              <w:pStyle w:val="11"/>
              <w:ind w:left="0"/>
              <w:rPr>
                <w:sz w:val="24"/>
                <w:szCs w:val="24"/>
                <w:lang w:val="en-US"/>
              </w:rPr>
            </w:pPr>
          </w:p>
        </w:tc>
      </w:tr>
      <w:tr w:rsidR="00CF216A" w:rsidRPr="00597380" w:rsidTr="0090108B">
        <w:trPr>
          <w:trHeight w:val="273"/>
        </w:trPr>
        <w:tc>
          <w:tcPr>
            <w:tcW w:w="958" w:type="dxa"/>
            <w:tcBorders>
              <w:top w:val="single" w:sz="4" w:space="0" w:color="auto"/>
              <w:left w:val="single" w:sz="4" w:space="0" w:color="000000"/>
              <w:bottom w:val="single" w:sz="4" w:space="0" w:color="auto"/>
              <w:right w:val="single" w:sz="4" w:space="0" w:color="000000"/>
            </w:tcBorders>
          </w:tcPr>
          <w:p w:rsidR="00CF216A" w:rsidRPr="00CF216A" w:rsidRDefault="00CF216A" w:rsidP="00E31EAF">
            <w:pPr>
              <w:pStyle w:val="11"/>
              <w:ind w:left="0"/>
              <w:jc w:val="center"/>
              <w:rPr>
                <w:sz w:val="24"/>
                <w:szCs w:val="24"/>
              </w:rPr>
            </w:pPr>
            <w:r>
              <w:rPr>
                <w:sz w:val="24"/>
                <w:szCs w:val="24"/>
              </w:rPr>
              <w:t>1.6</w:t>
            </w:r>
          </w:p>
        </w:tc>
        <w:tc>
          <w:tcPr>
            <w:tcW w:w="3735" w:type="dxa"/>
            <w:tcBorders>
              <w:top w:val="single" w:sz="4" w:space="0" w:color="auto"/>
              <w:left w:val="single" w:sz="6" w:space="0" w:color="auto"/>
              <w:bottom w:val="single" w:sz="4" w:space="0" w:color="auto"/>
              <w:right w:val="single" w:sz="6" w:space="0" w:color="auto"/>
            </w:tcBorders>
            <w:shd w:val="clear" w:color="auto" w:fill="FFFFFF"/>
          </w:tcPr>
          <w:p w:rsidR="00CF216A" w:rsidRPr="00CF216A" w:rsidRDefault="00CF216A" w:rsidP="00CF216A">
            <w:pPr>
              <w:shd w:val="clear" w:color="auto" w:fill="FFFFFF"/>
              <w:jc w:val="left"/>
              <w:rPr>
                <w:rFonts w:ascii="yandex-sans" w:hAnsi="yandex-sans"/>
                <w:color w:val="000000"/>
                <w:sz w:val="23"/>
                <w:szCs w:val="23"/>
                <w:lang w:eastAsia="ru-RU"/>
              </w:rPr>
            </w:pPr>
            <w:r>
              <w:rPr>
                <w:rFonts w:ascii="yandex-sans" w:hAnsi="yandex-sans"/>
                <w:color w:val="000000"/>
                <w:sz w:val="23"/>
                <w:szCs w:val="23"/>
                <w:lang w:eastAsia="ru-RU"/>
              </w:rPr>
              <w:t xml:space="preserve">Восприятие и </w:t>
            </w:r>
          </w:p>
          <w:p w:rsidR="00CF216A" w:rsidRPr="00CF216A" w:rsidRDefault="00CF216A" w:rsidP="00CF216A">
            <w:pPr>
              <w:shd w:val="clear" w:color="auto" w:fill="FFFFFF"/>
              <w:jc w:val="left"/>
              <w:rPr>
                <w:rFonts w:ascii="yandex-sans" w:hAnsi="yandex-sans"/>
                <w:color w:val="000000"/>
                <w:sz w:val="23"/>
                <w:szCs w:val="23"/>
                <w:lang w:eastAsia="ru-RU"/>
              </w:rPr>
            </w:pPr>
            <w:r w:rsidRPr="00CF216A">
              <w:rPr>
                <w:rFonts w:ascii="yandex-sans" w:hAnsi="yandex-sans"/>
                <w:color w:val="000000"/>
                <w:sz w:val="23"/>
                <w:szCs w:val="23"/>
                <w:lang w:eastAsia="ru-RU"/>
              </w:rPr>
              <w:t>коммуникация в медиации</w:t>
            </w:r>
          </w:p>
          <w:p w:rsidR="00CF216A" w:rsidRDefault="00CF216A" w:rsidP="00CF216A">
            <w:pPr>
              <w:shd w:val="clear" w:color="auto" w:fill="FFFFFF"/>
              <w:tabs>
                <w:tab w:val="left" w:pos="3255"/>
              </w:tabs>
              <w:jc w:val="left"/>
              <w:rPr>
                <w:rFonts w:ascii="yandex-sans" w:hAnsi="yandex-sans"/>
                <w:color w:val="000000"/>
                <w:sz w:val="23"/>
                <w:szCs w:val="23"/>
                <w:shd w:val="clear" w:color="auto" w:fill="FFFFFF"/>
              </w:rPr>
            </w:pPr>
          </w:p>
        </w:tc>
        <w:tc>
          <w:tcPr>
            <w:tcW w:w="2275" w:type="dxa"/>
            <w:tcBorders>
              <w:top w:val="single" w:sz="4" w:space="0" w:color="auto"/>
              <w:left w:val="single" w:sz="4" w:space="0" w:color="000000"/>
              <w:bottom w:val="single" w:sz="4" w:space="0" w:color="000000"/>
              <w:right w:val="single" w:sz="4" w:space="0" w:color="000000"/>
            </w:tcBorders>
          </w:tcPr>
          <w:p w:rsidR="00CF216A" w:rsidRPr="00597380" w:rsidRDefault="00CF216A" w:rsidP="00E31EAF">
            <w:pPr>
              <w:pStyle w:val="11"/>
              <w:ind w:left="0"/>
              <w:rPr>
                <w:sz w:val="24"/>
                <w:szCs w:val="24"/>
                <w:lang w:val="en-US"/>
              </w:rPr>
            </w:pPr>
          </w:p>
        </w:tc>
        <w:tc>
          <w:tcPr>
            <w:tcW w:w="1193" w:type="dxa"/>
            <w:tcBorders>
              <w:top w:val="single" w:sz="4" w:space="0" w:color="auto"/>
              <w:left w:val="single" w:sz="4" w:space="0" w:color="000000"/>
              <w:bottom w:val="single" w:sz="4" w:space="0" w:color="000000"/>
              <w:right w:val="single" w:sz="4" w:space="0" w:color="auto"/>
            </w:tcBorders>
          </w:tcPr>
          <w:p w:rsidR="00CF216A" w:rsidRPr="00597380" w:rsidRDefault="00CF216A" w:rsidP="00E31EAF">
            <w:pPr>
              <w:pStyle w:val="11"/>
              <w:ind w:left="0"/>
              <w:rPr>
                <w:sz w:val="24"/>
                <w:szCs w:val="24"/>
                <w:lang w:val="en-US"/>
              </w:rPr>
            </w:pPr>
          </w:p>
        </w:tc>
        <w:tc>
          <w:tcPr>
            <w:tcW w:w="1184" w:type="dxa"/>
            <w:tcBorders>
              <w:top w:val="single" w:sz="4" w:space="0" w:color="auto"/>
              <w:left w:val="single" w:sz="4" w:space="0" w:color="auto"/>
              <w:bottom w:val="single" w:sz="4" w:space="0" w:color="000000"/>
              <w:right w:val="single" w:sz="4" w:space="0" w:color="000000"/>
            </w:tcBorders>
          </w:tcPr>
          <w:p w:rsidR="00CF216A" w:rsidRPr="00597380" w:rsidRDefault="00CF216A" w:rsidP="00E31EAF">
            <w:pPr>
              <w:pStyle w:val="11"/>
              <w:ind w:left="0"/>
              <w:rPr>
                <w:sz w:val="24"/>
                <w:szCs w:val="24"/>
                <w:lang w:val="en-US"/>
              </w:rPr>
            </w:pPr>
          </w:p>
        </w:tc>
      </w:tr>
      <w:tr w:rsidR="00951A99" w:rsidTr="0090108B">
        <w:tc>
          <w:tcPr>
            <w:tcW w:w="958" w:type="dxa"/>
            <w:tcBorders>
              <w:top w:val="single" w:sz="4" w:space="0" w:color="auto"/>
              <w:left w:val="single" w:sz="4" w:space="0" w:color="000000"/>
              <w:bottom w:val="single" w:sz="4" w:space="0" w:color="000000"/>
              <w:right w:val="single" w:sz="4" w:space="0" w:color="000000"/>
            </w:tcBorders>
            <w:hideMark/>
          </w:tcPr>
          <w:p w:rsidR="00951A99" w:rsidRDefault="00951A99" w:rsidP="00E31EAF">
            <w:pPr>
              <w:pStyle w:val="11"/>
              <w:ind w:left="0"/>
              <w:jc w:val="center"/>
              <w:rPr>
                <w:b/>
                <w:sz w:val="24"/>
                <w:szCs w:val="24"/>
              </w:rPr>
            </w:pPr>
            <w:r>
              <w:rPr>
                <w:b/>
                <w:sz w:val="24"/>
                <w:szCs w:val="24"/>
              </w:rPr>
              <w:t>2</w:t>
            </w:r>
          </w:p>
        </w:tc>
        <w:tc>
          <w:tcPr>
            <w:tcW w:w="3735" w:type="dxa"/>
            <w:tcBorders>
              <w:top w:val="single" w:sz="4" w:space="0" w:color="auto"/>
              <w:left w:val="single" w:sz="4" w:space="0" w:color="auto"/>
              <w:bottom w:val="single" w:sz="4" w:space="0" w:color="auto"/>
              <w:right w:val="single" w:sz="4" w:space="0" w:color="auto"/>
            </w:tcBorders>
            <w:hideMark/>
          </w:tcPr>
          <w:p w:rsidR="00951A99" w:rsidRPr="00924043" w:rsidRDefault="00924043" w:rsidP="00E31EAF">
            <w:pPr>
              <w:outlineLvl w:val="0"/>
              <w:rPr>
                <w:b/>
                <w:color w:val="FF0000"/>
                <w:sz w:val="24"/>
                <w:szCs w:val="24"/>
              </w:rPr>
            </w:pPr>
            <w:r w:rsidRPr="00924043">
              <w:rPr>
                <w:b/>
                <w:sz w:val="24"/>
                <w:szCs w:val="24"/>
              </w:rPr>
              <w:t>Медиация как альтернативная процедура урегулирования спора</w:t>
            </w:r>
          </w:p>
        </w:tc>
        <w:tc>
          <w:tcPr>
            <w:tcW w:w="2275" w:type="dxa"/>
            <w:tcBorders>
              <w:top w:val="single" w:sz="4" w:space="0" w:color="000000"/>
              <w:left w:val="single" w:sz="4" w:space="0" w:color="000000"/>
              <w:bottom w:val="single" w:sz="4" w:space="0" w:color="000000"/>
              <w:right w:val="single" w:sz="4" w:space="0" w:color="000000"/>
            </w:tcBorders>
            <w:hideMark/>
          </w:tcPr>
          <w:p w:rsidR="00951A99" w:rsidRDefault="003673E1" w:rsidP="00E31EAF">
            <w:pPr>
              <w:pStyle w:val="11"/>
              <w:ind w:left="0"/>
              <w:jc w:val="center"/>
              <w:rPr>
                <w:sz w:val="24"/>
                <w:szCs w:val="24"/>
              </w:rPr>
            </w:pPr>
            <w:r>
              <w:rPr>
                <w:sz w:val="24"/>
                <w:szCs w:val="24"/>
              </w:rPr>
              <w:t>12</w:t>
            </w:r>
          </w:p>
        </w:tc>
        <w:tc>
          <w:tcPr>
            <w:tcW w:w="1193" w:type="dxa"/>
            <w:tcBorders>
              <w:top w:val="single" w:sz="4" w:space="0" w:color="000000"/>
              <w:left w:val="single" w:sz="4" w:space="0" w:color="000000"/>
              <w:bottom w:val="single" w:sz="4" w:space="0" w:color="000000"/>
              <w:right w:val="single" w:sz="4" w:space="0" w:color="auto"/>
            </w:tcBorders>
            <w:hideMark/>
          </w:tcPr>
          <w:p w:rsidR="00951A99" w:rsidRDefault="003673E1" w:rsidP="00E31EAF">
            <w:pPr>
              <w:pStyle w:val="11"/>
              <w:ind w:left="0"/>
              <w:jc w:val="center"/>
              <w:rPr>
                <w:sz w:val="24"/>
                <w:szCs w:val="24"/>
              </w:rPr>
            </w:pPr>
            <w:r>
              <w:rPr>
                <w:sz w:val="24"/>
                <w:szCs w:val="24"/>
              </w:rPr>
              <w:t>6</w:t>
            </w:r>
          </w:p>
        </w:tc>
        <w:tc>
          <w:tcPr>
            <w:tcW w:w="1184" w:type="dxa"/>
            <w:tcBorders>
              <w:top w:val="single" w:sz="4" w:space="0" w:color="000000"/>
              <w:left w:val="single" w:sz="4" w:space="0" w:color="auto"/>
              <w:bottom w:val="single" w:sz="4" w:space="0" w:color="000000"/>
              <w:right w:val="single" w:sz="4" w:space="0" w:color="000000"/>
            </w:tcBorders>
            <w:hideMark/>
          </w:tcPr>
          <w:p w:rsidR="00951A99" w:rsidRDefault="003673E1" w:rsidP="00E31EAF">
            <w:pPr>
              <w:pStyle w:val="11"/>
              <w:ind w:left="0"/>
              <w:jc w:val="center"/>
              <w:rPr>
                <w:sz w:val="24"/>
                <w:szCs w:val="24"/>
              </w:rPr>
            </w:pPr>
            <w:r>
              <w:rPr>
                <w:sz w:val="24"/>
                <w:szCs w:val="24"/>
              </w:rPr>
              <w:t>6</w:t>
            </w:r>
          </w:p>
        </w:tc>
      </w:tr>
      <w:tr w:rsidR="00951A99" w:rsidRPr="00951A99" w:rsidTr="0090108B">
        <w:tc>
          <w:tcPr>
            <w:tcW w:w="958" w:type="dxa"/>
            <w:tcBorders>
              <w:top w:val="single" w:sz="4" w:space="0" w:color="000000"/>
              <w:left w:val="single" w:sz="4" w:space="0" w:color="000000"/>
              <w:bottom w:val="single" w:sz="4" w:space="0" w:color="000000"/>
              <w:right w:val="single" w:sz="4" w:space="0" w:color="000000"/>
            </w:tcBorders>
            <w:hideMark/>
          </w:tcPr>
          <w:p w:rsidR="00951A99" w:rsidRDefault="00951A99" w:rsidP="00E31EAF">
            <w:pPr>
              <w:pStyle w:val="11"/>
              <w:ind w:left="0"/>
              <w:rPr>
                <w:sz w:val="24"/>
                <w:szCs w:val="24"/>
              </w:rPr>
            </w:pPr>
            <w:r>
              <w:rPr>
                <w:sz w:val="24"/>
                <w:szCs w:val="24"/>
              </w:rPr>
              <w:t>2.1</w:t>
            </w:r>
          </w:p>
        </w:tc>
        <w:tc>
          <w:tcPr>
            <w:tcW w:w="3735" w:type="dxa"/>
            <w:tcBorders>
              <w:top w:val="single" w:sz="4" w:space="0" w:color="auto"/>
              <w:left w:val="single" w:sz="4" w:space="0" w:color="auto"/>
              <w:bottom w:val="single" w:sz="4" w:space="0" w:color="auto"/>
              <w:right w:val="single" w:sz="4" w:space="0" w:color="auto"/>
            </w:tcBorders>
            <w:hideMark/>
          </w:tcPr>
          <w:p w:rsidR="00CB7CFE" w:rsidRPr="00CB7CFE" w:rsidRDefault="00CB7CFE" w:rsidP="00CB7CFE">
            <w:pPr>
              <w:shd w:val="clear" w:color="auto" w:fill="FFFFFF"/>
              <w:jc w:val="left"/>
              <w:rPr>
                <w:rFonts w:ascii="yandex-sans" w:hAnsi="yandex-sans"/>
                <w:color w:val="000000"/>
                <w:sz w:val="23"/>
                <w:szCs w:val="23"/>
                <w:lang w:eastAsia="ru-RU"/>
              </w:rPr>
            </w:pPr>
            <w:r>
              <w:rPr>
                <w:rFonts w:ascii="yandex-sans" w:hAnsi="yandex-sans"/>
                <w:color w:val="000000"/>
                <w:sz w:val="23"/>
                <w:szCs w:val="23"/>
                <w:lang w:eastAsia="ru-RU"/>
              </w:rPr>
              <w:t xml:space="preserve">Медиатор и процедура </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медиации</w:t>
            </w:r>
          </w:p>
          <w:p w:rsidR="00951A99" w:rsidRPr="00546C76" w:rsidRDefault="00951A99" w:rsidP="00E31EAF">
            <w:pPr>
              <w:outlineLvl w:val="0"/>
              <w:rPr>
                <w:color w:val="000000"/>
                <w:sz w:val="24"/>
                <w:szCs w:val="24"/>
                <w:lang w:val="en-US"/>
              </w:rPr>
            </w:pPr>
          </w:p>
        </w:tc>
        <w:tc>
          <w:tcPr>
            <w:tcW w:w="2275" w:type="dxa"/>
            <w:tcBorders>
              <w:top w:val="single" w:sz="4" w:space="0" w:color="000000"/>
              <w:left w:val="single" w:sz="4" w:space="0" w:color="000000"/>
              <w:bottom w:val="single" w:sz="4" w:space="0" w:color="000000"/>
              <w:right w:val="single" w:sz="4" w:space="0" w:color="000000"/>
            </w:tcBorders>
            <w:hideMark/>
          </w:tcPr>
          <w:p w:rsidR="00951A99" w:rsidRPr="00951A99" w:rsidRDefault="00951A99" w:rsidP="00E31EAF">
            <w:pPr>
              <w:pStyle w:val="11"/>
              <w:ind w:left="0"/>
              <w:rPr>
                <w:sz w:val="24"/>
                <w:szCs w:val="24"/>
                <w:lang w:val="en-US"/>
              </w:rPr>
            </w:pPr>
          </w:p>
        </w:tc>
        <w:tc>
          <w:tcPr>
            <w:tcW w:w="1193" w:type="dxa"/>
            <w:tcBorders>
              <w:top w:val="single" w:sz="4" w:space="0" w:color="000000"/>
              <w:left w:val="single" w:sz="4" w:space="0" w:color="000000"/>
              <w:bottom w:val="single" w:sz="4" w:space="0" w:color="000000"/>
              <w:right w:val="single" w:sz="4" w:space="0" w:color="auto"/>
            </w:tcBorders>
            <w:hideMark/>
          </w:tcPr>
          <w:p w:rsidR="00951A99" w:rsidRPr="00951A99" w:rsidRDefault="00951A99" w:rsidP="00E31EAF">
            <w:pPr>
              <w:pStyle w:val="11"/>
              <w:ind w:left="0"/>
              <w:rPr>
                <w:sz w:val="24"/>
                <w:szCs w:val="24"/>
                <w:lang w:val="en-US"/>
              </w:rPr>
            </w:pPr>
          </w:p>
        </w:tc>
        <w:tc>
          <w:tcPr>
            <w:tcW w:w="1184" w:type="dxa"/>
            <w:tcBorders>
              <w:top w:val="single" w:sz="4" w:space="0" w:color="000000"/>
              <w:left w:val="single" w:sz="4" w:space="0" w:color="auto"/>
              <w:bottom w:val="single" w:sz="4" w:space="0" w:color="000000"/>
              <w:right w:val="single" w:sz="4" w:space="0" w:color="000000"/>
            </w:tcBorders>
            <w:hideMark/>
          </w:tcPr>
          <w:p w:rsidR="00951A99" w:rsidRPr="00951A99" w:rsidRDefault="00951A99" w:rsidP="00E31EAF">
            <w:pPr>
              <w:pStyle w:val="11"/>
              <w:ind w:left="0"/>
              <w:rPr>
                <w:sz w:val="24"/>
                <w:szCs w:val="24"/>
                <w:lang w:val="en-US"/>
              </w:rPr>
            </w:pPr>
          </w:p>
        </w:tc>
      </w:tr>
      <w:tr w:rsidR="00951A99" w:rsidRPr="00951A99" w:rsidTr="00CB7CFE">
        <w:trPr>
          <w:trHeight w:val="573"/>
        </w:trPr>
        <w:tc>
          <w:tcPr>
            <w:tcW w:w="958" w:type="dxa"/>
            <w:tcBorders>
              <w:top w:val="single" w:sz="4" w:space="0" w:color="000000"/>
              <w:left w:val="single" w:sz="4" w:space="0" w:color="000000"/>
              <w:bottom w:val="single" w:sz="4" w:space="0" w:color="auto"/>
              <w:right w:val="single" w:sz="4" w:space="0" w:color="000000"/>
            </w:tcBorders>
            <w:hideMark/>
          </w:tcPr>
          <w:p w:rsidR="00951A99" w:rsidRDefault="00951A99" w:rsidP="00E31EAF">
            <w:pPr>
              <w:pStyle w:val="11"/>
              <w:ind w:left="0"/>
              <w:rPr>
                <w:sz w:val="24"/>
                <w:szCs w:val="24"/>
              </w:rPr>
            </w:pPr>
            <w:r>
              <w:rPr>
                <w:sz w:val="24"/>
                <w:szCs w:val="24"/>
              </w:rPr>
              <w:t>2.2</w:t>
            </w:r>
          </w:p>
        </w:tc>
        <w:tc>
          <w:tcPr>
            <w:tcW w:w="3735" w:type="dxa"/>
            <w:tcBorders>
              <w:top w:val="single" w:sz="4" w:space="0" w:color="auto"/>
              <w:left w:val="single" w:sz="4" w:space="0" w:color="auto"/>
              <w:bottom w:val="single" w:sz="4" w:space="0" w:color="auto"/>
              <w:right w:val="single" w:sz="4" w:space="0" w:color="auto"/>
            </w:tcBorders>
            <w:hideMark/>
          </w:tcPr>
          <w:p w:rsidR="00CB7CFE" w:rsidRPr="00CB7CFE" w:rsidRDefault="00CB7CFE" w:rsidP="00CB7CFE">
            <w:pPr>
              <w:shd w:val="clear" w:color="auto" w:fill="FFFFFF"/>
              <w:jc w:val="left"/>
              <w:rPr>
                <w:rFonts w:ascii="yandex-sans" w:hAnsi="yandex-sans"/>
                <w:color w:val="000000"/>
                <w:sz w:val="23"/>
                <w:szCs w:val="23"/>
                <w:lang w:eastAsia="ru-RU"/>
              </w:rPr>
            </w:pPr>
            <w:r>
              <w:rPr>
                <w:rFonts w:ascii="yandex-sans" w:hAnsi="yandex-sans"/>
                <w:color w:val="000000"/>
                <w:sz w:val="23"/>
                <w:szCs w:val="23"/>
                <w:lang w:eastAsia="ru-RU"/>
              </w:rPr>
              <w:t xml:space="preserve">Подготовка к процедуре </w:t>
            </w:r>
          </w:p>
          <w:p w:rsidR="00951A99" w:rsidRPr="00546C76" w:rsidRDefault="00CB7CFE" w:rsidP="00CB7CFE">
            <w:pPr>
              <w:shd w:val="clear" w:color="auto" w:fill="FFFFFF"/>
              <w:jc w:val="left"/>
              <w:rPr>
                <w:color w:val="000000"/>
                <w:sz w:val="24"/>
                <w:szCs w:val="24"/>
                <w:lang w:val="en-US"/>
              </w:rPr>
            </w:pPr>
            <w:r w:rsidRPr="00CB7CFE">
              <w:rPr>
                <w:rFonts w:ascii="yandex-sans" w:hAnsi="yandex-sans"/>
                <w:color w:val="000000"/>
                <w:sz w:val="23"/>
                <w:szCs w:val="23"/>
                <w:lang w:eastAsia="ru-RU"/>
              </w:rPr>
              <w:t>медиации</w:t>
            </w:r>
          </w:p>
        </w:tc>
        <w:tc>
          <w:tcPr>
            <w:tcW w:w="2275" w:type="dxa"/>
            <w:tcBorders>
              <w:top w:val="single" w:sz="4" w:space="0" w:color="000000"/>
              <w:left w:val="single" w:sz="4" w:space="0" w:color="000000"/>
              <w:bottom w:val="single" w:sz="4" w:space="0" w:color="auto"/>
              <w:right w:val="single" w:sz="4" w:space="0" w:color="000000"/>
            </w:tcBorders>
            <w:hideMark/>
          </w:tcPr>
          <w:p w:rsidR="00951A99" w:rsidRPr="00951A99" w:rsidRDefault="00951A99" w:rsidP="00E31EAF">
            <w:pPr>
              <w:pStyle w:val="11"/>
              <w:ind w:left="0"/>
              <w:rPr>
                <w:sz w:val="24"/>
                <w:szCs w:val="24"/>
                <w:lang w:val="en-US"/>
              </w:rPr>
            </w:pPr>
          </w:p>
        </w:tc>
        <w:tc>
          <w:tcPr>
            <w:tcW w:w="1193" w:type="dxa"/>
            <w:tcBorders>
              <w:top w:val="single" w:sz="4" w:space="0" w:color="000000"/>
              <w:left w:val="single" w:sz="4" w:space="0" w:color="000000"/>
              <w:bottom w:val="single" w:sz="4" w:space="0" w:color="auto"/>
              <w:right w:val="single" w:sz="4" w:space="0" w:color="auto"/>
            </w:tcBorders>
            <w:hideMark/>
          </w:tcPr>
          <w:p w:rsidR="00951A99" w:rsidRPr="00951A99" w:rsidRDefault="00951A99" w:rsidP="00E31EAF">
            <w:pPr>
              <w:pStyle w:val="11"/>
              <w:ind w:left="0"/>
              <w:rPr>
                <w:sz w:val="24"/>
                <w:szCs w:val="24"/>
                <w:lang w:val="en-US"/>
              </w:rPr>
            </w:pPr>
          </w:p>
        </w:tc>
        <w:tc>
          <w:tcPr>
            <w:tcW w:w="1184" w:type="dxa"/>
            <w:tcBorders>
              <w:top w:val="single" w:sz="4" w:space="0" w:color="000000"/>
              <w:left w:val="single" w:sz="4" w:space="0" w:color="auto"/>
              <w:bottom w:val="single" w:sz="4" w:space="0" w:color="auto"/>
              <w:right w:val="single" w:sz="4" w:space="0" w:color="000000"/>
            </w:tcBorders>
            <w:hideMark/>
          </w:tcPr>
          <w:p w:rsidR="00951A99" w:rsidRPr="00951A99" w:rsidRDefault="00951A99" w:rsidP="00E31EAF">
            <w:pPr>
              <w:pStyle w:val="11"/>
              <w:ind w:left="0"/>
              <w:rPr>
                <w:sz w:val="24"/>
                <w:szCs w:val="24"/>
                <w:lang w:val="en-US"/>
              </w:rPr>
            </w:pPr>
          </w:p>
        </w:tc>
      </w:tr>
      <w:tr w:rsidR="00951A99" w:rsidRPr="00546C76" w:rsidTr="0090108B">
        <w:trPr>
          <w:trHeight w:val="345"/>
        </w:trPr>
        <w:tc>
          <w:tcPr>
            <w:tcW w:w="958" w:type="dxa"/>
            <w:tcBorders>
              <w:top w:val="single" w:sz="4" w:space="0" w:color="auto"/>
              <w:left w:val="single" w:sz="4" w:space="0" w:color="000000"/>
              <w:bottom w:val="single" w:sz="4" w:space="0" w:color="auto"/>
              <w:right w:val="single" w:sz="4" w:space="0" w:color="000000"/>
            </w:tcBorders>
          </w:tcPr>
          <w:p w:rsidR="00951A99" w:rsidRPr="00546C76" w:rsidRDefault="00951A99" w:rsidP="00E31EAF">
            <w:pPr>
              <w:pStyle w:val="11"/>
              <w:ind w:left="0"/>
              <w:rPr>
                <w:sz w:val="24"/>
                <w:szCs w:val="24"/>
                <w:lang w:val="en-US"/>
              </w:rPr>
            </w:pPr>
            <w:r>
              <w:rPr>
                <w:sz w:val="24"/>
                <w:szCs w:val="24"/>
                <w:lang w:val="en-US"/>
              </w:rPr>
              <w:t>2.3</w:t>
            </w:r>
          </w:p>
        </w:tc>
        <w:tc>
          <w:tcPr>
            <w:tcW w:w="3735" w:type="dxa"/>
            <w:tcBorders>
              <w:top w:val="single" w:sz="4" w:space="0" w:color="auto"/>
              <w:left w:val="single" w:sz="4" w:space="0" w:color="auto"/>
              <w:bottom w:val="single" w:sz="4" w:space="0" w:color="auto"/>
              <w:right w:val="single" w:sz="4" w:space="0" w:color="auto"/>
            </w:tcBorders>
          </w:tcPr>
          <w:p w:rsidR="00CB7CFE" w:rsidRPr="00CB7CFE" w:rsidRDefault="00CB7CFE" w:rsidP="00CB7CFE">
            <w:pPr>
              <w:shd w:val="clear" w:color="auto" w:fill="FFFFFF"/>
              <w:jc w:val="left"/>
              <w:rPr>
                <w:rFonts w:ascii="yandex-sans" w:hAnsi="yandex-sans"/>
                <w:color w:val="000000"/>
                <w:sz w:val="23"/>
                <w:szCs w:val="23"/>
                <w:lang w:eastAsia="ru-RU"/>
              </w:rPr>
            </w:pPr>
            <w:r>
              <w:rPr>
                <w:rFonts w:ascii="yandex-sans" w:hAnsi="yandex-sans"/>
                <w:color w:val="000000"/>
                <w:sz w:val="23"/>
                <w:szCs w:val="23"/>
                <w:lang w:eastAsia="ru-RU"/>
              </w:rPr>
              <w:t xml:space="preserve">Процедура медиации. Цели </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и задачи медиатора на</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каждой стадии (фазе)</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процедуры медиации</w:t>
            </w:r>
          </w:p>
          <w:p w:rsidR="00951A99" w:rsidRDefault="00951A99" w:rsidP="00E31EAF">
            <w:pPr>
              <w:outlineLvl w:val="0"/>
              <w:rPr>
                <w:color w:val="000000"/>
                <w:sz w:val="24"/>
                <w:szCs w:val="24"/>
                <w:lang w:val="en-US"/>
              </w:rPr>
            </w:pPr>
          </w:p>
          <w:p w:rsidR="00951A99" w:rsidRPr="00546C76" w:rsidRDefault="00951A99" w:rsidP="00E31EAF">
            <w:pPr>
              <w:outlineLvl w:val="0"/>
              <w:rPr>
                <w:color w:val="000000"/>
                <w:sz w:val="24"/>
                <w:szCs w:val="24"/>
                <w:lang w:val="en-US"/>
              </w:rPr>
            </w:pPr>
          </w:p>
        </w:tc>
        <w:tc>
          <w:tcPr>
            <w:tcW w:w="2275" w:type="dxa"/>
            <w:tcBorders>
              <w:top w:val="single" w:sz="4" w:space="0" w:color="auto"/>
              <w:left w:val="single" w:sz="4" w:space="0" w:color="000000"/>
              <w:bottom w:val="single" w:sz="4" w:space="0" w:color="auto"/>
              <w:right w:val="single" w:sz="4" w:space="0" w:color="000000"/>
            </w:tcBorders>
          </w:tcPr>
          <w:p w:rsidR="00951A99" w:rsidRPr="00546C76" w:rsidRDefault="00951A99" w:rsidP="00E31EAF">
            <w:pPr>
              <w:pStyle w:val="11"/>
              <w:ind w:left="0"/>
              <w:rPr>
                <w:sz w:val="24"/>
                <w:szCs w:val="24"/>
                <w:lang w:val="en-US"/>
              </w:rPr>
            </w:pPr>
          </w:p>
        </w:tc>
        <w:tc>
          <w:tcPr>
            <w:tcW w:w="1193" w:type="dxa"/>
            <w:tcBorders>
              <w:top w:val="single" w:sz="4" w:space="0" w:color="auto"/>
              <w:left w:val="single" w:sz="4" w:space="0" w:color="000000"/>
              <w:bottom w:val="single" w:sz="4" w:space="0" w:color="auto"/>
              <w:right w:val="single" w:sz="4" w:space="0" w:color="auto"/>
            </w:tcBorders>
          </w:tcPr>
          <w:p w:rsidR="00951A99" w:rsidRPr="00546C76" w:rsidRDefault="00951A99" w:rsidP="00E31EAF">
            <w:pPr>
              <w:pStyle w:val="11"/>
              <w:ind w:left="0"/>
              <w:rPr>
                <w:sz w:val="24"/>
                <w:szCs w:val="24"/>
                <w:lang w:val="en-US"/>
              </w:rPr>
            </w:pPr>
          </w:p>
        </w:tc>
        <w:tc>
          <w:tcPr>
            <w:tcW w:w="1184" w:type="dxa"/>
            <w:tcBorders>
              <w:top w:val="single" w:sz="4" w:space="0" w:color="auto"/>
              <w:left w:val="single" w:sz="4" w:space="0" w:color="auto"/>
              <w:bottom w:val="single" w:sz="4" w:space="0" w:color="auto"/>
              <w:right w:val="single" w:sz="4" w:space="0" w:color="000000"/>
            </w:tcBorders>
          </w:tcPr>
          <w:p w:rsidR="00951A99" w:rsidRPr="00546C76" w:rsidRDefault="00951A99" w:rsidP="00E31EAF">
            <w:pPr>
              <w:pStyle w:val="11"/>
              <w:ind w:left="0"/>
              <w:rPr>
                <w:sz w:val="24"/>
                <w:szCs w:val="24"/>
                <w:lang w:val="en-US"/>
              </w:rPr>
            </w:pPr>
          </w:p>
        </w:tc>
      </w:tr>
      <w:tr w:rsidR="00951A99" w:rsidRPr="00546C76" w:rsidTr="0090108B">
        <w:trPr>
          <w:trHeight w:val="429"/>
        </w:trPr>
        <w:tc>
          <w:tcPr>
            <w:tcW w:w="958" w:type="dxa"/>
            <w:tcBorders>
              <w:top w:val="single" w:sz="4" w:space="0" w:color="auto"/>
              <w:left w:val="single" w:sz="4" w:space="0" w:color="000000"/>
              <w:bottom w:val="single" w:sz="4" w:space="0" w:color="auto"/>
              <w:right w:val="single" w:sz="4" w:space="0" w:color="000000"/>
            </w:tcBorders>
          </w:tcPr>
          <w:p w:rsidR="00951A99" w:rsidRPr="00546C76" w:rsidRDefault="00951A99" w:rsidP="00E31EAF">
            <w:pPr>
              <w:pStyle w:val="11"/>
              <w:ind w:left="0"/>
              <w:rPr>
                <w:sz w:val="24"/>
                <w:szCs w:val="24"/>
                <w:lang w:val="en-US"/>
              </w:rPr>
            </w:pPr>
            <w:r>
              <w:rPr>
                <w:sz w:val="24"/>
                <w:szCs w:val="24"/>
                <w:lang w:val="en-US"/>
              </w:rPr>
              <w:t>2.4</w:t>
            </w:r>
          </w:p>
        </w:tc>
        <w:tc>
          <w:tcPr>
            <w:tcW w:w="3735" w:type="dxa"/>
            <w:tcBorders>
              <w:top w:val="single" w:sz="4" w:space="0" w:color="auto"/>
              <w:left w:val="single" w:sz="4" w:space="0" w:color="auto"/>
              <w:bottom w:val="single" w:sz="4" w:space="0" w:color="auto"/>
              <w:right w:val="single" w:sz="4" w:space="0" w:color="auto"/>
            </w:tcBorders>
          </w:tcPr>
          <w:p w:rsidR="00CB7CFE" w:rsidRPr="00CB7CFE" w:rsidRDefault="00CB7CFE" w:rsidP="00CB7CFE">
            <w:pPr>
              <w:shd w:val="clear" w:color="auto" w:fill="FFFFFF"/>
              <w:jc w:val="left"/>
              <w:rPr>
                <w:rFonts w:ascii="yandex-sans" w:hAnsi="yandex-sans"/>
                <w:color w:val="000000"/>
                <w:sz w:val="23"/>
                <w:szCs w:val="23"/>
                <w:lang w:eastAsia="ru-RU"/>
              </w:rPr>
            </w:pPr>
            <w:r>
              <w:rPr>
                <w:rFonts w:ascii="yandex-sans" w:hAnsi="yandex-sans"/>
                <w:color w:val="000000"/>
                <w:sz w:val="23"/>
                <w:szCs w:val="23"/>
                <w:lang w:eastAsia="ru-RU"/>
              </w:rPr>
              <w:t xml:space="preserve">Результат процедуры </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медиации</w:t>
            </w:r>
          </w:p>
          <w:p w:rsidR="00951A99" w:rsidRDefault="00951A99" w:rsidP="00924043">
            <w:pPr>
              <w:outlineLvl w:val="0"/>
              <w:rPr>
                <w:color w:val="000000"/>
                <w:sz w:val="24"/>
                <w:szCs w:val="24"/>
                <w:lang w:val="en-US"/>
              </w:rPr>
            </w:pPr>
          </w:p>
        </w:tc>
        <w:tc>
          <w:tcPr>
            <w:tcW w:w="2275" w:type="dxa"/>
            <w:tcBorders>
              <w:top w:val="single" w:sz="4" w:space="0" w:color="auto"/>
              <w:left w:val="single" w:sz="4" w:space="0" w:color="000000"/>
              <w:bottom w:val="single" w:sz="4" w:space="0" w:color="auto"/>
              <w:right w:val="single" w:sz="4" w:space="0" w:color="000000"/>
            </w:tcBorders>
          </w:tcPr>
          <w:p w:rsidR="00951A99" w:rsidRPr="00546C76" w:rsidRDefault="00951A99" w:rsidP="00E31EAF">
            <w:pPr>
              <w:pStyle w:val="11"/>
              <w:ind w:left="0"/>
              <w:rPr>
                <w:sz w:val="24"/>
                <w:szCs w:val="24"/>
                <w:lang w:val="en-US"/>
              </w:rPr>
            </w:pPr>
          </w:p>
        </w:tc>
        <w:tc>
          <w:tcPr>
            <w:tcW w:w="1193" w:type="dxa"/>
            <w:tcBorders>
              <w:top w:val="single" w:sz="4" w:space="0" w:color="auto"/>
              <w:left w:val="single" w:sz="4" w:space="0" w:color="000000"/>
              <w:bottom w:val="single" w:sz="4" w:space="0" w:color="auto"/>
              <w:right w:val="single" w:sz="4" w:space="0" w:color="auto"/>
            </w:tcBorders>
          </w:tcPr>
          <w:p w:rsidR="00951A99" w:rsidRPr="00546C76" w:rsidRDefault="00951A99" w:rsidP="00E31EAF">
            <w:pPr>
              <w:pStyle w:val="11"/>
              <w:ind w:left="0"/>
              <w:rPr>
                <w:sz w:val="24"/>
                <w:szCs w:val="24"/>
                <w:lang w:val="en-US"/>
              </w:rPr>
            </w:pPr>
          </w:p>
        </w:tc>
        <w:tc>
          <w:tcPr>
            <w:tcW w:w="1184" w:type="dxa"/>
            <w:tcBorders>
              <w:top w:val="single" w:sz="4" w:space="0" w:color="auto"/>
              <w:left w:val="single" w:sz="4" w:space="0" w:color="auto"/>
              <w:bottom w:val="single" w:sz="4" w:space="0" w:color="auto"/>
              <w:right w:val="single" w:sz="4" w:space="0" w:color="000000"/>
            </w:tcBorders>
          </w:tcPr>
          <w:p w:rsidR="00951A99" w:rsidRPr="00546C76" w:rsidRDefault="00951A99" w:rsidP="00E31EAF">
            <w:pPr>
              <w:pStyle w:val="11"/>
              <w:ind w:left="0"/>
              <w:rPr>
                <w:sz w:val="24"/>
                <w:szCs w:val="24"/>
                <w:lang w:val="en-US"/>
              </w:rPr>
            </w:pPr>
          </w:p>
        </w:tc>
      </w:tr>
      <w:tr w:rsidR="00951A99" w:rsidTr="0090108B">
        <w:tc>
          <w:tcPr>
            <w:tcW w:w="958" w:type="dxa"/>
            <w:tcBorders>
              <w:top w:val="single" w:sz="4" w:space="0" w:color="000000"/>
              <w:left w:val="single" w:sz="4" w:space="0" w:color="000000"/>
              <w:bottom w:val="single" w:sz="4" w:space="0" w:color="000000"/>
              <w:right w:val="single" w:sz="4" w:space="0" w:color="000000"/>
            </w:tcBorders>
            <w:hideMark/>
          </w:tcPr>
          <w:p w:rsidR="00951A99" w:rsidRDefault="00951A99" w:rsidP="00E31EAF">
            <w:pPr>
              <w:pStyle w:val="11"/>
              <w:ind w:left="0"/>
              <w:jc w:val="center"/>
              <w:rPr>
                <w:b/>
                <w:sz w:val="24"/>
                <w:szCs w:val="24"/>
              </w:rPr>
            </w:pPr>
            <w:r>
              <w:rPr>
                <w:b/>
                <w:sz w:val="24"/>
                <w:szCs w:val="24"/>
              </w:rPr>
              <w:t>3</w:t>
            </w:r>
          </w:p>
        </w:tc>
        <w:tc>
          <w:tcPr>
            <w:tcW w:w="3735" w:type="dxa"/>
            <w:tcBorders>
              <w:top w:val="single" w:sz="4" w:space="0" w:color="auto"/>
              <w:left w:val="single" w:sz="4" w:space="0" w:color="auto"/>
              <w:bottom w:val="single" w:sz="4" w:space="0" w:color="auto"/>
              <w:right w:val="single" w:sz="4" w:space="0" w:color="auto"/>
            </w:tcBorders>
            <w:hideMark/>
          </w:tcPr>
          <w:p w:rsidR="00951A99" w:rsidRPr="00CB7CFE" w:rsidRDefault="00951A99" w:rsidP="00CB7CFE">
            <w:pPr>
              <w:outlineLvl w:val="0"/>
              <w:rPr>
                <w:b/>
                <w:color w:val="000000"/>
                <w:sz w:val="24"/>
                <w:szCs w:val="24"/>
              </w:rPr>
            </w:pPr>
            <w:r w:rsidRPr="00CB7CFE">
              <w:rPr>
                <w:b/>
                <w:color w:val="000000"/>
                <w:sz w:val="24"/>
                <w:szCs w:val="24"/>
              </w:rPr>
              <w:t xml:space="preserve"> </w:t>
            </w:r>
            <w:r w:rsidR="00CB7CFE" w:rsidRPr="00CB7CFE">
              <w:rPr>
                <w:b/>
                <w:color w:val="000000"/>
                <w:sz w:val="24"/>
                <w:szCs w:val="24"/>
              </w:rPr>
              <w:t>Медиативный подход к урегулированию правовых споров</w:t>
            </w:r>
          </w:p>
        </w:tc>
        <w:tc>
          <w:tcPr>
            <w:tcW w:w="2275" w:type="dxa"/>
            <w:tcBorders>
              <w:top w:val="single" w:sz="4" w:space="0" w:color="000000"/>
              <w:left w:val="single" w:sz="4" w:space="0" w:color="000000"/>
              <w:bottom w:val="single" w:sz="4" w:space="0" w:color="000000"/>
              <w:right w:val="single" w:sz="4" w:space="0" w:color="000000"/>
            </w:tcBorders>
            <w:hideMark/>
          </w:tcPr>
          <w:p w:rsidR="00951A99" w:rsidRDefault="00CF7C70" w:rsidP="00E31EAF">
            <w:pPr>
              <w:pStyle w:val="11"/>
              <w:ind w:left="0"/>
              <w:jc w:val="center"/>
              <w:rPr>
                <w:sz w:val="24"/>
                <w:szCs w:val="24"/>
              </w:rPr>
            </w:pPr>
            <w:r>
              <w:rPr>
                <w:sz w:val="24"/>
                <w:szCs w:val="24"/>
              </w:rPr>
              <w:t>12</w:t>
            </w:r>
          </w:p>
        </w:tc>
        <w:tc>
          <w:tcPr>
            <w:tcW w:w="1193" w:type="dxa"/>
            <w:tcBorders>
              <w:top w:val="single" w:sz="4" w:space="0" w:color="000000"/>
              <w:left w:val="single" w:sz="4" w:space="0" w:color="000000"/>
              <w:bottom w:val="single" w:sz="4" w:space="0" w:color="000000"/>
              <w:right w:val="single" w:sz="4" w:space="0" w:color="auto"/>
            </w:tcBorders>
            <w:hideMark/>
          </w:tcPr>
          <w:p w:rsidR="00951A99" w:rsidRDefault="00951A99" w:rsidP="00E31EAF">
            <w:pPr>
              <w:pStyle w:val="11"/>
              <w:ind w:left="0"/>
              <w:jc w:val="center"/>
              <w:rPr>
                <w:sz w:val="24"/>
                <w:szCs w:val="24"/>
              </w:rPr>
            </w:pPr>
            <w:r>
              <w:rPr>
                <w:sz w:val="24"/>
                <w:szCs w:val="24"/>
              </w:rPr>
              <w:t>6</w:t>
            </w:r>
          </w:p>
        </w:tc>
        <w:tc>
          <w:tcPr>
            <w:tcW w:w="1184" w:type="dxa"/>
            <w:tcBorders>
              <w:top w:val="single" w:sz="4" w:space="0" w:color="000000"/>
              <w:left w:val="single" w:sz="4" w:space="0" w:color="auto"/>
              <w:bottom w:val="single" w:sz="4" w:space="0" w:color="000000"/>
              <w:right w:val="single" w:sz="4" w:space="0" w:color="000000"/>
            </w:tcBorders>
            <w:hideMark/>
          </w:tcPr>
          <w:p w:rsidR="00951A99" w:rsidRDefault="00CB7CFE" w:rsidP="00E31EAF">
            <w:pPr>
              <w:pStyle w:val="11"/>
              <w:ind w:left="0"/>
              <w:jc w:val="center"/>
              <w:rPr>
                <w:sz w:val="24"/>
                <w:szCs w:val="24"/>
              </w:rPr>
            </w:pPr>
            <w:r>
              <w:rPr>
                <w:sz w:val="24"/>
                <w:szCs w:val="24"/>
              </w:rPr>
              <w:t>6</w:t>
            </w:r>
          </w:p>
        </w:tc>
      </w:tr>
      <w:tr w:rsidR="00951A99" w:rsidRPr="00951A99" w:rsidTr="0090108B">
        <w:tc>
          <w:tcPr>
            <w:tcW w:w="958" w:type="dxa"/>
            <w:tcBorders>
              <w:top w:val="single" w:sz="4" w:space="0" w:color="000000"/>
              <w:left w:val="single" w:sz="4" w:space="0" w:color="000000"/>
              <w:bottom w:val="single" w:sz="4" w:space="0" w:color="000000"/>
              <w:right w:val="single" w:sz="4" w:space="0" w:color="000000"/>
            </w:tcBorders>
            <w:hideMark/>
          </w:tcPr>
          <w:p w:rsidR="00951A99" w:rsidRPr="00F8512A" w:rsidRDefault="00951A99" w:rsidP="00E31EAF">
            <w:pPr>
              <w:pStyle w:val="11"/>
              <w:ind w:left="0"/>
              <w:rPr>
                <w:sz w:val="24"/>
                <w:szCs w:val="24"/>
              </w:rPr>
            </w:pPr>
            <w:r w:rsidRPr="00F8512A">
              <w:rPr>
                <w:sz w:val="24"/>
                <w:szCs w:val="24"/>
              </w:rPr>
              <w:t>3.1</w:t>
            </w:r>
          </w:p>
        </w:tc>
        <w:tc>
          <w:tcPr>
            <w:tcW w:w="3735" w:type="dxa"/>
            <w:tcBorders>
              <w:top w:val="single" w:sz="4" w:space="0" w:color="auto"/>
              <w:left w:val="single" w:sz="4" w:space="0" w:color="auto"/>
              <w:bottom w:val="single" w:sz="4" w:space="0" w:color="auto"/>
              <w:right w:val="single" w:sz="4" w:space="0" w:color="auto"/>
            </w:tcBorders>
            <w:hideMark/>
          </w:tcPr>
          <w:p w:rsidR="00951A99" w:rsidRPr="00F8512A" w:rsidRDefault="00CB7CFE" w:rsidP="00CB7CFE">
            <w:pPr>
              <w:shd w:val="clear" w:color="auto" w:fill="FFFFFF"/>
              <w:jc w:val="left"/>
              <w:rPr>
                <w:color w:val="000000"/>
                <w:sz w:val="24"/>
                <w:szCs w:val="24"/>
                <w:lang w:val="en-US"/>
              </w:rPr>
            </w:pPr>
            <w:r>
              <w:rPr>
                <w:rFonts w:ascii="yandex-sans" w:hAnsi="yandex-sans"/>
                <w:color w:val="000000"/>
                <w:sz w:val="23"/>
                <w:szCs w:val="23"/>
                <w:shd w:val="clear" w:color="auto" w:fill="FFFFFF"/>
              </w:rPr>
              <w:t>Информация в медиации</w:t>
            </w:r>
          </w:p>
        </w:tc>
        <w:tc>
          <w:tcPr>
            <w:tcW w:w="2275" w:type="dxa"/>
            <w:tcBorders>
              <w:top w:val="single" w:sz="4" w:space="0" w:color="000000"/>
              <w:left w:val="single" w:sz="4" w:space="0" w:color="000000"/>
              <w:bottom w:val="single" w:sz="4" w:space="0" w:color="000000"/>
              <w:right w:val="single" w:sz="4" w:space="0" w:color="000000"/>
            </w:tcBorders>
            <w:hideMark/>
          </w:tcPr>
          <w:p w:rsidR="00951A99" w:rsidRPr="00951A99" w:rsidRDefault="00951A99" w:rsidP="00E31EAF">
            <w:pPr>
              <w:pStyle w:val="11"/>
              <w:ind w:left="0"/>
              <w:rPr>
                <w:sz w:val="24"/>
                <w:szCs w:val="24"/>
                <w:lang w:val="en-US"/>
              </w:rPr>
            </w:pPr>
          </w:p>
        </w:tc>
        <w:tc>
          <w:tcPr>
            <w:tcW w:w="1193" w:type="dxa"/>
            <w:tcBorders>
              <w:top w:val="single" w:sz="4" w:space="0" w:color="000000"/>
              <w:left w:val="single" w:sz="4" w:space="0" w:color="000000"/>
              <w:bottom w:val="single" w:sz="4" w:space="0" w:color="000000"/>
              <w:right w:val="single" w:sz="4" w:space="0" w:color="auto"/>
            </w:tcBorders>
            <w:hideMark/>
          </w:tcPr>
          <w:p w:rsidR="00951A99" w:rsidRPr="00951A99" w:rsidRDefault="00951A99" w:rsidP="00E31EAF">
            <w:pPr>
              <w:pStyle w:val="11"/>
              <w:ind w:left="0"/>
              <w:rPr>
                <w:sz w:val="24"/>
                <w:szCs w:val="24"/>
                <w:lang w:val="en-US"/>
              </w:rPr>
            </w:pPr>
          </w:p>
        </w:tc>
        <w:tc>
          <w:tcPr>
            <w:tcW w:w="1184" w:type="dxa"/>
            <w:tcBorders>
              <w:top w:val="single" w:sz="4" w:space="0" w:color="000000"/>
              <w:left w:val="single" w:sz="4" w:space="0" w:color="auto"/>
              <w:bottom w:val="single" w:sz="4" w:space="0" w:color="000000"/>
              <w:right w:val="single" w:sz="4" w:space="0" w:color="000000"/>
            </w:tcBorders>
            <w:hideMark/>
          </w:tcPr>
          <w:p w:rsidR="00951A99" w:rsidRPr="00951A99" w:rsidRDefault="00951A99" w:rsidP="00E31EAF">
            <w:pPr>
              <w:pStyle w:val="11"/>
              <w:ind w:left="0"/>
              <w:rPr>
                <w:sz w:val="24"/>
                <w:szCs w:val="24"/>
                <w:lang w:val="en-US"/>
              </w:rPr>
            </w:pPr>
          </w:p>
        </w:tc>
      </w:tr>
      <w:tr w:rsidR="00951A99" w:rsidRPr="00CB7CFE" w:rsidTr="00CB7CFE">
        <w:trPr>
          <w:trHeight w:val="597"/>
        </w:trPr>
        <w:tc>
          <w:tcPr>
            <w:tcW w:w="958" w:type="dxa"/>
            <w:tcBorders>
              <w:top w:val="single" w:sz="4" w:space="0" w:color="000000"/>
              <w:left w:val="single" w:sz="4" w:space="0" w:color="000000"/>
              <w:bottom w:val="single" w:sz="4" w:space="0" w:color="auto"/>
              <w:right w:val="single" w:sz="4" w:space="0" w:color="000000"/>
            </w:tcBorders>
            <w:hideMark/>
          </w:tcPr>
          <w:p w:rsidR="00951A99" w:rsidRPr="00F8512A" w:rsidRDefault="00951A99" w:rsidP="00E31EAF">
            <w:pPr>
              <w:pStyle w:val="11"/>
              <w:ind w:left="0"/>
              <w:jc w:val="center"/>
              <w:rPr>
                <w:sz w:val="24"/>
                <w:szCs w:val="24"/>
              </w:rPr>
            </w:pPr>
            <w:r w:rsidRPr="00F8512A">
              <w:rPr>
                <w:sz w:val="24"/>
                <w:szCs w:val="24"/>
              </w:rPr>
              <w:t>3.2</w:t>
            </w:r>
          </w:p>
        </w:tc>
        <w:tc>
          <w:tcPr>
            <w:tcW w:w="3735" w:type="dxa"/>
            <w:tcBorders>
              <w:top w:val="single" w:sz="4" w:space="0" w:color="auto"/>
              <w:left w:val="single" w:sz="4" w:space="0" w:color="auto"/>
              <w:bottom w:val="single" w:sz="4" w:space="0" w:color="auto"/>
              <w:right w:val="single" w:sz="4" w:space="0" w:color="auto"/>
            </w:tcBorders>
            <w:hideMark/>
          </w:tcPr>
          <w:p w:rsidR="00CB7CFE" w:rsidRPr="00CB7CFE" w:rsidRDefault="00CB7CFE" w:rsidP="00CB7CFE">
            <w:pPr>
              <w:shd w:val="clear" w:color="auto" w:fill="FFFFFF"/>
              <w:jc w:val="left"/>
              <w:rPr>
                <w:rFonts w:ascii="yandex-sans" w:hAnsi="yandex-sans"/>
                <w:color w:val="000000"/>
                <w:sz w:val="23"/>
                <w:szCs w:val="23"/>
                <w:lang w:eastAsia="ru-RU"/>
              </w:rPr>
            </w:pPr>
            <w:r>
              <w:rPr>
                <w:rFonts w:ascii="yandex-sans" w:hAnsi="yandex-sans"/>
                <w:color w:val="000000"/>
                <w:sz w:val="23"/>
                <w:szCs w:val="23"/>
                <w:lang w:eastAsia="ru-RU"/>
              </w:rPr>
              <w:t>Взаимодействие картин</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мира в процессе медиации</w:t>
            </w:r>
          </w:p>
          <w:p w:rsidR="00951A99" w:rsidRPr="00CB7CFE" w:rsidRDefault="00951A99" w:rsidP="00CB7CFE">
            <w:pPr>
              <w:shd w:val="clear" w:color="auto" w:fill="FFFFFF"/>
              <w:jc w:val="left"/>
              <w:rPr>
                <w:color w:val="000000"/>
                <w:sz w:val="24"/>
                <w:szCs w:val="24"/>
              </w:rPr>
            </w:pPr>
          </w:p>
        </w:tc>
        <w:tc>
          <w:tcPr>
            <w:tcW w:w="2275" w:type="dxa"/>
            <w:tcBorders>
              <w:top w:val="single" w:sz="4" w:space="0" w:color="000000"/>
              <w:left w:val="single" w:sz="4" w:space="0" w:color="000000"/>
              <w:bottom w:val="single" w:sz="4" w:space="0" w:color="auto"/>
              <w:right w:val="single" w:sz="4" w:space="0" w:color="000000"/>
            </w:tcBorders>
            <w:hideMark/>
          </w:tcPr>
          <w:p w:rsidR="00951A99" w:rsidRPr="00CB7CFE" w:rsidRDefault="00951A99" w:rsidP="00E31EAF">
            <w:pPr>
              <w:pStyle w:val="11"/>
              <w:ind w:left="0"/>
              <w:rPr>
                <w:sz w:val="24"/>
                <w:szCs w:val="24"/>
              </w:rPr>
            </w:pPr>
          </w:p>
        </w:tc>
        <w:tc>
          <w:tcPr>
            <w:tcW w:w="1193" w:type="dxa"/>
            <w:tcBorders>
              <w:top w:val="single" w:sz="4" w:space="0" w:color="000000"/>
              <w:left w:val="single" w:sz="4" w:space="0" w:color="000000"/>
              <w:bottom w:val="single" w:sz="4" w:space="0" w:color="auto"/>
              <w:right w:val="single" w:sz="4" w:space="0" w:color="auto"/>
            </w:tcBorders>
            <w:hideMark/>
          </w:tcPr>
          <w:p w:rsidR="00951A99" w:rsidRPr="00CB7CFE" w:rsidRDefault="00951A99" w:rsidP="00E31EAF">
            <w:pPr>
              <w:pStyle w:val="11"/>
              <w:ind w:left="0"/>
              <w:rPr>
                <w:sz w:val="24"/>
                <w:szCs w:val="24"/>
              </w:rPr>
            </w:pPr>
          </w:p>
        </w:tc>
        <w:tc>
          <w:tcPr>
            <w:tcW w:w="1184" w:type="dxa"/>
            <w:tcBorders>
              <w:top w:val="single" w:sz="4" w:space="0" w:color="000000"/>
              <w:left w:val="single" w:sz="4" w:space="0" w:color="auto"/>
              <w:bottom w:val="single" w:sz="4" w:space="0" w:color="auto"/>
              <w:right w:val="single" w:sz="4" w:space="0" w:color="000000"/>
            </w:tcBorders>
            <w:hideMark/>
          </w:tcPr>
          <w:p w:rsidR="00951A99" w:rsidRPr="00CB7CFE" w:rsidRDefault="00951A99" w:rsidP="00E31EAF">
            <w:pPr>
              <w:pStyle w:val="11"/>
              <w:ind w:left="0"/>
              <w:rPr>
                <w:sz w:val="24"/>
                <w:szCs w:val="24"/>
              </w:rPr>
            </w:pPr>
          </w:p>
        </w:tc>
      </w:tr>
      <w:tr w:rsidR="00951A99" w:rsidRPr="00F8512A" w:rsidTr="00CB7CFE">
        <w:trPr>
          <w:trHeight w:val="622"/>
        </w:trPr>
        <w:tc>
          <w:tcPr>
            <w:tcW w:w="958" w:type="dxa"/>
            <w:tcBorders>
              <w:top w:val="single" w:sz="4" w:space="0" w:color="auto"/>
              <w:left w:val="single" w:sz="4" w:space="0" w:color="000000"/>
              <w:bottom w:val="single" w:sz="4" w:space="0" w:color="auto"/>
              <w:right w:val="single" w:sz="4" w:space="0" w:color="000000"/>
            </w:tcBorders>
          </w:tcPr>
          <w:p w:rsidR="00951A99" w:rsidRPr="00F8512A" w:rsidRDefault="00951A99" w:rsidP="00E31EAF">
            <w:pPr>
              <w:pStyle w:val="11"/>
              <w:ind w:left="0"/>
              <w:jc w:val="center"/>
              <w:rPr>
                <w:sz w:val="24"/>
                <w:szCs w:val="24"/>
                <w:lang w:val="en-US"/>
              </w:rPr>
            </w:pPr>
            <w:r w:rsidRPr="00F8512A">
              <w:rPr>
                <w:sz w:val="24"/>
                <w:szCs w:val="24"/>
                <w:lang w:val="en-US"/>
              </w:rPr>
              <w:t xml:space="preserve">3.3 </w:t>
            </w:r>
          </w:p>
        </w:tc>
        <w:tc>
          <w:tcPr>
            <w:tcW w:w="3735" w:type="dxa"/>
            <w:tcBorders>
              <w:top w:val="single" w:sz="4" w:space="0" w:color="auto"/>
              <w:left w:val="single" w:sz="4" w:space="0" w:color="auto"/>
              <w:bottom w:val="single" w:sz="4" w:space="0" w:color="auto"/>
              <w:right w:val="single" w:sz="4" w:space="0" w:color="auto"/>
            </w:tcBorders>
          </w:tcPr>
          <w:p w:rsidR="00CB7CFE" w:rsidRPr="00CB7CFE" w:rsidRDefault="00CB7CFE" w:rsidP="00CB7CFE">
            <w:pPr>
              <w:shd w:val="clear" w:color="auto" w:fill="FFFFFF"/>
              <w:jc w:val="left"/>
              <w:rPr>
                <w:rFonts w:ascii="yandex-sans" w:hAnsi="yandex-sans"/>
                <w:color w:val="000000"/>
                <w:sz w:val="23"/>
                <w:szCs w:val="23"/>
                <w:lang w:eastAsia="ru-RU"/>
              </w:rPr>
            </w:pPr>
            <w:r>
              <w:rPr>
                <w:rFonts w:ascii="yandex-sans" w:hAnsi="yandex-sans"/>
                <w:color w:val="000000"/>
                <w:sz w:val="23"/>
                <w:szCs w:val="23"/>
                <w:lang w:eastAsia="ru-RU"/>
              </w:rPr>
              <w:t>Работа с интересами</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сторон</w:t>
            </w:r>
          </w:p>
          <w:p w:rsidR="00CB7CFE" w:rsidRPr="00CB7CFE" w:rsidRDefault="00CB7CFE" w:rsidP="00CB7CFE">
            <w:pPr>
              <w:shd w:val="clear" w:color="auto" w:fill="FFFFFF"/>
              <w:jc w:val="left"/>
              <w:rPr>
                <w:rFonts w:ascii="yandex-sans" w:hAnsi="yandex-sans"/>
                <w:color w:val="000000"/>
                <w:sz w:val="23"/>
                <w:szCs w:val="23"/>
                <w:lang w:eastAsia="ru-RU"/>
              </w:rPr>
            </w:pPr>
          </w:p>
          <w:p w:rsidR="00951A99" w:rsidRDefault="00951A99" w:rsidP="00E31EAF">
            <w:pPr>
              <w:outlineLvl w:val="0"/>
              <w:rPr>
                <w:color w:val="000000"/>
                <w:sz w:val="24"/>
                <w:szCs w:val="24"/>
                <w:lang w:val="en-US"/>
              </w:rPr>
            </w:pPr>
          </w:p>
        </w:tc>
        <w:tc>
          <w:tcPr>
            <w:tcW w:w="2275" w:type="dxa"/>
            <w:tcBorders>
              <w:top w:val="single" w:sz="4" w:space="0" w:color="auto"/>
              <w:left w:val="single" w:sz="4" w:space="0" w:color="000000"/>
              <w:bottom w:val="single" w:sz="4" w:space="0" w:color="auto"/>
              <w:right w:val="single" w:sz="4" w:space="0" w:color="000000"/>
            </w:tcBorders>
          </w:tcPr>
          <w:p w:rsidR="00951A99" w:rsidRPr="00F8512A" w:rsidRDefault="00951A99" w:rsidP="00E31EAF">
            <w:pPr>
              <w:pStyle w:val="11"/>
              <w:ind w:left="0"/>
              <w:rPr>
                <w:sz w:val="24"/>
                <w:szCs w:val="24"/>
                <w:lang w:val="en-US"/>
              </w:rPr>
            </w:pPr>
          </w:p>
        </w:tc>
        <w:tc>
          <w:tcPr>
            <w:tcW w:w="1193" w:type="dxa"/>
            <w:tcBorders>
              <w:top w:val="single" w:sz="4" w:space="0" w:color="auto"/>
              <w:left w:val="single" w:sz="4" w:space="0" w:color="000000"/>
              <w:bottom w:val="single" w:sz="4" w:space="0" w:color="auto"/>
              <w:right w:val="single" w:sz="4" w:space="0" w:color="auto"/>
            </w:tcBorders>
          </w:tcPr>
          <w:p w:rsidR="00951A99" w:rsidRPr="00F8512A" w:rsidRDefault="00951A99" w:rsidP="00E31EAF">
            <w:pPr>
              <w:pStyle w:val="11"/>
              <w:ind w:left="0"/>
              <w:rPr>
                <w:sz w:val="24"/>
                <w:szCs w:val="24"/>
                <w:lang w:val="en-US"/>
              </w:rPr>
            </w:pPr>
          </w:p>
        </w:tc>
        <w:tc>
          <w:tcPr>
            <w:tcW w:w="1184" w:type="dxa"/>
            <w:tcBorders>
              <w:top w:val="single" w:sz="4" w:space="0" w:color="auto"/>
              <w:left w:val="single" w:sz="4" w:space="0" w:color="auto"/>
              <w:bottom w:val="single" w:sz="4" w:space="0" w:color="auto"/>
              <w:right w:val="single" w:sz="4" w:space="0" w:color="000000"/>
            </w:tcBorders>
          </w:tcPr>
          <w:p w:rsidR="00951A99" w:rsidRPr="00F8512A" w:rsidRDefault="00951A99" w:rsidP="00E31EAF">
            <w:pPr>
              <w:pStyle w:val="11"/>
              <w:ind w:left="0"/>
              <w:rPr>
                <w:sz w:val="24"/>
                <w:szCs w:val="24"/>
                <w:lang w:val="en-US"/>
              </w:rPr>
            </w:pPr>
          </w:p>
        </w:tc>
      </w:tr>
      <w:tr w:rsidR="00951A99" w:rsidRPr="00F8512A" w:rsidTr="0090108B">
        <w:trPr>
          <w:trHeight w:val="600"/>
        </w:trPr>
        <w:tc>
          <w:tcPr>
            <w:tcW w:w="958" w:type="dxa"/>
            <w:tcBorders>
              <w:top w:val="single" w:sz="4" w:space="0" w:color="auto"/>
              <w:left w:val="single" w:sz="4" w:space="0" w:color="000000"/>
              <w:bottom w:val="single" w:sz="4" w:space="0" w:color="auto"/>
              <w:right w:val="single" w:sz="4" w:space="0" w:color="000000"/>
            </w:tcBorders>
          </w:tcPr>
          <w:p w:rsidR="00951A99" w:rsidRPr="00F8512A" w:rsidRDefault="00951A99" w:rsidP="00E31EAF">
            <w:pPr>
              <w:pStyle w:val="11"/>
              <w:ind w:left="0"/>
              <w:jc w:val="center"/>
              <w:rPr>
                <w:sz w:val="24"/>
                <w:szCs w:val="24"/>
                <w:lang w:val="en-US"/>
              </w:rPr>
            </w:pPr>
            <w:r>
              <w:rPr>
                <w:sz w:val="24"/>
                <w:szCs w:val="24"/>
                <w:lang w:val="en-US"/>
              </w:rPr>
              <w:t>3.4</w:t>
            </w:r>
          </w:p>
        </w:tc>
        <w:tc>
          <w:tcPr>
            <w:tcW w:w="3735" w:type="dxa"/>
            <w:tcBorders>
              <w:top w:val="single" w:sz="4" w:space="0" w:color="auto"/>
              <w:left w:val="single" w:sz="4" w:space="0" w:color="auto"/>
              <w:bottom w:val="single" w:sz="4" w:space="0" w:color="auto"/>
              <w:right w:val="single" w:sz="4" w:space="0" w:color="auto"/>
            </w:tcBorders>
          </w:tcPr>
          <w:p w:rsidR="00CB7CFE" w:rsidRPr="00CB7CFE" w:rsidRDefault="00951A99" w:rsidP="00CB7CFE">
            <w:pPr>
              <w:shd w:val="clear" w:color="auto" w:fill="FFFFFF"/>
              <w:jc w:val="left"/>
              <w:rPr>
                <w:rFonts w:ascii="yandex-sans" w:hAnsi="yandex-sans"/>
                <w:color w:val="000000"/>
                <w:sz w:val="23"/>
                <w:szCs w:val="23"/>
                <w:lang w:eastAsia="ru-RU"/>
              </w:rPr>
            </w:pPr>
            <w:r w:rsidRPr="00CB7CFE">
              <w:rPr>
                <w:bCs/>
                <w:color w:val="000000"/>
                <w:sz w:val="24"/>
                <w:szCs w:val="24"/>
              </w:rPr>
              <w:t xml:space="preserve"> </w:t>
            </w:r>
            <w:r w:rsidR="00CB7CFE">
              <w:rPr>
                <w:rFonts w:ascii="yandex-sans" w:hAnsi="yandex-sans"/>
                <w:color w:val="000000"/>
                <w:sz w:val="23"/>
                <w:szCs w:val="23"/>
                <w:lang w:eastAsia="ru-RU"/>
              </w:rPr>
              <w:t xml:space="preserve">Привлечение </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представителей сторон,</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экспертов и других лиц к</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lastRenderedPageBreak/>
              <w:t>участию в процедуре</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медиации</w:t>
            </w:r>
          </w:p>
          <w:p w:rsidR="00951A99" w:rsidRDefault="00951A99" w:rsidP="00924043">
            <w:pPr>
              <w:outlineLvl w:val="0"/>
              <w:rPr>
                <w:color w:val="000000"/>
                <w:sz w:val="24"/>
                <w:szCs w:val="24"/>
                <w:lang w:val="en-US"/>
              </w:rPr>
            </w:pPr>
          </w:p>
        </w:tc>
        <w:tc>
          <w:tcPr>
            <w:tcW w:w="2275" w:type="dxa"/>
            <w:tcBorders>
              <w:top w:val="single" w:sz="4" w:space="0" w:color="auto"/>
              <w:left w:val="single" w:sz="4" w:space="0" w:color="000000"/>
              <w:bottom w:val="single" w:sz="4" w:space="0" w:color="auto"/>
              <w:right w:val="single" w:sz="4" w:space="0" w:color="000000"/>
            </w:tcBorders>
          </w:tcPr>
          <w:p w:rsidR="00951A99" w:rsidRPr="00F8512A" w:rsidRDefault="00951A99" w:rsidP="00E31EAF">
            <w:pPr>
              <w:pStyle w:val="11"/>
              <w:ind w:left="0"/>
              <w:rPr>
                <w:sz w:val="24"/>
                <w:szCs w:val="24"/>
                <w:lang w:val="en-US"/>
              </w:rPr>
            </w:pPr>
          </w:p>
        </w:tc>
        <w:tc>
          <w:tcPr>
            <w:tcW w:w="1193" w:type="dxa"/>
            <w:tcBorders>
              <w:top w:val="single" w:sz="4" w:space="0" w:color="auto"/>
              <w:left w:val="single" w:sz="4" w:space="0" w:color="000000"/>
              <w:bottom w:val="single" w:sz="4" w:space="0" w:color="auto"/>
              <w:right w:val="single" w:sz="4" w:space="0" w:color="auto"/>
            </w:tcBorders>
          </w:tcPr>
          <w:p w:rsidR="00951A99" w:rsidRPr="00F8512A" w:rsidRDefault="00951A99" w:rsidP="00E31EAF">
            <w:pPr>
              <w:pStyle w:val="11"/>
              <w:ind w:left="0"/>
              <w:rPr>
                <w:sz w:val="24"/>
                <w:szCs w:val="24"/>
                <w:lang w:val="en-US"/>
              </w:rPr>
            </w:pPr>
          </w:p>
        </w:tc>
        <w:tc>
          <w:tcPr>
            <w:tcW w:w="1184" w:type="dxa"/>
            <w:tcBorders>
              <w:top w:val="single" w:sz="4" w:space="0" w:color="auto"/>
              <w:left w:val="single" w:sz="4" w:space="0" w:color="auto"/>
              <w:bottom w:val="single" w:sz="4" w:space="0" w:color="auto"/>
              <w:right w:val="single" w:sz="4" w:space="0" w:color="000000"/>
            </w:tcBorders>
          </w:tcPr>
          <w:p w:rsidR="00951A99" w:rsidRPr="00F8512A" w:rsidRDefault="00951A99" w:rsidP="00E31EAF">
            <w:pPr>
              <w:pStyle w:val="11"/>
              <w:ind w:left="0"/>
              <w:rPr>
                <w:sz w:val="24"/>
                <w:szCs w:val="24"/>
                <w:lang w:val="en-US"/>
              </w:rPr>
            </w:pPr>
          </w:p>
        </w:tc>
      </w:tr>
      <w:tr w:rsidR="00CB7CFE" w:rsidRPr="00F8512A" w:rsidTr="0090108B">
        <w:trPr>
          <w:trHeight w:val="600"/>
        </w:trPr>
        <w:tc>
          <w:tcPr>
            <w:tcW w:w="958" w:type="dxa"/>
            <w:tcBorders>
              <w:top w:val="single" w:sz="4" w:space="0" w:color="auto"/>
              <w:left w:val="single" w:sz="4" w:space="0" w:color="000000"/>
              <w:bottom w:val="single" w:sz="4" w:space="0" w:color="auto"/>
              <w:right w:val="single" w:sz="4" w:space="0" w:color="000000"/>
            </w:tcBorders>
          </w:tcPr>
          <w:p w:rsidR="00CB7CFE" w:rsidRPr="00CB7CFE" w:rsidRDefault="00CB7CFE" w:rsidP="00E31EAF">
            <w:pPr>
              <w:pStyle w:val="11"/>
              <w:ind w:left="0"/>
              <w:jc w:val="center"/>
              <w:rPr>
                <w:sz w:val="24"/>
                <w:szCs w:val="24"/>
              </w:rPr>
            </w:pPr>
            <w:r>
              <w:rPr>
                <w:sz w:val="24"/>
                <w:szCs w:val="24"/>
              </w:rPr>
              <w:t>3.5</w:t>
            </w:r>
          </w:p>
        </w:tc>
        <w:tc>
          <w:tcPr>
            <w:tcW w:w="3735" w:type="dxa"/>
            <w:tcBorders>
              <w:top w:val="single" w:sz="4" w:space="0" w:color="auto"/>
              <w:left w:val="single" w:sz="4" w:space="0" w:color="auto"/>
              <w:bottom w:val="single" w:sz="4" w:space="0" w:color="auto"/>
              <w:right w:val="single" w:sz="4" w:space="0" w:color="auto"/>
            </w:tcBorders>
          </w:tcPr>
          <w:p w:rsidR="00CB7CFE" w:rsidRPr="00CB7CFE" w:rsidRDefault="00CB7CFE" w:rsidP="00CB7CFE">
            <w:pPr>
              <w:shd w:val="clear" w:color="auto" w:fill="FFFFFF"/>
              <w:jc w:val="left"/>
              <w:rPr>
                <w:rFonts w:ascii="yandex-sans" w:hAnsi="yandex-sans"/>
                <w:color w:val="000000"/>
                <w:sz w:val="23"/>
                <w:szCs w:val="23"/>
                <w:lang w:eastAsia="ru-RU"/>
              </w:rPr>
            </w:pPr>
            <w:r>
              <w:rPr>
                <w:rFonts w:ascii="yandex-sans" w:hAnsi="yandex-sans"/>
                <w:color w:val="000000"/>
                <w:sz w:val="23"/>
                <w:szCs w:val="23"/>
                <w:lang w:eastAsia="ru-RU"/>
              </w:rPr>
              <w:t xml:space="preserve">Особенности разрешения </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споров из семейных,</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трудовых, экономических</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и других отношений с</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помощью медиации</w:t>
            </w:r>
          </w:p>
          <w:p w:rsidR="00CB7CFE" w:rsidRPr="00CB7CFE" w:rsidRDefault="00CB7CFE" w:rsidP="00CB7CFE">
            <w:pPr>
              <w:shd w:val="clear" w:color="auto" w:fill="FFFFFF"/>
              <w:jc w:val="left"/>
              <w:rPr>
                <w:bCs/>
                <w:color w:val="000000"/>
                <w:sz w:val="24"/>
                <w:szCs w:val="24"/>
              </w:rPr>
            </w:pPr>
          </w:p>
        </w:tc>
        <w:tc>
          <w:tcPr>
            <w:tcW w:w="2275" w:type="dxa"/>
            <w:tcBorders>
              <w:top w:val="single" w:sz="4" w:space="0" w:color="auto"/>
              <w:left w:val="single" w:sz="4" w:space="0" w:color="000000"/>
              <w:bottom w:val="single" w:sz="4" w:space="0" w:color="auto"/>
              <w:right w:val="single" w:sz="4" w:space="0" w:color="000000"/>
            </w:tcBorders>
          </w:tcPr>
          <w:p w:rsidR="00CB7CFE" w:rsidRPr="00F8512A" w:rsidRDefault="00CB7CFE" w:rsidP="00E31EAF">
            <w:pPr>
              <w:pStyle w:val="11"/>
              <w:ind w:left="0"/>
              <w:rPr>
                <w:sz w:val="24"/>
                <w:szCs w:val="24"/>
                <w:lang w:val="en-US"/>
              </w:rPr>
            </w:pPr>
          </w:p>
        </w:tc>
        <w:tc>
          <w:tcPr>
            <w:tcW w:w="1193" w:type="dxa"/>
            <w:tcBorders>
              <w:top w:val="single" w:sz="4" w:space="0" w:color="auto"/>
              <w:left w:val="single" w:sz="4" w:space="0" w:color="000000"/>
              <w:bottom w:val="single" w:sz="4" w:space="0" w:color="auto"/>
              <w:right w:val="single" w:sz="4" w:space="0" w:color="auto"/>
            </w:tcBorders>
          </w:tcPr>
          <w:p w:rsidR="00CB7CFE" w:rsidRPr="00F8512A" w:rsidRDefault="00CB7CFE" w:rsidP="00E31EAF">
            <w:pPr>
              <w:pStyle w:val="11"/>
              <w:ind w:left="0"/>
              <w:rPr>
                <w:sz w:val="24"/>
                <w:szCs w:val="24"/>
                <w:lang w:val="en-US"/>
              </w:rPr>
            </w:pPr>
          </w:p>
        </w:tc>
        <w:tc>
          <w:tcPr>
            <w:tcW w:w="1184" w:type="dxa"/>
            <w:tcBorders>
              <w:top w:val="single" w:sz="4" w:space="0" w:color="auto"/>
              <w:left w:val="single" w:sz="4" w:space="0" w:color="auto"/>
              <w:bottom w:val="single" w:sz="4" w:space="0" w:color="auto"/>
              <w:right w:val="single" w:sz="4" w:space="0" w:color="000000"/>
            </w:tcBorders>
          </w:tcPr>
          <w:p w:rsidR="00CB7CFE" w:rsidRPr="00F8512A" w:rsidRDefault="00CB7CFE" w:rsidP="00E31EAF">
            <w:pPr>
              <w:pStyle w:val="11"/>
              <w:ind w:left="0"/>
              <w:rPr>
                <w:sz w:val="24"/>
                <w:szCs w:val="24"/>
                <w:lang w:val="en-US"/>
              </w:rPr>
            </w:pPr>
          </w:p>
        </w:tc>
      </w:tr>
      <w:tr w:rsidR="00CB7CFE" w:rsidRPr="00F8512A" w:rsidTr="0090108B">
        <w:trPr>
          <w:trHeight w:val="600"/>
        </w:trPr>
        <w:tc>
          <w:tcPr>
            <w:tcW w:w="958" w:type="dxa"/>
            <w:tcBorders>
              <w:top w:val="single" w:sz="4" w:space="0" w:color="auto"/>
              <w:left w:val="single" w:sz="4" w:space="0" w:color="000000"/>
              <w:bottom w:val="single" w:sz="4" w:space="0" w:color="auto"/>
              <w:right w:val="single" w:sz="4" w:space="0" w:color="000000"/>
            </w:tcBorders>
          </w:tcPr>
          <w:p w:rsidR="00CB7CFE" w:rsidRPr="00CB7CFE" w:rsidRDefault="00CB7CFE" w:rsidP="00E31EAF">
            <w:pPr>
              <w:pStyle w:val="11"/>
              <w:ind w:left="0"/>
              <w:jc w:val="center"/>
              <w:rPr>
                <w:sz w:val="24"/>
                <w:szCs w:val="24"/>
              </w:rPr>
            </w:pPr>
            <w:r>
              <w:rPr>
                <w:sz w:val="24"/>
                <w:szCs w:val="24"/>
              </w:rPr>
              <w:t>3.6</w:t>
            </w:r>
          </w:p>
        </w:tc>
        <w:tc>
          <w:tcPr>
            <w:tcW w:w="3735" w:type="dxa"/>
            <w:tcBorders>
              <w:top w:val="single" w:sz="4" w:space="0" w:color="auto"/>
              <w:left w:val="single" w:sz="4" w:space="0" w:color="auto"/>
              <w:bottom w:val="single" w:sz="4" w:space="0" w:color="auto"/>
              <w:right w:val="single" w:sz="4" w:space="0" w:color="auto"/>
            </w:tcBorders>
          </w:tcPr>
          <w:p w:rsidR="00CB7CFE" w:rsidRPr="00CB7CFE" w:rsidRDefault="00CB7CFE" w:rsidP="00CB7CFE">
            <w:pPr>
              <w:shd w:val="clear" w:color="auto" w:fill="FFFFFF"/>
              <w:jc w:val="left"/>
              <w:rPr>
                <w:rFonts w:ascii="yandex-sans" w:hAnsi="yandex-sans"/>
                <w:color w:val="000000"/>
                <w:sz w:val="23"/>
                <w:szCs w:val="23"/>
                <w:lang w:eastAsia="ru-RU"/>
              </w:rPr>
            </w:pPr>
            <w:r>
              <w:rPr>
                <w:rFonts w:ascii="yandex-sans" w:hAnsi="yandex-sans"/>
                <w:color w:val="000000"/>
                <w:sz w:val="23"/>
                <w:szCs w:val="23"/>
                <w:lang w:eastAsia="ru-RU"/>
              </w:rPr>
              <w:t>Продвижение медиации и</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этические нормы в</w:t>
            </w:r>
          </w:p>
          <w:p w:rsidR="00CB7CFE" w:rsidRPr="00CB7CFE" w:rsidRDefault="00CB7CFE" w:rsidP="00CB7CFE">
            <w:pPr>
              <w:shd w:val="clear" w:color="auto" w:fill="FFFFFF"/>
              <w:jc w:val="left"/>
              <w:rPr>
                <w:rFonts w:ascii="yandex-sans" w:hAnsi="yandex-sans"/>
                <w:color w:val="000000"/>
                <w:sz w:val="23"/>
                <w:szCs w:val="23"/>
                <w:lang w:eastAsia="ru-RU"/>
              </w:rPr>
            </w:pPr>
            <w:r w:rsidRPr="00CB7CFE">
              <w:rPr>
                <w:rFonts w:ascii="yandex-sans" w:hAnsi="yandex-sans"/>
                <w:color w:val="000000"/>
                <w:sz w:val="23"/>
                <w:szCs w:val="23"/>
                <w:lang w:eastAsia="ru-RU"/>
              </w:rPr>
              <w:t>медиации</w:t>
            </w:r>
          </w:p>
          <w:p w:rsidR="00CB7CFE" w:rsidRPr="00CB7CFE" w:rsidRDefault="00CB7CFE" w:rsidP="00CB7CFE">
            <w:pPr>
              <w:shd w:val="clear" w:color="auto" w:fill="FFFFFF"/>
              <w:jc w:val="left"/>
              <w:rPr>
                <w:bCs/>
                <w:color w:val="000000"/>
                <w:sz w:val="24"/>
                <w:szCs w:val="24"/>
              </w:rPr>
            </w:pPr>
          </w:p>
        </w:tc>
        <w:tc>
          <w:tcPr>
            <w:tcW w:w="2275" w:type="dxa"/>
            <w:tcBorders>
              <w:top w:val="single" w:sz="4" w:space="0" w:color="auto"/>
              <w:left w:val="single" w:sz="4" w:space="0" w:color="000000"/>
              <w:bottom w:val="single" w:sz="4" w:space="0" w:color="auto"/>
              <w:right w:val="single" w:sz="4" w:space="0" w:color="000000"/>
            </w:tcBorders>
          </w:tcPr>
          <w:p w:rsidR="00CB7CFE" w:rsidRPr="00F8512A" w:rsidRDefault="00CB7CFE" w:rsidP="00E31EAF">
            <w:pPr>
              <w:pStyle w:val="11"/>
              <w:ind w:left="0"/>
              <w:rPr>
                <w:sz w:val="24"/>
                <w:szCs w:val="24"/>
                <w:lang w:val="en-US"/>
              </w:rPr>
            </w:pPr>
          </w:p>
        </w:tc>
        <w:tc>
          <w:tcPr>
            <w:tcW w:w="1193" w:type="dxa"/>
            <w:tcBorders>
              <w:top w:val="single" w:sz="4" w:space="0" w:color="auto"/>
              <w:left w:val="single" w:sz="4" w:space="0" w:color="000000"/>
              <w:bottom w:val="single" w:sz="4" w:space="0" w:color="auto"/>
              <w:right w:val="single" w:sz="4" w:space="0" w:color="auto"/>
            </w:tcBorders>
          </w:tcPr>
          <w:p w:rsidR="00CB7CFE" w:rsidRPr="00F8512A" w:rsidRDefault="00CB7CFE" w:rsidP="00E31EAF">
            <w:pPr>
              <w:pStyle w:val="11"/>
              <w:ind w:left="0"/>
              <w:rPr>
                <w:sz w:val="24"/>
                <w:szCs w:val="24"/>
                <w:lang w:val="en-US"/>
              </w:rPr>
            </w:pPr>
          </w:p>
        </w:tc>
        <w:tc>
          <w:tcPr>
            <w:tcW w:w="1184" w:type="dxa"/>
            <w:tcBorders>
              <w:top w:val="single" w:sz="4" w:space="0" w:color="auto"/>
              <w:left w:val="single" w:sz="4" w:space="0" w:color="auto"/>
              <w:bottom w:val="single" w:sz="4" w:space="0" w:color="auto"/>
              <w:right w:val="single" w:sz="4" w:space="0" w:color="000000"/>
            </w:tcBorders>
          </w:tcPr>
          <w:p w:rsidR="00CB7CFE" w:rsidRPr="00F8512A" w:rsidRDefault="00CB7CFE" w:rsidP="00E31EAF">
            <w:pPr>
              <w:pStyle w:val="11"/>
              <w:ind w:left="0"/>
              <w:rPr>
                <w:sz w:val="24"/>
                <w:szCs w:val="24"/>
                <w:lang w:val="en-US"/>
              </w:rPr>
            </w:pPr>
          </w:p>
        </w:tc>
      </w:tr>
    </w:tbl>
    <w:p w:rsidR="00B42F71" w:rsidRPr="00B42F71" w:rsidRDefault="00B42F71" w:rsidP="00B42F71">
      <w:pPr>
        <w:shd w:val="clear" w:color="auto" w:fill="FFFFFF"/>
        <w:spacing w:before="310"/>
        <w:ind w:left="821"/>
        <w:rPr>
          <w:b/>
          <w:bCs/>
          <w:sz w:val="26"/>
          <w:szCs w:val="26"/>
        </w:rPr>
      </w:pPr>
      <w:r w:rsidRPr="00B42F71">
        <w:rPr>
          <w:b/>
          <w:bCs/>
          <w:sz w:val="26"/>
          <w:szCs w:val="26"/>
        </w:rPr>
        <w:t>3. ОРГАНИЗАЦИОННО-ПЕДАГОГИЧЕСКИЕ УСЛОВИЯ РЕАЛИЗАЦИИ ПРОГРАММЫ</w:t>
      </w:r>
    </w:p>
    <w:p w:rsidR="00951A99" w:rsidRDefault="00B42F71" w:rsidP="00B42F71">
      <w:pPr>
        <w:shd w:val="clear" w:color="auto" w:fill="FFFFFF"/>
        <w:spacing w:before="310"/>
        <w:ind w:left="821"/>
      </w:pPr>
      <w:r w:rsidRPr="00B42F71">
        <w:rPr>
          <w:b/>
          <w:bCs/>
          <w:sz w:val="26"/>
          <w:szCs w:val="26"/>
        </w:rPr>
        <w:t>3.1. Материально-технические условия реализации программы</w:t>
      </w:r>
    </w:p>
    <w:p w:rsidR="00951A99" w:rsidRDefault="00951A99" w:rsidP="00951A99">
      <w:pPr>
        <w:pStyle w:val="11"/>
        <w:ind w:left="0" w:firstLine="709"/>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120"/>
        <w:gridCol w:w="4398"/>
      </w:tblGrid>
      <w:tr w:rsidR="00951A99" w:rsidTr="00E31EAF">
        <w:tc>
          <w:tcPr>
            <w:tcW w:w="1393" w:type="pct"/>
            <w:tcBorders>
              <w:top w:val="single" w:sz="4" w:space="0" w:color="auto"/>
              <w:left w:val="single" w:sz="4" w:space="0" w:color="auto"/>
              <w:bottom w:val="single" w:sz="4" w:space="0" w:color="auto"/>
              <w:right w:val="single" w:sz="4" w:space="0" w:color="auto"/>
            </w:tcBorders>
            <w:hideMark/>
          </w:tcPr>
          <w:p w:rsidR="00951A99" w:rsidRDefault="00951A99" w:rsidP="00E31EAF">
            <w:pPr>
              <w:shd w:val="clear" w:color="auto" w:fill="FFFFFF"/>
              <w:ind w:firstLine="709"/>
              <w:rPr>
                <w:b/>
                <w:i/>
                <w:iCs/>
              </w:rPr>
            </w:pPr>
            <w:r>
              <w:rPr>
                <w:b/>
                <w:i/>
                <w:iCs/>
              </w:rPr>
              <w:t>Наименование специализированных аудиторий, кабинетов, лабораторий</w:t>
            </w:r>
          </w:p>
        </w:tc>
        <w:tc>
          <w:tcPr>
            <w:tcW w:w="1194" w:type="pct"/>
            <w:tcBorders>
              <w:top w:val="single" w:sz="4" w:space="0" w:color="auto"/>
              <w:left w:val="single" w:sz="4" w:space="0" w:color="auto"/>
              <w:bottom w:val="single" w:sz="4" w:space="0" w:color="auto"/>
              <w:right w:val="single" w:sz="4" w:space="0" w:color="auto"/>
            </w:tcBorders>
            <w:hideMark/>
          </w:tcPr>
          <w:p w:rsidR="00951A99" w:rsidRDefault="00951A99" w:rsidP="00E31EAF">
            <w:pPr>
              <w:shd w:val="clear" w:color="auto" w:fill="FFFFFF"/>
              <w:ind w:firstLine="709"/>
              <w:rPr>
                <w:b/>
                <w:i/>
                <w:iCs/>
              </w:rPr>
            </w:pPr>
            <w:r>
              <w:rPr>
                <w:b/>
                <w:i/>
                <w:iCs/>
              </w:rPr>
              <w:t>Вид занятий</w:t>
            </w:r>
          </w:p>
        </w:tc>
        <w:tc>
          <w:tcPr>
            <w:tcW w:w="2413" w:type="pct"/>
            <w:tcBorders>
              <w:top w:val="single" w:sz="4" w:space="0" w:color="auto"/>
              <w:left w:val="single" w:sz="4" w:space="0" w:color="auto"/>
              <w:bottom w:val="single" w:sz="4" w:space="0" w:color="auto"/>
              <w:right w:val="single" w:sz="4" w:space="0" w:color="auto"/>
            </w:tcBorders>
            <w:hideMark/>
          </w:tcPr>
          <w:p w:rsidR="00951A99" w:rsidRDefault="00951A99" w:rsidP="00E31EAF">
            <w:pPr>
              <w:shd w:val="clear" w:color="auto" w:fill="FFFFFF"/>
              <w:ind w:firstLine="709"/>
              <w:rPr>
                <w:b/>
                <w:i/>
                <w:iCs/>
              </w:rPr>
            </w:pPr>
            <w:r>
              <w:rPr>
                <w:b/>
                <w:i/>
                <w:iCs/>
              </w:rPr>
              <w:t>Наименование оборудования, программного обеспечения</w:t>
            </w:r>
          </w:p>
        </w:tc>
      </w:tr>
      <w:tr w:rsidR="00951A99" w:rsidTr="00E31EAF">
        <w:tc>
          <w:tcPr>
            <w:tcW w:w="1393" w:type="pct"/>
            <w:tcBorders>
              <w:top w:val="single" w:sz="4" w:space="0" w:color="auto"/>
              <w:left w:val="single" w:sz="4" w:space="0" w:color="auto"/>
              <w:bottom w:val="single" w:sz="4" w:space="0" w:color="auto"/>
              <w:right w:val="single" w:sz="4" w:space="0" w:color="auto"/>
            </w:tcBorders>
            <w:hideMark/>
          </w:tcPr>
          <w:p w:rsidR="00951A99" w:rsidRDefault="00951A99" w:rsidP="00E31EAF">
            <w:pPr>
              <w:shd w:val="clear" w:color="auto" w:fill="FFFFFF"/>
              <w:ind w:firstLine="709"/>
              <w:rPr>
                <w:b/>
                <w:i/>
                <w:iCs/>
              </w:rPr>
            </w:pPr>
            <w:r>
              <w:rPr>
                <w:b/>
                <w:i/>
                <w:iCs/>
              </w:rPr>
              <w:t>1</w:t>
            </w:r>
          </w:p>
        </w:tc>
        <w:tc>
          <w:tcPr>
            <w:tcW w:w="1194" w:type="pct"/>
            <w:tcBorders>
              <w:top w:val="single" w:sz="4" w:space="0" w:color="auto"/>
              <w:left w:val="single" w:sz="4" w:space="0" w:color="auto"/>
              <w:bottom w:val="single" w:sz="4" w:space="0" w:color="auto"/>
              <w:right w:val="single" w:sz="4" w:space="0" w:color="auto"/>
            </w:tcBorders>
            <w:hideMark/>
          </w:tcPr>
          <w:p w:rsidR="00951A99" w:rsidRDefault="00951A99" w:rsidP="00E31EAF">
            <w:pPr>
              <w:shd w:val="clear" w:color="auto" w:fill="FFFFFF"/>
              <w:ind w:firstLine="709"/>
              <w:rPr>
                <w:b/>
                <w:i/>
                <w:iCs/>
              </w:rPr>
            </w:pPr>
            <w:r>
              <w:rPr>
                <w:b/>
                <w:i/>
                <w:iCs/>
              </w:rPr>
              <w:t>2</w:t>
            </w:r>
          </w:p>
        </w:tc>
        <w:tc>
          <w:tcPr>
            <w:tcW w:w="2413" w:type="pct"/>
            <w:tcBorders>
              <w:top w:val="single" w:sz="4" w:space="0" w:color="auto"/>
              <w:left w:val="single" w:sz="4" w:space="0" w:color="auto"/>
              <w:bottom w:val="single" w:sz="4" w:space="0" w:color="auto"/>
              <w:right w:val="single" w:sz="4" w:space="0" w:color="auto"/>
            </w:tcBorders>
            <w:hideMark/>
          </w:tcPr>
          <w:p w:rsidR="00951A99" w:rsidRDefault="00951A99" w:rsidP="00E31EAF">
            <w:pPr>
              <w:shd w:val="clear" w:color="auto" w:fill="FFFFFF"/>
              <w:ind w:firstLine="709"/>
              <w:rPr>
                <w:b/>
                <w:i/>
                <w:iCs/>
              </w:rPr>
            </w:pPr>
            <w:r>
              <w:rPr>
                <w:b/>
                <w:i/>
                <w:iCs/>
              </w:rPr>
              <w:t>3</w:t>
            </w:r>
          </w:p>
        </w:tc>
      </w:tr>
      <w:tr w:rsidR="00951A99" w:rsidTr="00E31EAF">
        <w:tc>
          <w:tcPr>
            <w:tcW w:w="1393" w:type="pct"/>
            <w:tcBorders>
              <w:top w:val="single" w:sz="4" w:space="0" w:color="auto"/>
              <w:left w:val="single" w:sz="4" w:space="0" w:color="auto"/>
              <w:bottom w:val="single" w:sz="4" w:space="0" w:color="auto"/>
              <w:right w:val="single" w:sz="4" w:space="0" w:color="auto"/>
            </w:tcBorders>
            <w:hideMark/>
          </w:tcPr>
          <w:p w:rsidR="00951A99" w:rsidRDefault="00CB7CFE" w:rsidP="00E31EAF">
            <w:pPr>
              <w:shd w:val="clear" w:color="auto" w:fill="FFFFFF"/>
              <w:ind w:firstLine="709"/>
              <w:rPr>
                <w:i/>
                <w:iCs/>
              </w:rPr>
            </w:pPr>
            <w:r>
              <w:rPr>
                <w:i/>
                <w:iCs/>
              </w:rPr>
              <w:t>Он-</w:t>
            </w:r>
            <w:proofErr w:type="spellStart"/>
            <w:r>
              <w:rPr>
                <w:i/>
                <w:iCs/>
              </w:rPr>
              <w:t>лайн</w:t>
            </w:r>
            <w:proofErr w:type="spellEnd"/>
          </w:p>
        </w:tc>
        <w:tc>
          <w:tcPr>
            <w:tcW w:w="1194" w:type="pct"/>
            <w:tcBorders>
              <w:top w:val="single" w:sz="4" w:space="0" w:color="auto"/>
              <w:left w:val="single" w:sz="4" w:space="0" w:color="auto"/>
              <w:bottom w:val="single" w:sz="4" w:space="0" w:color="auto"/>
              <w:right w:val="single" w:sz="4" w:space="0" w:color="auto"/>
            </w:tcBorders>
            <w:hideMark/>
          </w:tcPr>
          <w:p w:rsidR="00951A99" w:rsidRDefault="00951A99" w:rsidP="00E31EAF">
            <w:pPr>
              <w:shd w:val="clear" w:color="auto" w:fill="FFFFFF"/>
              <w:rPr>
                <w:i/>
                <w:iCs/>
              </w:rPr>
            </w:pPr>
            <w:r>
              <w:rPr>
                <w:i/>
                <w:iCs/>
              </w:rPr>
              <w:t>лекции и практические занятия</w:t>
            </w:r>
          </w:p>
        </w:tc>
        <w:tc>
          <w:tcPr>
            <w:tcW w:w="2413" w:type="pct"/>
            <w:tcBorders>
              <w:top w:val="single" w:sz="4" w:space="0" w:color="auto"/>
              <w:left w:val="single" w:sz="4" w:space="0" w:color="auto"/>
              <w:bottom w:val="single" w:sz="4" w:space="0" w:color="auto"/>
              <w:right w:val="single" w:sz="4" w:space="0" w:color="auto"/>
            </w:tcBorders>
          </w:tcPr>
          <w:p w:rsidR="00951A99" w:rsidRPr="00B8292F" w:rsidRDefault="00951A99" w:rsidP="00CB7CFE">
            <w:pPr>
              <w:shd w:val="clear" w:color="auto" w:fill="FFFFFF"/>
              <w:ind w:firstLine="709"/>
              <w:rPr>
                <w:i/>
                <w:iCs/>
              </w:rPr>
            </w:pPr>
            <w:r>
              <w:rPr>
                <w:i/>
                <w:iCs/>
              </w:rPr>
              <w:t>п</w:t>
            </w:r>
            <w:r w:rsidRPr="00B8292F">
              <w:rPr>
                <w:i/>
                <w:iCs/>
              </w:rPr>
              <w:t>роектор, ноутбук</w:t>
            </w:r>
          </w:p>
        </w:tc>
      </w:tr>
      <w:tr w:rsidR="00951A99" w:rsidTr="00E31EAF">
        <w:tc>
          <w:tcPr>
            <w:tcW w:w="1393" w:type="pct"/>
            <w:tcBorders>
              <w:top w:val="single" w:sz="4" w:space="0" w:color="auto"/>
              <w:left w:val="single" w:sz="4" w:space="0" w:color="auto"/>
              <w:bottom w:val="single" w:sz="4" w:space="0" w:color="auto"/>
              <w:right w:val="single" w:sz="4" w:space="0" w:color="auto"/>
            </w:tcBorders>
          </w:tcPr>
          <w:p w:rsidR="00951A99" w:rsidRDefault="00CB7CFE" w:rsidP="00E31EAF">
            <w:pPr>
              <w:shd w:val="clear" w:color="auto" w:fill="FFFFFF"/>
              <w:ind w:firstLine="709"/>
              <w:rPr>
                <w:i/>
                <w:iCs/>
              </w:rPr>
            </w:pPr>
            <w:r>
              <w:rPr>
                <w:i/>
                <w:iCs/>
              </w:rPr>
              <w:t>Он-</w:t>
            </w:r>
            <w:proofErr w:type="spellStart"/>
            <w:r>
              <w:rPr>
                <w:i/>
                <w:iCs/>
              </w:rPr>
              <w:t>лайн</w:t>
            </w:r>
            <w:proofErr w:type="spellEnd"/>
          </w:p>
        </w:tc>
        <w:tc>
          <w:tcPr>
            <w:tcW w:w="1194" w:type="pct"/>
            <w:tcBorders>
              <w:top w:val="single" w:sz="4" w:space="0" w:color="auto"/>
              <w:left w:val="single" w:sz="4" w:space="0" w:color="auto"/>
              <w:bottom w:val="single" w:sz="4" w:space="0" w:color="auto"/>
              <w:right w:val="single" w:sz="4" w:space="0" w:color="auto"/>
            </w:tcBorders>
          </w:tcPr>
          <w:p w:rsidR="00951A99" w:rsidRDefault="00951A99" w:rsidP="00E31EAF">
            <w:pPr>
              <w:shd w:val="clear" w:color="auto" w:fill="FFFFFF"/>
              <w:rPr>
                <w:i/>
                <w:iCs/>
              </w:rPr>
            </w:pPr>
            <w:r>
              <w:rPr>
                <w:i/>
                <w:iCs/>
              </w:rPr>
              <w:t>практические занятия</w:t>
            </w:r>
          </w:p>
        </w:tc>
        <w:tc>
          <w:tcPr>
            <w:tcW w:w="2413" w:type="pct"/>
            <w:tcBorders>
              <w:top w:val="single" w:sz="4" w:space="0" w:color="auto"/>
              <w:left w:val="single" w:sz="4" w:space="0" w:color="auto"/>
              <w:bottom w:val="single" w:sz="4" w:space="0" w:color="auto"/>
              <w:right w:val="single" w:sz="4" w:space="0" w:color="auto"/>
            </w:tcBorders>
          </w:tcPr>
          <w:p w:rsidR="00951A99" w:rsidRDefault="00CB7CFE" w:rsidP="00CB7CFE">
            <w:pPr>
              <w:shd w:val="clear" w:color="auto" w:fill="FFFFFF"/>
              <w:jc w:val="center"/>
              <w:rPr>
                <w:i/>
                <w:iCs/>
              </w:rPr>
            </w:pPr>
            <w:r>
              <w:rPr>
                <w:i/>
                <w:iCs/>
              </w:rPr>
              <w:t>проектор, ноутбук</w:t>
            </w:r>
          </w:p>
        </w:tc>
      </w:tr>
      <w:tr w:rsidR="00951A99" w:rsidTr="00E31EAF">
        <w:tc>
          <w:tcPr>
            <w:tcW w:w="1393" w:type="pct"/>
            <w:tcBorders>
              <w:top w:val="single" w:sz="4" w:space="0" w:color="auto"/>
              <w:left w:val="single" w:sz="4" w:space="0" w:color="auto"/>
              <w:bottom w:val="single" w:sz="4" w:space="0" w:color="auto"/>
              <w:right w:val="single" w:sz="4" w:space="0" w:color="auto"/>
            </w:tcBorders>
          </w:tcPr>
          <w:p w:rsidR="00951A99" w:rsidRDefault="00CB7CFE" w:rsidP="00E31EAF">
            <w:pPr>
              <w:shd w:val="clear" w:color="auto" w:fill="FFFFFF"/>
              <w:ind w:firstLine="709"/>
              <w:rPr>
                <w:i/>
                <w:iCs/>
              </w:rPr>
            </w:pPr>
            <w:r>
              <w:rPr>
                <w:i/>
                <w:iCs/>
              </w:rPr>
              <w:t>Он-</w:t>
            </w:r>
            <w:proofErr w:type="spellStart"/>
            <w:r>
              <w:rPr>
                <w:i/>
                <w:iCs/>
              </w:rPr>
              <w:t>лайн</w:t>
            </w:r>
            <w:proofErr w:type="spellEnd"/>
          </w:p>
        </w:tc>
        <w:tc>
          <w:tcPr>
            <w:tcW w:w="1194" w:type="pct"/>
            <w:tcBorders>
              <w:top w:val="single" w:sz="4" w:space="0" w:color="auto"/>
              <w:left w:val="single" w:sz="4" w:space="0" w:color="auto"/>
              <w:bottom w:val="single" w:sz="4" w:space="0" w:color="auto"/>
              <w:right w:val="single" w:sz="4" w:space="0" w:color="auto"/>
            </w:tcBorders>
          </w:tcPr>
          <w:p w:rsidR="00951A99" w:rsidRDefault="00951A99" w:rsidP="00E31EAF">
            <w:pPr>
              <w:shd w:val="clear" w:color="auto" w:fill="FFFFFF"/>
              <w:rPr>
                <w:i/>
                <w:iCs/>
              </w:rPr>
            </w:pPr>
            <w:r>
              <w:rPr>
                <w:i/>
                <w:iCs/>
              </w:rPr>
              <w:t>практические занятия</w:t>
            </w:r>
          </w:p>
        </w:tc>
        <w:tc>
          <w:tcPr>
            <w:tcW w:w="2413" w:type="pct"/>
            <w:tcBorders>
              <w:top w:val="single" w:sz="4" w:space="0" w:color="auto"/>
              <w:left w:val="single" w:sz="4" w:space="0" w:color="auto"/>
              <w:bottom w:val="single" w:sz="4" w:space="0" w:color="auto"/>
              <w:right w:val="single" w:sz="4" w:space="0" w:color="auto"/>
            </w:tcBorders>
          </w:tcPr>
          <w:p w:rsidR="00951A99" w:rsidRPr="00B8292F" w:rsidRDefault="00951A99" w:rsidP="00CB7CFE">
            <w:pPr>
              <w:shd w:val="clear" w:color="auto" w:fill="FFFFFF"/>
              <w:jc w:val="center"/>
              <w:rPr>
                <w:i/>
                <w:iCs/>
              </w:rPr>
            </w:pPr>
            <w:r>
              <w:rPr>
                <w:i/>
                <w:iCs/>
              </w:rPr>
              <w:t>проектор, ноутбук</w:t>
            </w:r>
          </w:p>
        </w:tc>
      </w:tr>
    </w:tbl>
    <w:p w:rsidR="00951A99" w:rsidRDefault="00951A99" w:rsidP="00951A99">
      <w:pPr>
        <w:pStyle w:val="11"/>
        <w:ind w:left="0" w:firstLine="709"/>
        <w:rPr>
          <w:b/>
          <w:sz w:val="24"/>
          <w:szCs w:val="24"/>
        </w:rPr>
      </w:pPr>
    </w:p>
    <w:p w:rsidR="00B42F71" w:rsidRDefault="00B42F71" w:rsidP="00951A99">
      <w:pPr>
        <w:pStyle w:val="11"/>
        <w:ind w:left="0" w:firstLine="709"/>
        <w:rPr>
          <w:b/>
          <w:sz w:val="24"/>
          <w:szCs w:val="24"/>
        </w:rPr>
      </w:pPr>
      <w:r>
        <w:rPr>
          <w:b/>
        </w:rPr>
        <w:t xml:space="preserve">3.2. Учебно-методическое и информационное обеспечение программы </w:t>
      </w:r>
    </w:p>
    <w:p w:rsidR="00951A99" w:rsidRPr="00B15D58" w:rsidRDefault="00951A99" w:rsidP="00951A99">
      <w:pPr>
        <w:widowControl w:val="0"/>
        <w:autoSpaceDE w:val="0"/>
        <w:autoSpaceDN w:val="0"/>
        <w:adjustRightInd w:val="0"/>
        <w:ind w:firstLine="709"/>
        <w:jc w:val="left"/>
        <w:rPr>
          <w:rFonts w:eastAsia="Calibri"/>
          <w:b/>
          <w:lang w:eastAsia="ru-RU"/>
        </w:rPr>
      </w:pPr>
      <w:r w:rsidRPr="00B15D58">
        <w:rPr>
          <w:rFonts w:eastAsia="Calibri"/>
          <w:b/>
          <w:lang w:eastAsia="ru-RU"/>
        </w:rPr>
        <w:t>Программное обеспечение</w:t>
      </w:r>
    </w:p>
    <w:p w:rsidR="00951A99" w:rsidRPr="00B15D58" w:rsidRDefault="00A55593" w:rsidP="00951A99">
      <w:pPr>
        <w:widowControl w:val="0"/>
        <w:numPr>
          <w:ilvl w:val="0"/>
          <w:numId w:val="8"/>
        </w:numPr>
        <w:autoSpaceDE w:val="0"/>
        <w:autoSpaceDN w:val="0"/>
        <w:adjustRightInd w:val="0"/>
        <w:ind w:firstLine="709"/>
        <w:jc w:val="left"/>
        <w:rPr>
          <w:rFonts w:eastAsia="Calibri"/>
          <w:lang w:eastAsia="ru-RU"/>
        </w:rPr>
      </w:pPr>
      <w:r>
        <w:rPr>
          <w:rFonts w:eastAsia="Calibri"/>
          <w:lang w:eastAsia="ru-RU"/>
        </w:rPr>
        <w:t>Справочно-и</w:t>
      </w:r>
      <w:r w:rsidR="00951A99" w:rsidRPr="00B15D58">
        <w:rPr>
          <w:rFonts w:eastAsia="Calibri"/>
          <w:lang w:eastAsia="ru-RU"/>
        </w:rPr>
        <w:t xml:space="preserve">нформационная система </w:t>
      </w:r>
    </w:p>
    <w:p w:rsidR="00951A99" w:rsidRPr="00B15D58" w:rsidRDefault="00951A99" w:rsidP="00951A99">
      <w:pPr>
        <w:widowControl w:val="0"/>
        <w:numPr>
          <w:ilvl w:val="0"/>
          <w:numId w:val="8"/>
        </w:numPr>
        <w:autoSpaceDE w:val="0"/>
        <w:autoSpaceDN w:val="0"/>
        <w:adjustRightInd w:val="0"/>
        <w:ind w:firstLine="709"/>
        <w:jc w:val="left"/>
        <w:rPr>
          <w:rFonts w:eastAsia="Calibri"/>
          <w:lang w:eastAsia="ru-RU"/>
        </w:rPr>
      </w:pPr>
      <w:proofErr w:type="spellStart"/>
      <w:r w:rsidRPr="00B15D58">
        <w:rPr>
          <w:rFonts w:eastAsia="Calibri"/>
          <w:lang w:eastAsia="ru-RU"/>
        </w:rPr>
        <w:t>Microsoft</w:t>
      </w:r>
      <w:proofErr w:type="spellEnd"/>
      <w:r w:rsidRPr="00B15D58">
        <w:rPr>
          <w:rFonts w:eastAsia="Calibri"/>
          <w:lang w:eastAsia="ru-RU"/>
        </w:rPr>
        <w:t xml:space="preserve"> </w:t>
      </w:r>
      <w:proofErr w:type="spellStart"/>
      <w:r w:rsidRPr="00B15D58">
        <w:rPr>
          <w:rFonts w:eastAsia="Calibri"/>
          <w:lang w:eastAsia="ru-RU"/>
        </w:rPr>
        <w:t>Office</w:t>
      </w:r>
      <w:proofErr w:type="spellEnd"/>
    </w:p>
    <w:p w:rsidR="00951A99" w:rsidRDefault="00951A99" w:rsidP="00951A99">
      <w:pPr>
        <w:widowControl w:val="0"/>
        <w:numPr>
          <w:ilvl w:val="0"/>
          <w:numId w:val="8"/>
        </w:numPr>
        <w:autoSpaceDE w:val="0"/>
        <w:autoSpaceDN w:val="0"/>
        <w:adjustRightInd w:val="0"/>
        <w:ind w:firstLine="709"/>
        <w:jc w:val="left"/>
        <w:rPr>
          <w:rFonts w:eastAsia="Calibri"/>
          <w:lang w:eastAsia="ru-RU"/>
        </w:rPr>
      </w:pPr>
      <w:r w:rsidRPr="00B15D58">
        <w:rPr>
          <w:rFonts w:eastAsia="Calibri"/>
          <w:lang w:val="en-US" w:eastAsia="ru-RU"/>
        </w:rPr>
        <w:t>Windows</w:t>
      </w:r>
    </w:p>
    <w:p w:rsidR="00306042" w:rsidRDefault="00306042" w:rsidP="00306042">
      <w:pPr>
        <w:widowControl w:val="0"/>
        <w:autoSpaceDE w:val="0"/>
        <w:autoSpaceDN w:val="0"/>
        <w:adjustRightInd w:val="0"/>
        <w:jc w:val="left"/>
        <w:rPr>
          <w:rFonts w:eastAsia="Calibri"/>
          <w:lang w:eastAsia="ru-RU"/>
        </w:rPr>
      </w:pPr>
    </w:p>
    <w:p w:rsidR="00951A99" w:rsidRDefault="00951A99" w:rsidP="00951A99">
      <w:pPr>
        <w:shd w:val="clear" w:color="auto" w:fill="FFFFFF"/>
        <w:ind w:firstLine="709"/>
        <w:rPr>
          <w:b/>
        </w:rPr>
      </w:pPr>
      <w:r>
        <w:rPr>
          <w:b/>
        </w:rPr>
        <w:t>Учебно-методическое обеспечение программы</w:t>
      </w:r>
    </w:p>
    <w:p w:rsidR="001D10A8" w:rsidRDefault="001D10A8" w:rsidP="00254A72">
      <w:pPr>
        <w:shd w:val="clear" w:color="auto" w:fill="FFFFFF"/>
        <w:ind w:firstLine="709"/>
        <w:rPr>
          <w:b/>
        </w:rPr>
      </w:pPr>
    </w:p>
    <w:p w:rsidR="00254A72" w:rsidRPr="00254A72" w:rsidRDefault="00254A72" w:rsidP="00254A72">
      <w:pPr>
        <w:shd w:val="clear" w:color="auto" w:fill="FFFFFF"/>
        <w:ind w:firstLine="709"/>
        <w:rPr>
          <w:b/>
        </w:rPr>
      </w:pPr>
      <w:r w:rsidRPr="00254A72">
        <w:rPr>
          <w:b/>
        </w:rPr>
        <w:t>Основная литература:</w:t>
      </w:r>
    </w:p>
    <w:p w:rsidR="00254A72" w:rsidRPr="00254A72" w:rsidRDefault="00254A72" w:rsidP="00254A72">
      <w:pPr>
        <w:shd w:val="clear" w:color="auto" w:fill="FFFFFF"/>
        <w:ind w:firstLine="709"/>
      </w:pPr>
      <w:r w:rsidRPr="00254A72">
        <w:t>1.</w:t>
      </w:r>
      <w:r w:rsidRPr="00254A72">
        <w:tab/>
        <w:t xml:space="preserve">Скворцов О. Ю. Арбитраж (третейское разбирательство) в Российской </w:t>
      </w:r>
      <w:proofErr w:type="gramStart"/>
      <w:r w:rsidRPr="00254A72">
        <w:t>Федерации :</w:t>
      </w:r>
      <w:proofErr w:type="gramEnd"/>
      <w:r w:rsidRPr="00254A72">
        <w:t xml:space="preserve"> учебник для бакалавриата и магистратуры / О. Ю. Скворцов. — </w:t>
      </w:r>
      <w:proofErr w:type="gramStart"/>
      <w:r w:rsidRPr="00254A72">
        <w:t>М. :</w:t>
      </w:r>
      <w:proofErr w:type="gramEnd"/>
      <w:r w:rsidRPr="00254A72">
        <w:t xml:space="preserve"> Издательство </w:t>
      </w:r>
      <w:proofErr w:type="spellStart"/>
      <w:r w:rsidRPr="00254A72">
        <w:t>Юрайт</w:t>
      </w:r>
      <w:proofErr w:type="spellEnd"/>
      <w:r w:rsidRPr="00254A72">
        <w:t xml:space="preserve">, 2021. 291 с. [Электронный ресурс]. Режим </w:t>
      </w:r>
      <w:proofErr w:type="gramStart"/>
      <w:r w:rsidRPr="00254A72">
        <w:t>доступа :</w:t>
      </w:r>
      <w:proofErr w:type="gramEnd"/>
      <w:r w:rsidRPr="00254A72">
        <w:t xml:space="preserve"> https://urait.ru/bcode/479037.</w:t>
      </w:r>
    </w:p>
    <w:p w:rsidR="00254A72" w:rsidRPr="00254A72" w:rsidRDefault="00254A72" w:rsidP="00254A72">
      <w:pPr>
        <w:shd w:val="clear" w:color="auto" w:fill="FFFFFF"/>
        <w:ind w:firstLine="709"/>
      </w:pPr>
      <w:r w:rsidRPr="00254A72">
        <w:lastRenderedPageBreak/>
        <w:t>2.</w:t>
      </w:r>
      <w:r w:rsidRPr="00254A72">
        <w:tab/>
        <w:t xml:space="preserve">Минкина, Н.И. Медиация как альтернативный способ урегулирования </w:t>
      </w:r>
      <w:proofErr w:type="gramStart"/>
      <w:r w:rsidRPr="00254A72">
        <w:t>конфликтов :</w:t>
      </w:r>
      <w:proofErr w:type="gramEnd"/>
      <w:r w:rsidRPr="00254A72">
        <w:t xml:space="preserve"> монография / Н.И. Минкина ; Алтайский филиал Российской академии народного хозяйства и государственной службы при Президенте Российской Федерации. - </w:t>
      </w:r>
      <w:proofErr w:type="gramStart"/>
      <w:r w:rsidRPr="00254A72">
        <w:t>Москва ;</w:t>
      </w:r>
      <w:proofErr w:type="gramEnd"/>
      <w:r w:rsidRPr="00254A72">
        <w:t xml:space="preserve"> Берлин : </w:t>
      </w:r>
      <w:proofErr w:type="spellStart"/>
      <w:r w:rsidRPr="00254A72">
        <w:t>Директ</w:t>
      </w:r>
      <w:proofErr w:type="spellEnd"/>
      <w:r w:rsidRPr="00254A72">
        <w:t>- Медиа, 2017. - 159 с. [Электронный ресурс]. http://biblioclub.ru/index.php?page=book&amp;id=473260</w:t>
      </w:r>
    </w:p>
    <w:p w:rsidR="00254A72" w:rsidRPr="005C3EFC" w:rsidRDefault="00254A72" w:rsidP="00254A72">
      <w:pPr>
        <w:shd w:val="clear" w:color="auto" w:fill="FFFFFF"/>
        <w:ind w:firstLine="709"/>
        <w:rPr>
          <w:b/>
        </w:rPr>
      </w:pPr>
      <w:r w:rsidRPr="00254A72">
        <w:t>3.</w:t>
      </w:r>
      <w:r w:rsidRPr="00254A72">
        <w:tab/>
      </w:r>
      <w:proofErr w:type="spellStart"/>
      <w:r w:rsidRPr="00254A72">
        <w:t>Митрошенков</w:t>
      </w:r>
      <w:proofErr w:type="spellEnd"/>
      <w:r w:rsidRPr="00254A72">
        <w:t xml:space="preserve"> О. А.  Деловые </w:t>
      </w:r>
      <w:proofErr w:type="gramStart"/>
      <w:r w:rsidRPr="00254A72">
        <w:t>переговоры :</w:t>
      </w:r>
      <w:proofErr w:type="gramEnd"/>
      <w:r w:rsidRPr="00254A72">
        <w:t xml:space="preserve"> учебное пособие для вузов / О. А. </w:t>
      </w:r>
      <w:proofErr w:type="spellStart"/>
      <w:r w:rsidRPr="00254A72">
        <w:t>Митрошенков</w:t>
      </w:r>
      <w:proofErr w:type="spellEnd"/>
      <w:r w:rsidRPr="00254A72">
        <w:t xml:space="preserve">. — 2-е изд. — М. : Издательство </w:t>
      </w:r>
      <w:proofErr w:type="spellStart"/>
      <w:r w:rsidRPr="00254A72">
        <w:t>Юрайт</w:t>
      </w:r>
      <w:proofErr w:type="spellEnd"/>
      <w:r w:rsidRPr="00254A72">
        <w:t xml:space="preserve">, 2022. 315 с. [Электронный ресурс]. Режим </w:t>
      </w:r>
      <w:proofErr w:type="gramStart"/>
      <w:r w:rsidRPr="00254A72">
        <w:t>доступа :</w:t>
      </w:r>
      <w:proofErr w:type="gramEnd"/>
      <w:r w:rsidRPr="00254A72">
        <w:t xml:space="preserve"> https://urait.ru/bcode/493376</w:t>
      </w:r>
    </w:p>
    <w:p w:rsidR="007C70E6" w:rsidRDefault="00254A72" w:rsidP="007C70E6">
      <w:pPr>
        <w:shd w:val="clear" w:color="auto" w:fill="FFFFFF"/>
        <w:ind w:left="720"/>
      </w:pPr>
      <w:r>
        <w:t>4</w:t>
      </w:r>
      <w:r w:rsidR="00CB7CFE">
        <w:t>.</w:t>
      </w:r>
      <w:r w:rsidR="005D2A08">
        <w:t xml:space="preserve">  </w:t>
      </w:r>
      <w:proofErr w:type="spellStart"/>
      <w:r w:rsidR="005D2A08">
        <w:t>Распопова</w:t>
      </w:r>
      <w:proofErr w:type="spellEnd"/>
      <w:r w:rsidR="005D2A08">
        <w:t xml:space="preserve"> Н.И. Медиация. Учебное пособие для вузов. </w:t>
      </w:r>
      <w:proofErr w:type="spellStart"/>
      <w:r w:rsidR="005D2A08">
        <w:t>Юрайт</w:t>
      </w:r>
      <w:proofErr w:type="spellEnd"/>
      <w:r w:rsidR="005D2A08">
        <w:t xml:space="preserve"> 2021.</w:t>
      </w:r>
    </w:p>
    <w:p w:rsidR="007C70E6" w:rsidRDefault="007C70E6" w:rsidP="00254A72">
      <w:pPr>
        <w:shd w:val="clear" w:color="auto" w:fill="FFFFFF"/>
      </w:pPr>
    </w:p>
    <w:p w:rsidR="00FE0788" w:rsidRDefault="00FE0788" w:rsidP="00254A72">
      <w:pPr>
        <w:shd w:val="clear" w:color="auto" w:fill="FFFFFF"/>
      </w:pPr>
    </w:p>
    <w:p w:rsidR="001D10A8" w:rsidRDefault="00FE0788" w:rsidP="001D10A8">
      <w:pPr>
        <w:shd w:val="clear" w:color="auto" w:fill="FFFFFF"/>
        <w:rPr>
          <w:b/>
        </w:rPr>
      </w:pPr>
      <w:r>
        <w:tab/>
      </w:r>
      <w:r w:rsidR="001D10A8" w:rsidRPr="001D10A8">
        <w:rPr>
          <w:b/>
        </w:rPr>
        <w:t>Дополнительная литература:</w:t>
      </w:r>
    </w:p>
    <w:p w:rsidR="00FE0788" w:rsidRPr="000E0D4B" w:rsidRDefault="001D10A8" w:rsidP="00ED5FE4">
      <w:pPr>
        <w:shd w:val="clear" w:color="auto" w:fill="FFFFFF"/>
        <w:ind w:firstLine="708"/>
        <w:rPr>
          <w:lang w:val="en-US"/>
        </w:rPr>
      </w:pPr>
      <w:r>
        <w:t>1.</w:t>
      </w:r>
      <w:r>
        <w:tab/>
        <w:t xml:space="preserve">Матвеева, Л. В. Психология ведения </w:t>
      </w:r>
      <w:proofErr w:type="gramStart"/>
      <w:r>
        <w:t>переговоров :</w:t>
      </w:r>
      <w:proofErr w:type="gramEnd"/>
      <w:r>
        <w:t xml:space="preserve"> учеб. пособие для вузов / Л. В. Матвеева, Д. М. Крюкова, М. Р. </w:t>
      </w:r>
      <w:proofErr w:type="spellStart"/>
      <w:r>
        <w:t>Гараева</w:t>
      </w:r>
      <w:proofErr w:type="spellEnd"/>
      <w:r>
        <w:t xml:space="preserve">. — 2-е изд., </w:t>
      </w:r>
      <w:proofErr w:type="spellStart"/>
      <w:r>
        <w:t>перераб</w:t>
      </w:r>
      <w:proofErr w:type="spellEnd"/>
      <w:r>
        <w:t xml:space="preserve">. и доп. — М. : Издательство </w:t>
      </w:r>
      <w:proofErr w:type="spellStart"/>
      <w:r>
        <w:t>Юрайт</w:t>
      </w:r>
      <w:proofErr w:type="spellEnd"/>
      <w:r>
        <w:t>, 2018. — 121 с. [Электронный ресурс]. Режим</w:t>
      </w:r>
      <w:r w:rsidRPr="001D10A8">
        <w:rPr>
          <w:lang w:val="en-US"/>
        </w:rPr>
        <w:t xml:space="preserve"> </w:t>
      </w:r>
      <w:proofErr w:type="gramStart"/>
      <w:r>
        <w:t>доступа</w:t>
      </w:r>
      <w:r w:rsidRPr="001D10A8">
        <w:rPr>
          <w:lang w:val="en-US"/>
        </w:rPr>
        <w:t xml:space="preserve"> :</w:t>
      </w:r>
      <w:proofErr w:type="gramEnd"/>
      <w:r w:rsidRPr="001D10A8">
        <w:rPr>
          <w:lang w:val="en-US"/>
        </w:rPr>
        <w:t xml:space="preserve"> www.biblio- online.ru/book/E6B7A77B-7179-4A9A-9C3F-552DA65AB576.</w:t>
      </w:r>
    </w:p>
    <w:p w:rsidR="001D10A8" w:rsidRDefault="001D10A8" w:rsidP="00ED5FE4">
      <w:pPr>
        <w:shd w:val="clear" w:color="auto" w:fill="FFFFFF"/>
        <w:ind w:firstLine="708"/>
      </w:pPr>
      <w:r>
        <w:t xml:space="preserve">2. Лавров Н.М., Лавров В.В., Лавров Н.В. Медиация: принятие ответственных решений.- М.: Институт консультирования и системных решений, 2013 </w:t>
      </w:r>
    </w:p>
    <w:p w:rsidR="001D10A8" w:rsidRDefault="001D10A8" w:rsidP="00ED5FE4">
      <w:pPr>
        <w:shd w:val="clear" w:color="auto" w:fill="FFFFFF"/>
        <w:ind w:firstLine="708"/>
      </w:pPr>
      <w:r>
        <w:t xml:space="preserve">3. Медиация: учебник / под ред. А.Д. Карпенко, А.Д. </w:t>
      </w:r>
      <w:proofErr w:type="spellStart"/>
      <w:r>
        <w:t>Осиновского</w:t>
      </w:r>
      <w:proofErr w:type="spellEnd"/>
      <w:r>
        <w:t xml:space="preserve">. - СПб.: Статут АНО «Редакция журнала «Третейский суд», 2016. - 480 с. </w:t>
      </w:r>
    </w:p>
    <w:p w:rsidR="001D10A8" w:rsidRPr="001D10A8" w:rsidRDefault="001D10A8" w:rsidP="00ED5FE4">
      <w:pPr>
        <w:shd w:val="clear" w:color="auto" w:fill="FFFFFF"/>
        <w:ind w:firstLine="708"/>
      </w:pPr>
      <w:r>
        <w:t>4. Альтернативное разрешение споров: Учебник/ по ред. Борисовой Е.А.  М.: Городец 2019</w:t>
      </w:r>
    </w:p>
    <w:p w:rsidR="000C04A3" w:rsidRPr="001D10A8" w:rsidRDefault="000C04A3" w:rsidP="007C70E6">
      <w:pPr>
        <w:shd w:val="clear" w:color="auto" w:fill="FFFFFF"/>
        <w:ind w:left="720"/>
      </w:pPr>
    </w:p>
    <w:p w:rsidR="00275F60" w:rsidRDefault="000C04A3" w:rsidP="00951A99">
      <w:pPr>
        <w:shd w:val="clear" w:color="auto" w:fill="FFFFFF"/>
        <w:ind w:left="720"/>
      </w:pPr>
      <w:r w:rsidRPr="001D10A8">
        <w:rPr>
          <w:sz w:val="24"/>
          <w:szCs w:val="24"/>
        </w:rPr>
        <w:t xml:space="preserve"> </w:t>
      </w:r>
      <w:r w:rsidRPr="00275F60">
        <w:rPr>
          <w:b/>
        </w:rPr>
        <w:t>Федеральные законы и нормативные акты</w:t>
      </w:r>
      <w:r>
        <w:t xml:space="preserve"> </w:t>
      </w:r>
    </w:p>
    <w:p w:rsidR="00275F60" w:rsidRDefault="000C04A3" w:rsidP="00951A99">
      <w:pPr>
        <w:shd w:val="clear" w:color="auto" w:fill="FFFFFF"/>
        <w:ind w:left="720"/>
      </w:pPr>
      <w:r>
        <w:t xml:space="preserve">1. Типовой закон Комиссии Организации Объединенных Наций по праву международной торговли о международной коммерческой согласительной процедуре (Принят в г. </w:t>
      </w:r>
      <w:proofErr w:type="spellStart"/>
      <w:r>
        <w:t>НьюЙорке</w:t>
      </w:r>
      <w:proofErr w:type="spellEnd"/>
      <w:r>
        <w:t xml:space="preserve"> 24.06.2002 на 35-ой сессии ЮНСИТРАЛ) //СПС </w:t>
      </w:r>
      <w:proofErr w:type="spellStart"/>
      <w:r>
        <w:t>КонсультантПлюс</w:t>
      </w:r>
      <w:proofErr w:type="spellEnd"/>
      <w:r>
        <w:t xml:space="preserve">. 2017 </w:t>
      </w:r>
    </w:p>
    <w:p w:rsidR="00275F60" w:rsidRDefault="000C04A3" w:rsidP="00951A99">
      <w:pPr>
        <w:shd w:val="clear" w:color="auto" w:fill="FFFFFF"/>
        <w:ind w:left="720"/>
      </w:pPr>
      <w:r>
        <w:t xml:space="preserve">2. Директива № 2008/52/ЕС Европейского парламента и Совета Европейского Союза «О некоторых аспектах посредничества (медиации) в гражданских и коммерческих делах» (Принята в г. Страсбурге 21.05.2008) //СПС </w:t>
      </w:r>
      <w:proofErr w:type="spellStart"/>
      <w:r>
        <w:t>КонсультантПлюс</w:t>
      </w:r>
      <w:proofErr w:type="spellEnd"/>
      <w:r>
        <w:t xml:space="preserve">. 2017 </w:t>
      </w:r>
    </w:p>
    <w:p w:rsidR="00275F60" w:rsidRDefault="000C04A3" w:rsidP="00951A99">
      <w:pPr>
        <w:shd w:val="clear" w:color="auto" w:fill="FFFFFF"/>
        <w:ind w:left="720"/>
      </w:pPr>
      <w:r>
        <w:t xml:space="preserve">3. Согласительный регламент ЮНСИТРАЛ (Принят 23.07.1980 на 241-ом заседании Комиссии ООН по праву международной торговли) //СПС </w:t>
      </w:r>
      <w:proofErr w:type="spellStart"/>
      <w:r>
        <w:t>КонсультантПлюс</w:t>
      </w:r>
      <w:proofErr w:type="spellEnd"/>
      <w:r>
        <w:t xml:space="preserve">. 2017 </w:t>
      </w:r>
    </w:p>
    <w:p w:rsidR="00275F60" w:rsidRDefault="000C04A3" w:rsidP="00951A99">
      <w:pPr>
        <w:shd w:val="clear" w:color="auto" w:fill="FFFFFF"/>
        <w:ind w:left="720"/>
      </w:pPr>
      <w:r>
        <w:t xml:space="preserve">4. Конституция Российской Федерации // Собрание законодательства РФ. 1993. № 13. Ст. 1110. </w:t>
      </w:r>
    </w:p>
    <w:p w:rsidR="00275F60" w:rsidRDefault="000C04A3" w:rsidP="00951A99">
      <w:pPr>
        <w:shd w:val="clear" w:color="auto" w:fill="FFFFFF"/>
        <w:ind w:left="720"/>
      </w:pPr>
      <w:r>
        <w:t xml:space="preserve">5. Федеральный конституционный закон от 28.04.1995 года № 1-ФКЗ «Об арбитражных судах в Российской Федерации» // Собрание законодательства РФ. 1995. № 18. Ст. 1859. </w:t>
      </w:r>
    </w:p>
    <w:p w:rsidR="00275F60" w:rsidRDefault="000C04A3" w:rsidP="00951A99">
      <w:pPr>
        <w:shd w:val="clear" w:color="auto" w:fill="FFFFFF"/>
        <w:ind w:left="720"/>
      </w:pPr>
      <w:r>
        <w:lastRenderedPageBreak/>
        <w:t xml:space="preserve">6. Федеральный конституционный закон от 31 декабря 1996 года № 1-ФКЗ «О судебной системе Российской Федерации» // Собрание законодательства РФ. 1997. № 1. Ст. 1. </w:t>
      </w:r>
    </w:p>
    <w:p w:rsidR="00275F60" w:rsidRDefault="000C04A3" w:rsidP="00951A99">
      <w:pPr>
        <w:shd w:val="clear" w:color="auto" w:fill="FFFFFF"/>
        <w:ind w:left="720"/>
      </w:pPr>
      <w:r>
        <w:t xml:space="preserve">7. Федеральный конституционный закон от 07.02.2011 года № 1-ФКЗ «О судах общей юрисдикции в Российской Федерации» // Собрание законодательства РФ. 2011. № 7. Ст. 898. </w:t>
      </w:r>
    </w:p>
    <w:p w:rsidR="00275F60" w:rsidRDefault="000C04A3" w:rsidP="00951A99">
      <w:pPr>
        <w:shd w:val="clear" w:color="auto" w:fill="FFFFFF"/>
        <w:ind w:left="720"/>
      </w:pPr>
      <w:r>
        <w:t xml:space="preserve">8. Гражданский кодекс Российской Федерации. Часть 1 от 30.11.1994 года № 51-ФЗ // Собрание законодательства РФ. 1994. № 32. Ст. 3301. 18 9. Гражданский кодекс Российской Федерации. Часть 2 от 26.01.1996 года № 14-ФЗ // Собрание законодательства РФ. 1996. № 5. Ст. 410. </w:t>
      </w:r>
    </w:p>
    <w:p w:rsidR="00275F60" w:rsidRDefault="000C04A3" w:rsidP="00951A99">
      <w:pPr>
        <w:shd w:val="clear" w:color="auto" w:fill="FFFFFF"/>
        <w:ind w:left="720"/>
      </w:pPr>
      <w:r>
        <w:t xml:space="preserve">10. Гражданский кодекс Российской Федерации. Часть 3 от 26.11.2001 года № 146-ФЗ // Парламентская газета. 2001. № 224. </w:t>
      </w:r>
    </w:p>
    <w:p w:rsidR="00275F60" w:rsidRDefault="000C04A3" w:rsidP="00951A99">
      <w:pPr>
        <w:shd w:val="clear" w:color="auto" w:fill="FFFFFF"/>
        <w:ind w:left="720"/>
      </w:pPr>
      <w:r>
        <w:t xml:space="preserve">11. Кодекс Российской Федерации об административных правонарушениях от 30.12.2001 года № 195-ФЗ // Собрание законодательства РФ. 2002. № 1(ч. 1), ст. 1. </w:t>
      </w:r>
    </w:p>
    <w:p w:rsidR="00275F60" w:rsidRDefault="000C04A3" w:rsidP="00951A99">
      <w:pPr>
        <w:shd w:val="clear" w:color="auto" w:fill="FFFFFF"/>
        <w:ind w:left="720"/>
      </w:pPr>
      <w:r>
        <w:t xml:space="preserve">12. Трудовой кодекс Российской Федерации от 30.12.2001 № 197-ФЗ // Российская газета. 2001. № 256 </w:t>
      </w:r>
    </w:p>
    <w:p w:rsidR="00275F60" w:rsidRDefault="000C04A3" w:rsidP="00951A99">
      <w:pPr>
        <w:shd w:val="clear" w:color="auto" w:fill="FFFFFF"/>
        <w:ind w:left="720"/>
      </w:pPr>
      <w:r>
        <w:t xml:space="preserve">13. Арбитражный процессуальный кодекс Российской Федерации от 24.07.2002 года № 95- ФЗ // Российская газета. 2002. № 137. </w:t>
      </w:r>
    </w:p>
    <w:p w:rsidR="00275F60" w:rsidRDefault="000C04A3" w:rsidP="00951A99">
      <w:pPr>
        <w:shd w:val="clear" w:color="auto" w:fill="FFFFFF"/>
        <w:ind w:left="720"/>
      </w:pPr>
      <w:r>
        <w:t>14. Гражданский процессуальный кодекс Российской Федерации от 14 ноября 2002 года № 138-ФЗ // Собрание законодательства РФ. 2002. № 46. Ст. 4532.</w:t>
      </w:r>
    </w:p>
    <w:p w:rsidR="00275F60" w:rsidRDefault="000C04A3" w:rsidP="00951A99">
      <w:pPr>
        <w:shd w:val="clear" w:color="auto" w:fill="FFFFFF"/>
        <w:ind w:left="720"/>
      </w:pPr>
      <w:r>
        <w:t xml:space="preserve">15. Гражданский кодекс Российской Федерации. Часть 4 от 18.12.2006 года № 230-ФЗ // Собрание законодательства РФ. 2006. № 52 (1 ч.). Ст. 5496. </w:t>
      </w:r>
    </w:p>
    <w:p w:rsidR="00275F60" w:rsidRDefault="000C04A3" w:rsidP="00951A99">
      <w:pPr>
        <w:shd w:val="clear" w:color="auto" w:fill="FFFFFF"/>
        <w:ind w:left="720"/>
      </w:pPr>
      <w:r>
        <w:t xml:space="preserve">16. Кодекс административного судопроизводства Российской Федерации от 08.03.2015 N 21-ФЗ// Российская газета. 2015. № 49. </w:t>
      </w:r>
    </w:p>
    <w:p w:rsidR="00275F60" w:rsidRDefault="000C04A3" w:rsidP="00951A99">
      <w:pPr>
        <w:shd w:val="clear" w:color="auto" w:fill="FFFFFF"/>
        <w:ind w:left="720"/>
      </w:pPr>
      <w:r>
        <w:t xml:space="preserve">17. Закон РФ от 07.07.1993 года № 5338-1 «О международном коммерческом арбитраже» // Российская газета. 1993. № 156. </w:t>
      </w:r>
    </w:p>
    <w:p w:rsidR="00275F60" w:rsidRDefault="000C04A3" w:rsidP="00951A99">
      <w:pPr>
        <w:shd w:val="clear" w:color="auto" w:fill="FFFFFF"/>
        <w:ind w:left="720"/>
      </w:pPr>
      <w:r>
        <w:t xml:space="preserve">18. Федеральный закон от 21.07.1997 года «О судебных приставах» // Собрание законодательства РФ. 1997. № 30. Ст. 3590. </w:t>
      </w:r>
    </w:p>
    <w:p w:rsidR="00275F60" w:rsidRDefault="000C04A3" w:rsidP="00951A99">
      <w:pPr>
        <w:shd w:val="clear" w:color="auto" w:fill="FFFFFF"/>
        <w:ind w:left="720"/>
      </w:pPr>
      <w:r>
        <w:t xml:space="preserve">19. Федеральный закон «Об адвокатской деятельности и адвокатуре в Российской Федерации» от 31.05.2002 года № 63-ФЗ // Собрание законодательства РФ. 2002. № 23. Ст. 2102. </w:t>
      </w:r>
    </w:p>
    <w:p w:rsidR="00275F60" w:rsidRDefault="000C04A3" w:rsidP="00951A99">
      <w:pPr>
        <w:shd w:val="clear" w:color="auto" w:fill="FFFFFF"/>
        <w:ind w:left="720"/>
      </w:pPr>
      <w:r>
        <w:t xml:space="preserve">20. Федеральный закон от 13.03.2006 № 38-ФЗ «О рекламе» // Российская газета. 2006. №51. </w:t>
      </w:r>
    </w:p>
    <w:p w:rsidR="00275F60" w:rsidRDefault="000C04A3" w:rsidP="00951A99">
      <w:pPr>
        <w:shd w:val="clear" w:color="auto" w:fill="FFFFFF"/>
        <w:ind w:left="720"/>
      </w:pPr>
      <w:r>
        <w:t xml:space="preserve">21. Федеральный закон от 02.10.2007 года № 229-ФЗ «Об исполнительном производстве» // Собрание законодательства РФ. 2007. № 41. Ст. 4849. </w:t>
      </w:r>
    </w:p>
    <w:p w:rsidR="00275F60" w:rsidRDefault="000C04A3" w:rsidP="00951A99">
      <w:pPr>
        <w:shd w:val="clear" w:color="auto" w:fill="FFFFFF"/>
        <w:ind w:left="720"/>
      </w:pPr>
      <w:r>
        <w:t xml:space="preserve">22. Федеральный закон от 30.04.2010 года № 68-ФЗ «О компенсации за нарушение права на судопроизводство в разумный срок или права на исполнение судебного акта в разумный срок» // Собрание законодательства РФ. 2010. № 18. Ст. 2144. </w:t>
      </w:r>
    </w:p>
    <w:p w:rsidR="00275F60" w:rsidRDefault="000C04A3" w:rsidP="00951A99">
      <w:pPr>
        <w:shd w:val="clear" w:color="auto" w:fill="FFFFFF"/>
        <w:ind w:left="720"/>
      </w:pPr>
      <w:r>
        <w:t xml:space="preserve">23. Федеральный закон от 27.07.2010 года № 193-ФЗ «Об альтернативной процедуре урегулирования споров с участием </w:t>
      </w:r>
      <w:r>
        <w:lastRenderedPageBreak/>
        <w:t xml:space="preserve">посредника (процедуре медиации)» // Российская газета. 2010. № 168. 24. Федеральный закон от 29.12.2015 № 382-ФЗ «Об арбитраже (третейском разбирательстве) в Российской Федерации» // Российская газета. 2015. № 297. </w:t>
      </w:r>
    </w:p>
    <w:p w:rsidR="00275F60" w:rsidRDefault="000C04A3" w:rsidP="00951A99">
      <w:pPr>
        <w:shd w:val="clear" w:color="auto" w:fill="FFFFFF"/>
        <w:ind w:left="720"/>
      </w:pPr>
      <w:r>
        <w:t xml:space="preserve">25. Постановление Правительства РФ от 03.12.2010 года № 969 «О программе подготовки медиаторов» // Собрание законодательства РФ. 2010. № 50. Ст. 6706. </w:t>
      </w:r>
    </w:p>
    <w:p w:rsidR="00275F60" w:rsidRDefault="000C04A3" w:rsidP="00951A99">
      <w:pPr>
        <w:shd w:val="clear" w:color="auto" w:fill="FFFFFF"/>
        <w:ind w:left="720"/>
      </w:pPr>
      <w:r>
        <w:t xml:space="preserve">26. Приказ </w:t>
      </w:r>
      <w:proofErr w:type="spellStart"/>
      <w:r>
        <w:t>Минобрнауки</w:t>
      </w:r>
      <w:proofErr w:type="spellEnd"/>
      <w:r>
        <w:t xml:space="preserve"> РФ от 14.02.2011 N 187 «Об утверждении программы подготовки медиаторов»// Российская газета. 2011. № 60. </w:t>
      </w:r>
    </w:p>
    <w:p w:rsidR="00275F60" w:rsidRDefault="000C04A3" w:rsidP="00951A99">
      <w:pPr>
        <w:shd w:val="clear" w:color="auto" w:fill="FFFFFF"/>
        <w:ind w:left="720"/>
      </w:pPr>
      <w:r>
        <w:t xml:space="preserve">27. Приказ Минтруда России от 15.12.2014 № 1041н «Об утверждении профессионального стандарта «Специалист в области медиации (медиатор)» // Бюллетень нормативных актов федеральных органов исполнительной власти. 2015. № 30 </w:t>
      </w:r>
    </w:p>
    <w:p w:rsidR="00951A99" w:rsidRDefault="000C04A3" w:rsidP="00951A99">
      <w:pPr>
        <w:shd w:val="clear" w:color="auto" w:fill="FFFFFF"/>
        <w:ind w:left="720"/>
      </w:pPr>
      <w:r>
        <w:t>28. Распоряжение Правительства РФ от 30.07.2014 N 1430-р «Об утверждении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//Собрание законодательства РФ. 2014. № 32. Ст. 4557</w:t>
      </w:r>
    </w:p>
    <w:p w:rsidR="00275F60" w:rsidRPr="00CB7CFE" w:rsidRDefault="00275F60" w:rsidP="00951A99">
      <w:pPr>
        <w:shd w:val="clear" w:color="auto" w:fill="FFFFFF"/>
        <w:ind w:left="720"/>
        <w:rPr>
          <w:sz w:val="24"/>
          <w:szCs w:val="24"/>
        </w:rPr>
      </w:pPr>
    </w:p>
    <w:p w:rsidR="00951A99" w:rsidRPr="00275F60" w:rsidRDefault="00951A99" w:rsidP="00951A99">
      <w:r w:rsidRPr="00275F60">
        <w:t>Интернет-источники:</w:t>
      </w:r>
    </w:p>
    <w:p w:rsidR="00951A99" w:rsidRPr="00275F60" w:rsidRDefault="00951A99" w:rsidP="00951A99"/>
    <w:p w:rsidR="005D2A08" w:rsidRPr="00275F60" w:rsidRDefault="005D2A08" w:rsidP="00951A99">
      <w:pPr>
        <w:pStyle w:val="a5"/>
        <w:numPr>
          <w:ilvl w:val="0"/>
          <w:numId w:val="18"/>
        </w:numPr>
        <w:spacing w:line="240" w:lineRule="auto"/>
        <w:rPr>
          <w:rFonts w:ascii="Times New Roman" w:hAnsi="Times New Roman"/>
          <w:sz w:val="28"/>
          <w:szCs w:val="28"/>
        </w:rPr>
      </w:pPr>
      <w:proofErr w:type="spellStart"/>
      <w:r w:rsidRPr="00275F60">
        <w:rPr>
          <w:rFonts w:ascii="Times New Roman" w:hAnsi="Times New Roman"/>
          <w:sz w:val="28"/>
          <w:szCs w:val="28"/>
        </w:rPr>
        <w:t>Конфликтология</w:t>
      </w:r>
      <w:proofErr w:type="spellEnd"/>
      <w:r w:rsidRPr="00275F60">
        <w:rPr>
          <w:rFonts w:ascii="Times New Roman" w:hAnsi="Times New Roman"/>
          <w:sz w:val="28"/>
          <w:szCs w:val="28"/>
        </w:rPr>
        <w:t xml:space="preserve"> | www.thevampdiaries.ru </w:t>
      </w:r>
    </w:p>
    <w:p w:rsidR="00951A99" w:rsidRDefault="005D2A08" w:rsidP="00951A99">
      <w:pPr>
        <w:pStyle w:val="a5"/>
        <w:numPr>
          <w:ilvl w:val="0"/>
          <w:numId w:val="18"/>
        </w:numPr>
        <w:spacing w:line="240" w:lineRule="auto"/>
        <w:rPr>
          <w:rFonts w:ascii="Times New Roman" w:hAnsi="Times New Roman"/>
          <w:sz w:val="28"/>
          <w:szCs w:val="28"/>
        </w:rPr>
      </w:pPr>
      <w:r w:rsidRPr="00275F60">
        <w:rPr>
          <w:rFonts w:ascii="Times New Roman" w:hAnsi="Times New Roman"/>
          <w:sz w:val="28"/>
          <w:szCs w:val="28"/>
        </w:rPr>
        <w:t xml:space="preserve">Центр </w:t>
      </w:r>
      <w:proofErr w:type="spellStart"/>
      <w:r w:rsidRPr="00275F60">
        <w:rPr>
          <w:rFonts w:ascii="Times New Roman" w:hAnsi="Times New Roman"/>
          <w:sz w:val="28"/>
          <w:szCs w:val="28"/>
        </w:rPr>
        <w:t>конфликтологии</w:t>
      </w:r>
      <w:proofErr w:type="spellEnd"/>
      <w:r w:rsidRPr="00275F60">
        <w:rPr>
          <w:rFonts w:ascii="Times New Roman" w:hAnsi="Times New Roman"/>
          <w:sz w:val="28"/>
          <w:szCs w:val="28"/>
        </w:rPr>
        <w:t xml:space="preserve"> Института социологии РАН </w:t>
      </w:r>
      <w:hyperlink r:id="rId5" w:history="1">
        <w:r w:rsidR="00275F60" w:rsidRPr="00047737">
          <w:rPr>
            <w:rStyle w:val="ad"/>
            <w:rFonts w:ascii="Times New Roman" w:hAnsi="Times New Roman"/>
            <w:sz w:val="28"/>
            <w:szCs w:val="28"/>
          </w:rPr>
          <w:t>http://ecsocman.hse.ru</w:t>
        </w:r>
      </w:hyperlink>
    </w:p>
    <w:p w:rsidR="00275F60" w:rsidRDefault="00275F60" w:rsidP="00951A99">
      <w:pPr>
        <w:pStyle w:val="a5"/>
        <w:numPr>
          <w:ilvl w:val="0"/>
          <w:numId w:val="18"/>
        </w:numPr>
        <w:spacing w:line="240" w:lineRule="auto"/>
        <w:rPr>
          <w:rFonts w:ascii="Times New Roman" w:hAnsi="Times New Roman"/>
          <w:sz w:val="28"/>
          <w:szCs w:val="28"/>
        </w:rPr>
      </w:pPr>
      <w:r w:rsidRPr="00275F60">
        <w:rPr>
          <w:rFonts w:ascii="Times New Roman" w:hAnsi="Times New Roman"/>
          <w:sz w:val="28"/>
          <w:szCs w:val="28"/>
        </w:rPr>
        <w:t>Официальный интернет-портал правовой</w:t>
      </w:r>
      <w:r>
        <w:rPr>
          <w:rFonts w:ascii="Times New Roman" w:hAnsi="Times New Roman"/>
          <w:sz w:val="28"/>
          <w:szCs w:val="28"/>
        </w:rPr>
        <w:t xml:space="preserve"> информации www.pravo.gov.ru </w:t>
      </w:r>
    </w:p>
    <w:p w:rsidR="00275F60" w:rsidRDefault="00275F60" w:rsidP="00951A99">
      <w:pPr>
        <w:pStyle w:val="a5"/>
        <w:numPr>
          <w:ilvl w:val="0"/>
          <w:numId w:val="18"/>
        </w:numPr>
        <w:spacing w:line="240" w:lineRule="auto"/>
        <w:rPr>
          <w:rFonts w:ascii="Times New Roman" w:hAnsi="Times New Roman"/>
          <w:sz w:val="28"/>
          <w:szCs w:val="28"/>
        </w:rPr>
      </w:pPr>
      <w:r w:rsidRPr="00275F60">
        <w:rPr>
          <w:rFonts w:ascii="Times New Roman" w:hAnsi="Times New Roman"/>
          <w:sz w:val="28"/>
          <w:szCs w:val="28"/>
        </w:rPr>
        <w:t>Сайт Президента Российско</w:t>
      </w:r>
      <w:r>
        <w:rPr>
          <w:rFonts w:ascii="Times New Roman" w:hAnsi="Times New Roman"/>
          <w:sz w:val="28"/>
          <w:szCs w:val="28"/>
        </w:rPr>
        <w:t xml:space="preserve">й Федерации www.президент.рф </w:t>
      </w:r>
    </w:p>
    <w:p w:rsidR="00275F60" w:rsidRDefault="00275F60" w:rsidP="00951A99">
      <w:pPr>
        <w:pStyle w:val="a5"/>
        <w:numPr>
          <w:ilvl w:val="0"/>
          <w:numId w:val="18"/>
        </w:numPr>
        <w:spacing w:line="240" w:lineRule="auto"/>
        <w:rPr>
          <w:rFonts w:ascii="Times New Roman" w:hAnsi="Times New Roman"/>
          <w:sz w:val="28"/>
          <w:szCs w:val="28"/>
        </w:rPr>
      </w:pPr>
      <w:r>
        <w:rPr>
          <w:rFonts w:ascii="Times New Roman" w:hAnsi="Times New Roman"/>
          <w:sz w:val="28"/>
          <w:szCs w:val="28"/>
        </w:rPr>
        <w:t xml:space="preserve">Информационно-правовой </w:t>
      </w:r>
      <w:r w:rsidRPr="00275F60">
        <w:rPr>
          <w:rFonts w:ascii="Times New Roman" w:hAnsi="Times New Roman"/>
          <w:sz w:val="28"/>
          <w:szCs w:val="28"/>
        </w:rPr>
        <w:t>пор</w:t>
      </w:r>
      <w:r>
        <w:rPr>
          <w:rFonts w:ascii="Times New Roman" w:hAnsi="Times New Roman"/>
          <w:sz w:val="28"/>
          <w:szCs w:val="28"/>
        </w:rPr>
        <w:t xml:space="preserve">тал «Гарант» www.garant.ru </w:t>
      </w:r>
    </w:p>
    <w:p w:rsidR="00275F60" w:rsidRDefault="00275F60" w:rsidP="00951A99">
      <w:pPr>
        <w:pStyle w:val="a5"/>
        <w:numPr>
          <w:ilvl w:val="0"/>
          <w:numId w:val="18"/>
        </w:numPr>
        <w:spacing w:line="240" w:lineRule="auto"/>
        <w:rPr>
          <w:rFonts w:ascii="Times New Roman" w:hAnsi="Times New Roman"/>
          <w:sz w:val="28"/>
          <w:szCs w:val="28"/>
        </w:rPr>
      </w:pPr>
      <w:r>
        <w:rPr>
          <w:rFonts w:ascii="Times New Roman" w:hAnsi="Times New Roman"/>
          <w:sz w:val="28"/>
          <w:szCs w:val="28"/>
        </w:rPr>
        <w:t>Информационно-правовой портал</w:t>
      </w:r>
      <w:r w:rsidRPr="00275F60">
        <w:rPr>
          <w:rFonts w:ascii="Times New Roman" w:hAnsi="Times New Roman"/>
          <w:sz w:val="28"/>
          <w:szCs w:val="28"/>
        </w:rPr>
        <w:t xml:space="preserve"> «</w:t>
      </w:r>
      <w:proofErr w:type="spellStart"/>
      <w:r w:rsidRPr="00275F60">
        <w:rPr>
          <w:rFonts w:ascii="Times New Roman" w:hAnsi="Times New Roman"/>
          <w:sz w:val="28"/>
          <w:szCs w:val="28"/>
        </w:rPr>
        <w:t>Консуль</w:t>
      </w:r>
      <w:r>
        <w:rPr>
          <w:rFonts w:ascii="Times New Roman" w:hAnsi="Times New Roman"/>
          <w:sz w:val="28"/>
          <w:szCs w:val="28"/>
        </w:rPr>
        <w:t>тантПлюс</w:t>
      </w:r>
      <w:proofErr w:type="spellEnd"/>
      <w:r>
        <w:rPr>
          <w:rFonts w:ascii="Times New Roman" w:hAnsi="Times New Roman"/>
          <w:sz w:val="28"/>
          <w:szCs w:val="28"/>
        </w:rPr>
        <w:t xml:space="preserve">» www.consultant.ru </w:t>
      </w:r>
    </w:p>
    <w:p w:rsidR="00275F60" w:rsidRDefault="00275F60" w:rsidP="00951A99">
      <w:pPr>
        <w:pStyle w:val="a5"/>
        <w:numPr>
          <w:ilvl w:val="0"/>
          <w:numId w:val="18"/>
        </w:numPr>
        <w:spacing w:line="240" w:lineRule="auto"/>
        <w:rPr>
          <w:rFonts w:ascii="Times New Roman" w:hAnsi="Times New Roman"/>
          <w:sz w:val="28"/>
          <w:szCs w:val="28"/>
        </w:rPr>
      </w:pPr>
      <w:r>
        <w:rPr>
          <w:rFonts w:ascii="Times New Roman" w:hAnsi="Times New Roman"/>
          <w:sz w:val="28"/>
          <w:szCs w:val="28"/>
        </w:rPr>
        <w:t xml:space="preserve">Информационно-правовой портал «Кодекс» www.kodeks.ru </w:t>
      </w:r>
    </w:p>
    <w:p w:rsidR="00275F60" w:rsidRDefault="00275F60" w:rsidP="00951A99">
      <w:pPr>
        <w:pStyle w:val="a5"/>
        <w:numPr>
          <w:ilvl w:val="0"/>
          <w:numId w:val="18"/>
        </w:numPr>
        <w:spacing w:line="240" w:lineRule="auto"/>
        <w:rPr>
          <w:rFonts w:ascii="Times New Roman" w:hAnsi="Times New Roman"/>
          <w:sz w:val="28"/>
          <w:szCs w:val="28"/>
        </w:rPr>
      </w:pPr>
      <w:r>
        <w:rPr>
          <w:rFonts w:ascii="Times New Roman" w:hAnsi="Times New Roman"/>
          <w:sz w:val="28"/>
          <w:szCs w:val="28"/>
        </w:rPr>
        <w:t>Б</w:t>
      </w:r>
      <w:r w:rsidRPr="00275F60">
        <w:rPr>
          <w:rFonts w:ascii="Times New Roman" w:hAnsi="Times New Roman"/>
          <w:sz w:val="28"/>
          <w:szCs w:val="28"/>
        </w:rPr>
        <w:t>ольшой юридический слов</w:t>
      </w:r>
      <w:r>
        <w:rPr>
          <w:rFonts w:ascii="Times New Roman" w:hAnsi="Times New Roman"/>
          <w:sz w:val="28"/>
          <w:szCs w:val="28"/>
        </w:rPr>
        <w:t>арь он-</w:t>
      </w:r>
      <w:proofErr w:type="spellStart"/>
      <w:r>
        <w:rPr>
          <w:rFonts w:ascii="Times New Roman" w:hAnsi="Times New Roman"/>
          <w:sz w:val="28"/>
          <w:szCs w:val="28"/>
        </w:rPr>
        <w:t>лайн</w:t>
      </w:r>
      <w:proofErr w:type="spellEnd"/>
      <w:r>
        <w:rPr>
          <w:rFonts w:ascii="Times New Roman" w:hAnsi="Times New Roman"/>
          <w:sz w:val="28"/>
          <w:szCs w:val="28"/>
        </w:rPr>
        <w:t xml:space="preserve"> www.law-enc.net </w:t>
      </w:r>
    </w:p>
    <w:p w:rsidR="00275F60" w:rsidRDefault="00275F60" w:rsidP="00951A99">
      <w:pPr>
        <w:pStyle w:val="a5"/>
        <w:numPr>
          <w:ilvl w:val="0"/>
          <w:numId w:val="18"/>
        </w:numPr>
        <w:spacing w:line="240" w:lineRule="auto"/>
        <w:rPr>
          <w:rFonts w:ascii="Times New Roman" w:hAnsi="Times New Roman"/>
          <w:sz w:val="28"/>
          <w:szCs w:val="28"/>
        </w:rPr>
      </w:pPr>
      <w:r>
        <w:rPr>
          <w:rFonts w:ascii="Times New Roman" w:hAnsi="Times New Roman"/>
          <w:sz w:val="28"/>
          <w:szCs w:val="28"/>
        </w:rPr>
        <w:t>Ю</w:t>
      </w:r>
      <w:r w:rsidRPr="00275F60">
        <w:rPr>
          <w:rFonts w:ascii="Times New Roman" w:hAnsi="Times New Roman"/>
          <w:sz w:val="28"/>
          <w:szCs w:val="28"/>
        </w:rPr>
        <w:t>ридический</w:t>
      </w:r>
      <w:r>
        <w:rPr>
          <w:rFonts w:ascii="Times New Roman" w:hAnsi="Times New Roman"/>
          <w:sz w:val="28"/>
          <w:szCs w:val="28"/>
        </w:rPr>
        <w:t xml:space="preserve"> словарь www.legaltterm.info </w:t>
      </w:r>
    </w:p>
    <w:p w:rsidR="00275F60" w:rsidRDefault="00275F60" w:rsidP="00951A99">
      <w:pPr>
        <w:pStyle w:val="a5"/>
        <w:numPr>
          <w:ilvl w:val="0"/>
          <w:numId w:val="18"/>
        </w:numPr>
        <w:spacing w:line="240" w:lineRule="auto"/>
        <w:rPr>
          <w:rFonts w:ascii="Times New Roman" w:hAnsi="Times New Roman"/>
          <w:sz w:val="28"/>
          <w:szCs w:val="28"/>
        </w:rPr>
      </w:pPr>
      <w:r>
        <w:rPr>
          <w:rFonts w:ascii="Times New Roman" w:hAnsi="Times New Roman"/>
          <w:sz w:val="28"/>
          <w:szCs w:val="28"/>
        </w:rPr>
        <w:t>С</w:t>
      </w:r>
      <w:r w:rsidRPr="00275F60">
        <w:rPr>
          <w:rFonts w:ascii="Times New Roman" w:hAnsi="Times New Roman"/>
          <w:sz w:val="28"/>
          <w:szCs w:val="28"/>
        </w:rPr>
        <w:t>айт Журнала российского</w:t>
      </w:r>
      <w:r>
        <w:rPr>
          <w:rFonts w:ascii="Times New Roman" w:hAnsi="Times New Roman"/>
          <w:sz w:val="28"/>
          <w:szCs w:val="28"/>
        </w:rPr>
        <w:t xml:space="preserve"> права www.norma-verlag.com </w:t>
      </w:r>
    </w:p>
    <w:p w:rsidR="00275F60" w:rsidRPr="00275F60" w:rsidRDefault="00275F60" w:rsidP="00951A99">
      <w:pPr>
        <w:pStyle w:val="a5"/>
        <w:numPr>
          <w:ilvl w:val="0"/>
          <w:numId w:val="18"/>
        </w:numPr>
        <w:spacing w:line="240" w:lineRule="auto"/>
        <w:rPr>
          <w:rFonts w:ascii="Times New Roman" w:hAnsi="Times New Roman"/>
          <w:sz w:val="28"/>
          <w:szCs w:val="28"/>
        </w:rPr>
      </w:pPr>
      <w:r>
        <w:rPr>
          <w:rFonts w:ascii="Times New Roman" w:hAnsi="Times New Roman"/>
          <w:sz w:val="28"/>
          <w:szCs w:val="28"/>
        </w:rPr>
        <w:t xml:space="preserve"> Ю</w:t>
      </w:r>
      <w:r w:rsidRPr="00275F60">
        <w:rPr>
          <w:rFonts w:ascii="Times New Roman" w:hAnsi="Times New Roman"/>
          <w:sz w:val="28"/>
          <w:szCs w:val="28"/>
        </w:rPr>
        <w:t>ридический портал «Правопорядок» www.oprave.ru</w:t>
      </w:r>
    </w:p>
    <w:p w:rsidR="00951A99" w:rsidRPr="00275F60" w:rsidRDefault="00951A99" w:rsidP="00951A99">
      <w:pPr>
        <w:pStyle w:val="11"/>
        <w:ind w:left="0" w:firstLine="709"/>
        <w:rPr>
          <w:b/>
        </w:rPr>
      </w:pPr>
    </w:p>
    <w:p w:rsidR="00343937" w:rsidRPr="00306042" w:rsidRDefault="00343937" w:rsidP="00343937">
      <w:pPr>
        <w:widowControl w:val="0"/>
        <w:autoSpaceDE w:val="0"/>
        <w:autoSpaceDN w:val="0"/>
        <w:adjustRightInd w:val="0"/>
        <w:ind w:firstLine="708"/>
        <w:jc w:val="left"/>
        <w:rPr>
          <w:rFonts w:eastAsia="Calibri"/>
          <w:b/>
          <w:lang w:eastAsia="ru-RU"/>
        </w:rPr>
      </w:pPr>
      <w:r w:rsidRPr="00306042">
        <w:rPr>
          <w:rFonts w:eastAsia="Calibri"/>
          <w:b/>
          <w:lang w:eastAsia="ru-RU"/>
        </w:rPr>
        <w:t>3.3. Условия для функционирования электронной информационно-образовательной среды</w:t>
      </w:r>
    </w:p>
    <w:p w:rsidR="00343937" w:rsidRPr="00306042" w:rsidRDefault="00343937" w:rsidP="00343937">
      <w:pPr>
        <w:widowControl w:val="0"/>
        <w:autoSpaceDE w:val="0"/>
        <w:autoSpaceDN w:val="0"/>
        <w:adjustRightInd w:val="0"/>
        <w:jc w:val="left"/>
        <w:rPr>
          <w:rFonts w:eastAsia="Calibri"/>
          <w:lang w:eastAsia="ru-RU"/>
        </w:rPr>
      </w:pPr>
      <w:r w:rsidRPr="00306042">
        <w:rPr>
          <w:rFonts w:eastAsia="Calibri"/>
          <w:lang w:eastAsia="ru-RU"/>
        </w:rPr>
        <w:t>*для программ в которых применяется электронное обучение и дистанционные образовательные технологии</w:t>
      </w:r>
    </w:p>
    <w:p w:rsidR="00343937" w:rsidRPr="00306042" w:rsidRDefault="00343937" w:rsidP="00343937">
      <w:pPr>
        <w:widowControl w:val="0"/>
        <w:autoSpaceDE w:val="0"/>
        <w:autoSpaceDN w:val="0"/>
        <w:adjustRightInd w:val="0"/>
        <w:jc w:val="left"/>
        <w:rPr>
          <w:rFonts w:eastAsia="Calibri"/>
          <w:lang w:eastAsia="ru-RU"/>
        </w:rPr>
      </w:pPr>
    </w:p>
    <w:p w:rsidR="00343937" w:rsidRPr="00306042" w:rsidRDefault="00343937" w:rsidP="00343937">
      <w:pPr>
        <w:widowControl w:val="0"/>
        <w:autoSpaceDE w:val="0"/>
        <w:autoSpaceDN w:val="0"/>
        <w:adjustRightInd w:val="0"/>
        <w:ind w:firstLine="708"/>
        <w:jc w:val="left"/>
        <w:rPr>
          <w:rFonts w:eastAsia="Calibri"/>
          <w:b/>
          <w:lang w:eastAsia="ru-RU"/>
        </w:rPr>
      </w:pPr>
      <w:r w:rsidRPr="00306042">
        <w:rPr>
          <w:rFonts w:eastAsia="Calibri"/>
          <w:b/>
          <w:lang w:eastAsia="ru-RU"/>
        </w:rPr>
        <w:t>3.4. Кадровые условия реализации программы</w:t>
      </w:r>
    </w:p>
    <w:p w:rsidR="00343937" w:rsidRPr="00306042" w:rsidRDefault="00343937" w:rsidP="00343937">
      <w:pPr>
        <w:widowControl w:val="0"/>
        <w:autoSpaceDE w:val="0"/>
        <w:autoSpaceDN w:val="0"/>
        <w:adjustRightInd w:val="0"/>
        <w:jc w:val="left"/>
        <w:rPr>
          <w:rFonts w:eastAsia="Calibri"/>
          <w:lang w:eastAsia="ru-RU"/>
        </w:rPr>
      </w:pPr>
    </w:p>
    <w:p w:rsidR="00343937" w:rsidRDefault="00343937" w:rsidP="00343937">
      <w:pPr>
        <w:widowControl w:val="0"/>
        <w:autoSpaceDE w:val="0"/>
        <w:autoSpaceDN w:val="0"/>
        <w:adjustRightInd w:val="0"/>
        <w:ind w:firstLine="708"/>
        <w:rPr>
          <w:rFonts w:eastAsia="Calibri"/>
          <w:lang w:eastAsia="ru-RU"/>
        </w:rPr>
      </w:pPr>
      <w:r w:rsidRPr="00306042">
        <w:rPr>
          <w:rFonts w:eastAsia="Calibri"/>
          <w:lang w:eastAsia="ru-RU"/>
        </w:rPr>
        <w:t>Дополнительная профессиональная программа повышения квалификации реализуется высококвалифициров</w:t>
      </w:r>
      <w:r>
        <w:rPr>
          <w:rFonts w:eastAsia="Calibri"/>
          <w:lang w:eastAsia="ru-RU"/>
        </w:rPr>
        <w:t>анными специалистами кафедры гражданского процесса</w:t>
      </w:r>
      <w:r w:rsidRPr="00306042">
        <w:rPr>
          <w:rFonts w:eastAsia="Calibri"/>
          <w:lang w:eastAsia="ru-RU"/>
        </w:rPr>
        <w:t xml:space="preserve"> </w:t>
      </w:r>
      <w:r>
        <w:rPr>
          <w:rFonts w:eastAsia="Calibri"/>
          <w:lang w:eastAsia="ru-RU"/>
        </w:rPr>
        <w:t>И</w:t>
      </w:r>
      <w:r w:rsidRPr="00306042">
        <w:rPr>
          <w:rFonts w:eastAsia="Calibri"/>
          <w:lang w:eastAsia="ru-RU"/>
        </w:rPr>
        <w:t>нститута</w:t>
      </w:r>
      <w:r>
        <w:rPr>
          <w:rFonts w:eastAsia="Calibri"/>
          <w:lang w:eastAsia="ru-RU"/>
        </w:rPr>
        <w:t xml:space="preserve"> права </w:t>
      </w:r>
      <w:proofErr w:type="spellStart"/>
      <w:r>
        <w:rPr>
          <w:rFonts w:eastAsia="Calibri"/>
          <w:lang w:eastAsia="ru-RU"/>
        </w:rPr>
        <w:t>УУНиТ</w:t>
      </w:r>
      <w:proofErr w:type="spellEnd"/>
      <w:r>
        <w:rPr>
          <w:rFonts w:eastAsia="Calibri"/>
          <w:lang w:eastAsia="ru-RU"/>
        </w:rPr>
        <w:t>:</w:t>
      </w:r>
    </w:p>
    <w:p w:rsidR="00343937" w:rsidRDefault="00343937" w:rsidP="00343937">
      <w:pPr>
        <w:widowControl w:val="0"/>
        <w:autoSpaceDE w:val="0"/>
        <w:autoSpaceDN w:val="0"/>
        <w:adjustRightInd w:val="0"/>
        <w:ind w:firstLine="708"/>
        <w:rPr>
          <w:rFonts w:eastAsia="Calibri"/>
          <w:lang w:eastAsia="ru-RU"/>
        </w:rPr>
      </w:pPr>
      <w:r>
        <w:rPr>
          <w:rFonts w:eastAsia="Calibri"/>
          <w:lang w:eastAsia="ru-RU"/>
        </w:rPr>
        <w:t xml:space="preserve">1. кандидат юридических наук, доцент, тренер-медиатор </w:t>
      </w:r>
      <w:proofErr w:type="spellStart"/>
      <w:r>
        <w:rPr>
          <w:rFonts w:eastAsia="Calibri"/>
          <w:lang w:eastAsia="ru-RU"/>
        </w:rPr>
        <w:t>Мурзабулатов</w:t>
      </w:r>
      <w:proofErr w:type="spellEnd"/>
      <w:r>
        <w:rPr>
          <w:rFonts w:eastAsia="Calibri"/>
          <w:lang w:eastAsia="ru-RU"/>
        </w:rPr>
        <w:t xml:space="preserve"> </w:t>
      </w:r>
      <w:r>
        <w:rPr>
          <w:rFonts w:eastAsia="Calibri"/>
          <w:lang w:eastAsia="ru-RU"/>
        </w:rPr>
        <w:lastRenderedPageBreak/>
        <w:t xml:space="preserve">Урал </w:t>
      </w:r>
      <w:proofErr w:type="spellStart"/>
      <w:r>
        <w:rPr>
          <w:rFonts w:eastAsia="Calibri"/>
          <w:lang w:eastAsia="ru-RU"/>
        </w:rPr>
        <w:t>Муллахметович</w:t>
      </w:r>
      <w:proofErr w:type="spellEnd"/>
    </w:p>
    <w:p w:rsidR="00951A99" w:rsidRDefault="00343937" w:rsidP="00343937">
      <w:pPr>
        <w:shd w:val="clear" w:color="auto" w:fill="FFFFFF"/>
        <w:ind w:firstLine="709"/>
        <w:rPr>
          <w:b/>
          <w:bCs/>
          <w:i/>
          <w:iCs/>
        </w:rPr>
      </w:pPr>
      <w:r>
        <w:rPr>
          <w:rFonts w:eastAsia="Calibri"/>
          <w:lang w:eastAsia="ru-RU"/>
        </w:rPr>
        <w:t xml:space="preserve">2. </w:t>
      </w:r>
      <w:r w:rsidRPr="001B6356">
        <w:rPr>
          <w:rFonts w:eastAsia="Calibri"/>
          <w:lang w:eastAsia="ru-RU"/>
        </w:rPr>
        <w:t>кандидат юридических наук, доцент, тренер-медиатор</w:t>
      </w:r>
      <w:r>
        <w:rPr>
          <w:rFonts w:eastAsia="Calibri"/>
          <w:lang w:eastAsia="ru-RU"/>
        </w:rPr>
        <w:t xml:space="preserve"> </w:t>
      </w:r>
      <w:proofErr w:type="spellStart"/>
      <w:r>
        <w:rPr>
          <w:rFonts w:eastAsia="Calibri"/>
          <w:lang w:eastAsia="ru-RU"/>
        </w:rPr>
        <w:t>Жемалетдинов</w:t>
      </w:r>
      <w:proofErr w:type="spellEnd"/>
      <w:r>
        <w:rPr>
          <w:rFonts w:eastAsia="Calibri"/>
          <w:lang w:eastAsia="ru-RU"/>
        </w:rPr>
        <w:t xml:space="preserve"> Рустэм Маратович </w:t>
      </w:r>
    </w:p>
    <w:p w:rsidR="00951A99" w:rsidRDefault="00951A99" w:rsidP="00951A99">
      <w:pPr>
        <w:shd w:val="clear" w:color="auto" w:fill="FFFFFF"/>
        <w:ind w:firstLine="709"/>
        <w:rPr>
          <w:b/>
          <w:bCs/>
          <w:i/>
          <w:iCs/>
        </w:rPr>
      </w:pPr>
    </w:p>
    <w:p w:rsidR="00F13A23" w:rsidRDefault="00F13A23" w:rsidP="00951A99">
      <w:pPr>
        <w:shd w:val="clear" w:color="auto" w:fill="FFFFFF"/>
        <w:ind w:firstLine="709"/>
        <w:rPr>
          <w:b/>
        </w:rPr>
      </w:pPr>
    </w:p>
    <w:p w:rsidR="00F13A23" w:rsidRDefault="00F13A23" w:rsidP="00951A99">
      <w:pPr>
        <w:shd w:val="clear" w:color="auto" w:fill="FFFFFF"/>
        <w:ind w:firstLine="709"/>
        <w:rPr>
          <w:b/>
        </w:rPr>
      </w:pPr>
    </w:p>
    <w:p w:rsidR="00951A99" w:rsidRDefault="00F13A23" w:rsidP="00951A99">
      <w:pPr>
        <w:shd w:val="clear" w:color="auto" w:fill="FFFFFF"/>
        <w:ind w:firstLine="709"/>
        <w:rPr>
          <w:b/>
        </w:rPr>
      </w:pPr>
      <w:r>
        <w:rPr>
          <w:b/>
        </w:rPr>
        <w:t>4</w:t>
      </w:r>
      <w:r w:rsidRPr="00BF350D">
        <w:rPr>
          <w:b/>
        </w:rPr>
        <w:t>. ОЦЕНКА КАЧЕСТВА ОСВОЕНИЯ ПРОГРАММЫ</w:t>
      </w:r>
    </w:p>
    <w:p w:rsidR="00F13A23" w:rsidRDefault="00F13A23" w:rsidP="00951A99">
      <w:pPr>
        <w:shd w:val="clear" w:color="auto" w:fill="FFFFFF"/>
        <w:ind w:firstLine="709"/>
        <w:rPr>
          <w:b/>
        </w:rPr>
      </w:pPr>
    </w:p>
    <w:p w:rsidR="00951A99" w:rsidRPr="005C7715" w:rsidRDefault="00951A99" w:rsidP="00951A99">
      <w:pPr>
        <w:shd w:val="clear" w:color="auto" w:fill="FFFFFF"/>
        <w:ind w:firstLine="709"/>
      </w:pPr>
      <w:r w:rsidRPr="005C7715">
        <w:rPr>
          <w:i/>
          <w:iCs/>
          <w:spacing w:val="-4"/>
        </w:rPr>
        <w:t>Итоговая аттестация в виде итогов</w:t>
      </w:r>
      <w:r>
        <w:rPr>
          <w:i/>
          <w:iCs/>
          <w:spacing w:val="-4"/>
        </w:rPr>
        <w:t>ого экзамена в устной и письменной формах.</w:t>
      </w:r>
    </w:p>
    <w:p w:rsidR="00951A99" w:rsidRPr="005C7715" w:rsidRDefault="00951A99" w:rsidP="00951A99">
      <w:pPr>
        <w:shd w:val="clear" w:color="auto" w:fill="FFFFFF"/>
        <w:ind w:firstLine="709"/>
        <w:rPr>
          <w:i/>
          <w:iCs/>
          <w:spacing w:val="-3"/>
        </w:rPr>
      </w:pPr>
      <w:r w:rsidRPr="005C7715">
        <w:rPr>
          <w:bCs/>
          <w:i/>
          <w:iCs/>
          <w:spacing w:val="-3"/>
        </w:rPr>
        <w:t>Оценка качества освоения программы осуществляется аттестационной комиссией в виде итогового экзамена</w:t>
      </w:r>
      <w:r>
        <w:rPr>
          <w:bCs/>
          <w:i/>
          <w:iCs/>
          <w:spacing w:val="-3"/>
        </w:rPr>
        <w:t>, состоящего из двух частей: устная часть - ответы на вопросы и подготовка презентации по одному из перечисленных вопросов, письменная часть</w:t>
      </w:r>
      <w:r w:rsidR="00275F60">
        <w:rPr>
          <w:bCs/>
          <w:i/>
          <w:iCs/>
          <w:spacing w:val="-3"/>
        </w:rPr>
        <w:t xml:space="preserve"> в виде эссе </w:t>
      </w:r>
      <w:r w:rsidRPr="005C7715">
        <w:rPr>
          <w:bCs/>
          <w:i/>
          <w:iCs/>
          <w:spacing w:val="-3"/>
        </w:rPr>
        <w:t>на основе пятибалльной системы оценок по основным разделам программы.</w:t>
      </w:r>
    </w:p>
    <w:p w:rsidR="00951A99" w:rsidRPr="005C7715" w:rsidRDefault="00951A99" w:rsidP="00951A99">
      <w:pPr>
        <w:shd w:val="clear" w:color="auto" w:fill="FFFFFF"/>
        <w:ind w:firstLine="709"/>
        <w:rPr>
          <w:i/>
          <w:iCs/>
          <w:spacing w:val="-3"/>
        </w:rPr>
      </w:pPr>
      <w:r w:rsidRPr="005C7715">
        <w:rPr>
          <w:bCs/>
          <w:i/>
          <w:iCs/>
          <w:spacing w:val="-3"/>
        </w:rPr>
        <w:t>Перечень разделов и вопросов, выносимых на итоговый экзамен, приведен в приложении А.</w:t>
      </w:r>
    </w:p>
    <w:p w:rsidR="00951A99" w:rsidRPr="005C7715" w:rsidRDefault="00951A99" w:rsidP="00951A99">
      <w:pPr>
        <w:shd w:val="clear" w:color="auto" w:fill="FFFFFF"/>
        <w:ind w:firstLine="709"/>
        <w:rPr>
          <w:i/>
          <w:iCs/>
          <w:spacing w:val="-3"/>
        </w:rPr>
      </w:pPr>
      <w:r w:rsidRPr="005C7715">
        <w:rPr>
          <w:bCs/>
          <w:i/>
          <w:iCs/>
          <w:spacing w:val="-3"/>
        </w:rPr>
        <w:t>Слушатель считается аттестованным, если имеет положительные оценки (3,4 или 5) по всем разделам программы, выносимым на экзамен.</w:t>
      </w:r>
    </w:p>
    <w:p w:rsidR="00951A99" w:rsidRDefault="00951A99" w:rsidP="00951A99">
      <w:pPr>
        <w:shd w:val="clear" w:color="auto" w:fill="FFFFFF"/>
        <w:ind w:firstLine="709"/>
        <w:rPr>
          <w:b/>
          <w:bCs/>
          <w:i/>
          <w:iCs/>
        </w:rPr>
      </w:pPr>
    </w:p>
    <w:p w:rsidR="00951A99" w:rsidRPr="00BF350D" w:rsidRDefault="00951A99" w:rsidP="00951A99">
      <w:pPr>
        <w:shd w:val="clear" w:color="auto" w:fill="FFFFFF"/>
        <w:ind w:firstLine="709"/>
      </w:pPr>
      <w:r w:rsidRPr="00BF350D">
        <w:rPr>
          <w:b/>
          <w:bCs/>
          <w:i/>
          <w:iCs/>
        </w:rPr>
        <w:t>Пример</w:t>
      </w:r>
    </w:p>
    <w:p w:rsidR="00951A99" w:rsidRDefault="00951A99" w:rsidP="00951A99">
      <w:pPr>
        <w:shd w:val="clear" w:color="auto" w:fill="FFFFFF"/>
        <w:ind w:firstLine="709"/>
        <w:rPr>
          <w:b/>
          <w:bCs/>
          <w:i/>
          <w:iCs/>
        </w:rPr>
      </w:pPr>
    </w:p>
    <w:p w:rsidR="00951A99" w:rsidRPr="005C3EFC" w:rsidRDefault="00951A99" w:rsidP="00951A99">
      <w:pPr>
        <w:shd w:val="clear" w:color="auto" w:fill="FFFFFF"/>
        <w:ind w:firstLine="709"/>
      </w:pPr>
      <w:r w:rsidRPr="005C3EFC">
        <w:rPr>
          <w:i/>
          <w:iCs/>
        </w:rPr>
        <w:t>Оценка качества освоения программы осуществляется аттестационной комиссией в виде междисциплинарного экзамена в письменной форме на основе пятибалльной системы оценок по основным разделам программы.</w:t>
      </w:r>
    </w:p>
    <w:p w:rsidR="00951A99" w:rsidRPr="005C3EFC" w:rsidRDefault="00951A99" w:rsidP="00951A99">
      <w:pPr>
        <w:shd w:val="clear" w:color="auto" w:fill="FFFFFF"/>
        <w:ind w:firstLine="709"/>
      </w:pPr>
      <w:r w:rsidRPr="005C3EFC">
        <w:rPr>
          <w:i/>
          <w:iCs/>
        </w:rPr>
        <w:t>Перечень разделов и вопросов, выносимых на междисциплинарный экзамен, приведен в приложении А.</w:t>
      </w:r>
    </w:p>
    <w:p w:rsidR="00951A99" w:rsidRDefault="00951A99" w:rsidP="00951A99">
      <w:pPr>
        <w:shd w:val="clear" w:color="auto" w:fill="FFFFFF"/>
        <w:ind w:firstLine="709"/>
        <w:rPr>
          <w:i/>
          <w:iCs/>
        </w:rPr>
      </w:pPr>
      <w:r w:rsidRPr="005C3EFC">
        <w:rPr>
          <w:i/>
          <w:iCs/>
        </w:rPr>
        <w:t>Слушатель считается аттестованным, если имеет положительные оценки (3,4 или 5) по всем разделам программы, выносимым на экзамен.</w:t>
      </w:r>
    </w:p>
    <w:p w:rsidR="005B58A5" w:rsidRDefault="005B58A5" w:rsidP="00951A99">
      <w:pPr>
        <w:shd w:val="clear" w:color="auto" w:fill="FFFFFF"/>
        <w:ind w:firstLine="709"/>
        <w:rPr>
          <w:i/>
          <w:iCs/>
        </w:rPr>
      </w:pPr>
    </w:p>
    <w:p w:rsidR="005B58A5" w:rsidRPr="00ED0AF1" w:rsidRDefault="005B58A5" w:rsidP="005B58A5">
      <w:pPr>
        <w:numPr>
          <w:ilvl w:val="0"/>
          <w:numId w:val="27"/>
        </w:numPr>
        <w:jc w:val="center"/>
        <w:rPr>
          <w:b/>
        </w:rPr>
      </w:pPr>
      <w:r w:rsidRPr="00ED0AF1">
        <w:rPr>
          <w:b/>
        </w:rPr>
        <w:t>КАЛЕНДАРНЫЙ УЧЕБНЫЙ ПЛАН-ГРАФИК ОСВОЕНИЯ ПРОГРАММЫ</w:t>
      </w:r>
    </w:p>
    <w:p w:rsidR="005B58A5" w:rsidRPr="0039022C" w:rsidRDefault="005B58A5" w:rsidP="005B58A5">
      <w:pPr>
        <w:rPr>
          <w:sz w:val="24"/>
          <w:szCs w:val="24"/>
        </w:rPr>
      </w:pPr>
    </w:p>
    <w:tbl>
      <w:tblPr>
        <w:tblW w:w="4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2"/>
        <w:gridCol w:w="1714"/>
        <w:gridCol w:w="1381"/>
      </w:tblGrid>
      <w:tr w:rsidR="005B58A5" w:rsidRPr="0054307B" w:rsidTr="000031A6">
        <w:tc>
          <w:tcPr>
            <w:tcW w:w="1952" w:type="pct"/>
            <w:shd w:val="clear" w:color="auto" w:fill="auto"/>
            <w:vAlign w:val="center"/>
          </w:tcPr>
          <w:p w:rsidR="005B58A5" w:rsidRPr="0054307B" w:rsidRDefault="005B58A5" w:rsidP="000031A6">
            <w:pPr>
              <w:jc w:val="center"/>
              <w:rPr>
                <w:sz w:val="24"/>
                <w:szCs w:val="24"/>
              </w:rPr>
            </w:pPr>
            <w:r w:rsidRPr="0054307B">
              <w:rPr>
                <w:sz w:val="24"/>
                <w:szCs w:val="24"/>
              </w:rPr>
              <w:t xml:space="preserve">Наименование </w:t>
            </w:r>
            <w:r>
              <w:rPr>
                <w:sz w:val="24"/>
                <w:szCs w:val="24"/>
              </w:rPr>
              <w:t>темы</w:t>
            </w:r>
            <w:r w:rsidRPr="0054307B">
              <w:rPr>
                <w:sz w:val="24"/>
                <w:szCs w:val="24"/>
              </w:rPr>
              <w:t xml:space="preserve"> программы</w:t>
            </w:r>
          </w:p>
        </w:tc>
        <w:tc>
          <w:tcPr>
            <w:tcW w:w="1018" w:type="pct"/>
            <w:shd w:val="clear" w:color="auto" w:fill="auto"/>
            <w:vAlign w:val="center"/>
          </w:tcPr>
          <w:p w:rsidR="005B58A5" w:rsidRPr="0054307B" w:rsidRDefault="005B58A5" w:rsidP="000031A6">
            <w:pPr>
              <w:jc w:val="center"/>
              <w:rPr>
                <w:sz w:val="24"/>
                <w:szCs w:val="24"/>
              </w:rPr>
            </w:pPr>
            <w:r w:rsidRPr="0054307B">
              <w:rPr>
                <w:sz w:val="24"/>
                <w:szCs w:val="24"/>
              </w:rPr>
              <w:t xml:space="preserve">1 </w:t>
            </w:r>
            <w:proofErr w:type="spellStart"/>
            <w:r w:rsidRPr="0054307B">
              <w:rPr>
                <w:sz w:val="24"/>
                <w:szCs w:val="24"/>
              </w:rPr>
              <w:t>нед</w:t>
            </w:r>
            <w:proofErr w:type="spellEnd"/>
          </w:p>
        </w:tc>
        <w:tc>
          <w:tcPr>
            <w:tcW w:w="1124" w:type="pct"/>
            <w:shd w:val="clear" w:color="auto" w:fill="auto"/>
            <w:vAlign w:val="center"/>
          </w:tcPr>
          <w:p w:rsidR="005B58A5" w:rsidRPr="0054307B" w:rsidRDefault="005B58A5" w:rsidP="000031A6">
            <w:pPr>
              <w:jc w:val="center"/>
              <w:rPr>
                <w:sz w:val="24"/>
                <w:szCs w:val="24"/>
              </w:rPr>
            </w:pPr>
            <w:r w:rsidRPr="0054307B">
              <w:rPr>
                <w:sz w:val="24"/>
                <w:szCs w:val="24"/>
              </w:rPr>
              <w:t>2нед</w:t>
            </w:r>
          </w:p>
        </w:tc>
        <w:tc>
          <w:tcPr>
            <w:tcW w:w="906" w:type="pct"/>
            <w:shd w:val="clear" w:color="auto" w:fill="auto"/>
            <w:vAlign w:val="center"/>
          </w:tcPr>
          <w:p w:rsidR="005B58A5" w:rsidRPr="0054307B" w:rsidRDefault="005B58A5" w:rsidP="000031A6">
            <w:pPr>
              <w:jc w:val="center"/>
              <w:rPr>
                <w:sz w:val="24"/>
                <w:szCs w:val="24"/>
              </w:rPr>
            </w:pPr>
            <w:r w:rsidRPr="0054307B">
              <w:rPr>
                <w:sz w:val="24"/>
                <w:szCs w:val="24"/>
              </w:rPr>
              <w:t>Итого часов</w:t>
            </w:r>
          </w:p>
        </w:tc>
      </w:tr>
      <w:tr w:rsidR="005B58A5" w:rsidRPr="0054307B" w:rsidTr="000031A6">
        <w:tc>
          <w:tcPr>
            <w:tcW w:w="1952" w:type="pct"/>
            <w:shd w:val="clear" w:color="auto" w:fill="auto"/>
          </w:tcPr>
          <w:p w:rsidR="005B58A5" w:rsidRPr="00E67804" w:rsidRDefault="005B58A5" w:rsidP="000C6DFA">
            <w:pPr>
              <w:rPr>
                <w:sz w:val="24"/>
                <w:szCs w:val="24"/>
              </w:rPr>
            </w:pPr>
            <w:r>
              <w:rPr>
                <w:sz w:val="24"/>
                <w:szCs w:val="24"/>
              </w:rPr>
              <w:t>Тема 1.</w:t>
            </w:r>
            <w:r w:rsidR="000C6DFA">
              <w:rPr>
                <w:sz w:val="24"/>
                <w:szCs w:val="24"/>
              </w:rPr>
              <w:t>1</w:t>
            </w:r>
            <w:r>
              <w:rPr>
                <w:sz w:val="24"/>
                <w:szCs w:val="24"/>
              </w:rPr>
              <w:t xml:space="preserve"> </w:t>
            </w:r>
            <w:r w:rsidR="000C6DFA">
              <w:rPr>
                <w:sz w:val="24"/>
                <w:szCs w:val="24"/>
              </w:rPr>
              <w:t>– 2.2</w:t>
            </w:r>
          </w:p>
        </w:tc>
        <w:tc>
          <w:tcPr>
            <w:tcW w:w="1018" w:type="pct"/>
            <w:shd w:val="clear" w:color="auto" w:fill="auto"/>
          </w:tcPr>
          <w:p w:rsidR="005B58A5" w:rsidRPr="0054307B" w:rsidRDefault="00587841" w:rsidP="000031A6">
            <w:pPr>
              <w:rPr>
                <w:sz w:val="24"/>
                <w:szCs w:val="24"/>
              </w:rPr>
            </w:pPr>
            <w:r>
              <w:rPr>
                <w:sz w:val="24"/>
                <w:szCs w:val="24"/>
              </w:rPr>
              <w:t>х</w:t>
            </w:r>
          </w:p>
        </w:tc>
        <w:tc>
          <w:tcPr>
            <w:tcW w:w="1124" w:type="pct"/>
            <w:shd w:val="clear" w:color="auto" w:fill="auto"/>
          </w:tcPr>
          <w:p w:rsidR="005B58A5" w:rsidRPr="0054307B" w:rsidRDefault="005B58A5" w:rsidP="000031A6">
            <w:pPr>
              <w:rPr>
                <w:sz w:val="24"/>
                <w:szCs w:val="24"/>
              </w:rPr>
            </w:pPr>
          </w:p>
        </w:tc>
        <w:tc>
          <w:tcPr>
            <w:tcW w:w="906" w:type="pct"/>
            <w:shd w:val="clear" w:color="auto" w:fill="auto"/>
          </w:tcPr>
          <w:p w:rsidR="005B58A5" w:rsidRPr="0054307B" w:rsidRDefault="005B58A5" w:rsidP="000031A6">
            <w:pPr>
              <w:rPr>
                <w:sz w:val="24"/>
                <w:szCs w:val="24"/>
              </w:rPr>
            </w:pPr>
          </w:p>
        </w:tc>
      </w:tr>
      <w:tr w:rsidR="005B58A5" w:rsidRPr="0054307B" w:rsidTr="000031A6">
        <w:tc>
          <w:tcPr>
            <w:tcW w:w="1952" w:type="pct"/>
            <w:shd w:val="clear" w:color="auto" w:fill="auto"/>
          </w:tcPr>
          <w:p w:rsidR="005B58A5" w:rsidRPr="00E67804" w:rsidRDefault="000C6DFA" w:rsidP="000031A6">
            <w:pPr>
              <w:rPr>
                <w:sz w:val="24"/>
                <w:szCs w:val="24"/>
              </w:rPr>
            </w:pPr>
            <w:r>
              <w:rPr>
                <w:sz w:val="24"/>
                <w:szCs w:val="24"/>
              </w:rPr>
              <w:t xml:space="preserve">Тема 2.3 – 3.6 </w:t>
            </w:r>
          </w:p>
        </w:tc>
        <w:tc>
          <w:tcPr>
            <w:tcW w:w="1018" w:type="pct"/>
            <w:shd w:val="clear" w:color="auto" w:fill="auto"/>
          </w:tcPr>
          <w:p w:rsidR="005B58A5" w:rsidRPr="0054307B" w:rsidRDefault="005B58A5" w:rsidP="000031A6">
            <w:pPr>
              <w:rPr>
                <w:sz w:val="24"/>
                <w:szCs w:val="24"/>
              </w:rPr>
            </w:pPr>
          </w:p>
        </w:tc>
        <w:tc>
          <w:tcPr>
            <w:tcW w:w="1124" w:type="pct"/>
            <w:shd w:val="clear" w:color="auto" w:fill="auto"/>
          </w:tcPr>
          <w:p w:rsidR="005B58A5" w:rsidRPr="0054307B" w:rsidRDefault="00587841" w:rsidP="000031A6">
            <w:pPr>
              <w:rPr>
                <w:sz w:val="24"/>
                <w:szCs w:val="24"/>
              </w:rPr>
            </w:pPr>
            <w:r>
              <w:rPr>
                <w:sz w:val="24"/>
                <w:szCs w:val="24"/>
              </w:rPr>
              <w:t>х</w:t>
            </w:r>
          </w:p>
        </w:tc>
        <w:tc>
          <w:tcPr>
            <w:tcW w:w="906" w:type="pct"/>
            <w:shd w:val="clear" w:color="auto" w:fill="auto"/>
          </w:tcPr>
          <w:p w:rsidR="005B58A5" w:rsidRPr="0054307B" w:rsidRDefault="005B58A5" w:rsidP="000031A6">
            <w:pPr>
              <w:rPr>
                <w:sz w:val="24"/>
                <w:szCs w:val="24"/>
              </w:rPr>
            </w:pPr>
          </w:p>
        </w:tc>
      </w:tr>
      <w:tr w:rsidR="005B58A5" w:rsidRPr="0054307B" w:rsidTr="000031A6">
        <w:tc>
          <w:tcPr>
            <w:tcW w:w="1952" w:type="pct"/>
            <w:shd w:val="clear" w:color="auto" w:fill="auto"/>
          </w:tcPr>
          <w:p w:rsidR="005B58A5" w:rsidRPr="00E67804" w:rsidRDefault="005B58A5" w:rsidP="000031A6">
            <w:pPr>
              <w:rPr>
                <w:sz w:val="24"/>
                <w:szCs w:val="24"/>
              </w:rPr>
            </w:pPr>
            <w:r>
              <w:rPr>
                <w:sz w:val="24"/>
                <w:szCs w:val="24"/>
              </w:rPr>
              <w:t>Итоговая аттестация</w:t>
            </w:r>
          </w:p>
        </w:tc>
        <w:tc>
          <w:tcPr>
            <w:tcW w:w="1018" w:type="pct"/>
            <w:shd w:val="clear" w:color="auto" w:fill="auto"/>
          </w:tcPr>
          <w:p w:rsidR="005B58A5" w:rsidRPr="0054307B" w:rsidRDefault="005B58A5" w:rsidP="000031A6">
            <w:pPr>
              <w:rPr>
                <w:sz w:val="24"/>
                <w:szCs w:val="24"/>
              </w:rPr>
            </w:pPr>
          </w:p>
        </w:tc>
        <w:tc>
          <w:tcPr>
            <w:tcW w:w="1124" w:type="pct"/>
            <w:shd w:val="clear" w:color="auto" w:fill="auto"/>
          </w:tcPr>
          <w:p w:rsidR="005B58A5" w:rsidRPr="0054307B" w:rsidRDefault="005B58A5" w:rsidP="000031A6">
            <w:pPr>
              <w:rPr>
                <w:sz w:val="24"/>
                <w:szCs w:val="24"/>
              </w:rPr>
            </w:pPr>
          </w:p>
        </w:tc>
        <w:tc>
          <w:tcPr>
            <w:tcW w:w="906" w:type="pct"/>
            <w:shd w:val="clear" w:color="auto" w:fill="auto"/>
          </w:tcPr>
          <w:p w:rsidR="005B58A5" w:rsidRPr="0054307B" w:rsidRDefault="005B58A5" w:rsidP="000031A6">
            <w:pPr>
              <w:rPr>
                <w:sz w:val="24"/>
                <w:szCs w:val="24"/>
              </w:rPr>
            </w:pPr>
          </w:p>
        </w:tc>
      </w:tr>
      <w:tr w:rsidR="005B58A5" w:rsidRPr="0054307B" w:rsidTr="000031A6">
        <w:tc>
          <w:tcPr>
            <w:tcW w:w="1952" w:type="pct"/>
            <w:shd w:val="clear" w:color="auto" w:fill="auto"/>
          </w:tcPr>
          <w:p w:rsidR="005B58A5" w:rsidRPr="0054307B" w:rsidRDefault="005B58A5" w:rsidP="000031A6">
            <w:pPr>
              <w:rPr>
                <w:sz w:val="24"/>
                <w:szCs w:val="24"/>
              </w:rPr>
            </w:pPr>
            <w:r w:rsidRPr="0054307B">
              <w:rPr>
                <w:sz w:val="24"/>
                <w:szCs w:val="24"/>
              </w:rPr>
              <w:t>Итого часов</w:t>
            </w:r>
          </w:p>
        </w:tc>
        <w:tc>
          <w:tcPr>
            <w:tcW w:w="1018" w:type="pct"/>
            <w:shd w:val="clear" w:color="auto" w:fill="auto"/>
          </w:tcPr>
          <w:p w:rsidR="005B58A5" w:rsidRPr="0054307B" w:rsidRDefault="005B58A5" w:rsidP="000031A6">
            <w:pPr>
              <w:rPr>
                <w:sz w:val="24"/>
                <w:szCs w:val="24"/>
              </w:rPr>
            </w:pPr>
          </w:p>
        </w:tc>
        <w:tc>
          <w:tcPr>
            <w:tcW w:w="1124" w:type="pct"/>
            <w:shd w:val="clear" w:color="auto" w:fill="auto"/>
          </w:tcPr>
          <w:p w:rsidR="005B58A5" w:rsidRPr="0054307B" w:rsidRDefault="005B58A5" w:rsidP="000031A6">
            <w:pPr>
              <w:rPr>
                <w:sz w:val="24"/>
                <w:szCs w:val="24"/>
              </w:rPr>
            </w:pPr>
          </w:p>
        </w:tc>
        <w:tc>
          <w:tcPr>
            <w:tcW w:w="906" w:type="pct"/>
            <w:shd w:val="clear" w:color="auto" w:fill="auto"/>
          </w:tcPr>
          <w:p w:rsidR="005B58A5" w:rsidRPr="0054307B" w:rsidRDefault="005B58A5" w:rsidP="000031A6">
            <w:pPr>
              <w:rPr>
                <w:sz w:val="24"/>
                <w:szCs w:val="24"/>
              </w:rPr>
            </w:pPr>
          </w:p>
        </w:tc>
      </w:tr>
    </w:tbl>
    <w:p w:rsidR="005B58A5" w:rsidRPr="00E02F9C" w:rsidRDefault="005B58A5" w:rsidP="005B58A5">
      <w:pPr>
        <w:shd w:val="clear" w:color="auto" w:fill="FFFFFF"/>
        <w:ind w:firstLine="709"/>
      </w:pPr>
    </w:p>
    <w:p w:rsidR="00951A99" w:rsidRDefault="005B58A5" w:rsidP="005B58A5">
      <w:pPr>
        <w:shd w:val="clear" w:color="auto" w:fill="FFFFFF"/>
        <w:ind w:firstLine="709"/>
        <w:rPr>
          <w:b/>
        </w:rPr>
      </w:pPr>
      <w:r>
        <w:rPr>
          <w:b/>
        </w:rPr>
        <w:t>6</w:t>
      </w:r>
      <w:r w:rsidRPr="00BF350D">
        <w:rPr>
          <w:b/>
        </w:rPr>
        <w:t>. СОСТАВИТЕЛИ ПРОГРАММЫ</w:t>
      </w:r>
    </w:p>
    <w:p w:rsidR="005B58A5" w:rsidRPr="00B15D58" w:rsidRDefault="005B58A5" w:rsidP="005B58A5">
      <w:pPr>
        <w:shd w:val="clear" w:color="auto" w:fill="FFFFFF"/>
        <w:ind w:firstLine="709"/>
        <w:rPr>
          <w:iCs/>
          <w:spacing w:val="-4"/>
        </w:rPr>
      </w:pPr>
    </w:p>
    <w:p w:rsidR="00951A99" w:rsidRDefault="00F13A23" w:rsidP="00B15D58">
      <w:pPr>
        <w:shd w:val="clear" w:color="auto" w:fill="FFFFFF"/>
        <w:rPr>
          <w:iCs/>
          <w:spacing w:val="-4"/>
        </w:rPr>
      </w:pPr>
      <w:proofErr w:type="spellStart"/>
      <w:r>
        <w:rPr>
          <w:iCs/>
          <w:spacing w:val="-4"/>
        </w:rPr>
        <w:t>Жемалетдинов</w:t>
      </w:r>
      <w:proofErr w:type="spellEnd"/>
      <w:r>
        <w:rPr>
          <w:iCs/>
          <w:spacing w:val="-4"/>
        </w:rPr>
        <w:t xml:space="preserve"> Рустэм Маратович</w:t>
      </w:r>
      <w:r w:rsidR="00021018" w:rsidRPr="00B15D58">
        <w:rPr>
          <w:iCs/>
          <w:spacing w:val="-4"/>
        </w:rPr>
        <w:t xml:space="preserve"> </w:t>
      </w:r>
      <w:r w:rsidR="00951A99" w:rsidRPr="00B15D58">
        <w:rPr>
          <w:iCs/>
          <w:spacing w:val="-4"/>
        </w:rPr>
        <w:t>–</w:t>
      </w:r>
      <w:r w:rsidR="00021018" w:rsidRPr="00B15D58">
        <w:rPr>
          <w:iCs/>
          <w:spacing w:val="-4"/>
        </w:rPr>
        <w:t xml:space="preserve"> старший преподаватель </w:t>
      </w:r>
      <w:r w:rsidR="00951A99" w:rsidRPr="00B15D58">
        <w:rPr>
          <w:iCs/>
          <w:spacing w:val="-4"/>
        </w:rPr>
        <w:t xml:space="preserve">кафедры </w:t>
      </w:r>
      <w:r w:rsidR="00021018" w:rsidRPr="00B15D58">
        <w:rPr>
          <w:iCs/>
          <w:spacing w:val="-4"/>
        </w:rPr>
        <w:t xml:space="preserve"> гражданского процесса</w:t>
      </w:r>
      <w:r w:rsidR="00951A99" w:rsidRPr="00B15D58">
        <w:rPr>
          <w:iCs/>
          <w:spacing w:val="-4"/>
        </w:rPr>
        <w:t xml:space="preserve"> Института права </w:t>
      </w:r>
      <w:proofErr w:type="spellStart"/>
      <w:r w:rsidR="00951A99" w:rsidRPr="00B15D58">
        <w:rPr>
          <w:iCs/>
          <w:spacing w:val="-4"/>
        </w:rPr>
        <w:t>У</w:t>
      </w:r>
      <w:r>
        <w:rPr>
          <w:iCs/>
          <w:spacing w:val="-4"/>
        </w:rPr>
        <w:t>УНиТ</w:t>
      </w:r>
      <w:proofErr w:type="spellEnd"/>
    </w:p>
    <w:p w:rsidR="00E93CEB" w:rsidRDefault="00E93CEB" w:rsidP="00B15D58">
      <w:pPr>
        <w:shd w:val="clear" w:color="auto" w:fill="FFFFFF"/>
        <w:rPr>
          <w:iCs/>
          <w:spacing w:val="-4"/>
        </w:rPr>
      </w:pPr>
    </w:p>
    <w:p w:rsidR="000276F5" w:rsidRPr="000276F5" w:rsidRDefault="00E93CEB" w:rsidP="000276F5">
      <w:pPr>
        <w:shd w:val="clear" w:color="auto" w:fill="FFFFFF"/>
        <w:rPr>
          <w:iCs/>
          <w:spacing w:val="-4"/>
        </w:rPr>
      </w:pPr>
      <w:r>
        <w:rPr>
          <w:iCs/>
          <w:spacing w:val="-4"/>
        </w:rPr>
        <w:lastRenderedPageBreak/>
        <w:tab/>
      </w:r>
      <w:r w:rsidR="000276F5" w:rsidRPr="000276F5">
        <w:rPr>
          <w:iCs/>
          <w:spacing w:val="-4"/>
        </w:rPr>
        <w:t xml:space="preserve">Руководитель </w:t>
      </w:r>
    </w:p>
    <w:p w:rsidR="00E93CEB" w:rsidRPr="00B15D58" w:rsidRDefault="000276F5" w:rsidP="000276F5">
      <w:pPr>
        <w:shd w:val="clear" w:color="auto" w:fill="FFFFFF"/>
        <w:rPr>
          <w:iCs/>
          <w:spacing w:val="-4"/>
        </w:rPr>
      </w:pPr>
      <w:r w:rsidRPr="000276F5">
        <w:rPr>
          <w:iCs/>
          <w:spacing w:val="-4"/>
        </w:rPr>
        <w:t>образовательной программы, должность  ___________ /ФИО/</w:t>
      </w:r>
      <w:r>
        <w:rPr>
          <w:iCs/>
          <w:spacing w:val="-4"/>
        </w:rPr>
        <w:t xml:space="preserve"> </w:t>
      </w:r>
    </w:p>
    <w:p w:rsidR="00951A99" w:rsidRPr="00514984" w:rsidRDefault="00951A99" w:rsidP="00021018">
      <w:pPr>
        <w:shd w:val="clear" w:color="auto" w:fill="FFFFFF"/>
        <w:rPr>
          <w:iCs/>
          <w:spacing w:val="-4"/>
          <w:sz w:val="24"/>
          <w:szCs w:val="24"/>
        </w:rPr>
      </w:pPr>
    </w:p>
    <w:p w:rsidR="00951A99" w:rsidRDefault="00951A99" w:rsidP="00951A99">
      <w:pPr>
        <w:shd w:val="clear" w:color="auto" w:fill="FFFFFF"/>
        <w:spacing w:before="216" w:line="266" w:lineRule="exact"/>
        <w:ind w:firstLine="533"/>
      </w:pPr>
      <w:r>
        <w:t>Приложение А.</w:t>
      </w:r>
    </w:p>
    <w:p w:rsidR="00951A99" w:rsidRDefault="00951A99" w:rsidP="00951A99">
      <w:pPr>
        <w:shd w:val="clear" w:color="auto" w:fill="FFFFFF"/>
        <w:spacing w:before="216" w:line="266" w:lineRule="exact"/>
        <w:ind w:firstLine="533"/>
      </w:pPr>
      <w:r>
        <w:t xml:space="preserve">Перечень вопросов выносимых на итоговый экзамен по программе повышения квалификации </w:t>
      </w:r>
    </w:p>
    <w:p w:rsidR="00951A99" w:rsidRPr="005C7715" w:rsidRDefault="00951A99" w:rsidP="00951A99">
      <w:pPr>
        <w:shd w:val="clear" w:color="auto" w:fill="FFFFFF"/>
        <w:spacing w:before="216" w:line="266" w:lineRule="exact"/>
        <w:ind w:firstLine="533"/>
      </w:pPr>
      <w:r w:rsidRPr="005C7715">
        <w:t>«</w:t>
      </w:r>
      <w:r w:rsidR="00021018">
        <w:t>Медиация как альтернативный способ урегулирования спора</w:t>
      </w:r>
      <w:r w:rsidRPr="005C7715">
        <w:t>»</w:t>
      </w:r>
    </w:p>
    <w:p w:rsidR="00951A99" w:rsidRDefault="00951A99" w:rsidP="00951A99">
      <w:pPr>
        <w:jc w:val="center"/>
        <w:rPr>
          <w:b/>
          <w:sz w:val="27"/>
          <w:szCs w:val="20"/>
          <w:lang w:eastAsia="ru-RU"/>
        </w:rPr>
      </w:pPr>
    </w:p>
    <w:p w:rsidR="00951A99" w:rsidRPr="005C7715" w:rsidRDefault="00951A99" w:rsidP="00951A99">
      <w:pPr>
        <w:jc w:val="center"/>
        <w:rPr>
          <w:b/>
          <w:sz w:val="27"/>
          <w:szCs w:val="20"/>
          <w:lang w:eastAsia="ru-RU"/>
        </w:rPr>
      </w:pPr>
      <w:r w:rsidRPr="005C7715">
        <w:rPr>
          <w:b/>
          <w:sz w:val="27"/>
          <w:szCs w:val="20"/>
          <w:lang w:eastAsia="ru-RU"/>
        </w:rPr>
        <w:t xml:space="preserve">Вопросы к </w:t>
      </w:r>
      <w:r w:rsidR="00E82CF5">
        <w:rPr>
          <w:b/>
          <w:sz w:val="27"/>
          <w:szCs w:val="20"/>
          <w:lang w:eastAsia="ru-RU"/>
        </w:rPr>
        <w:t>зачету</w:t>
      </w:r>
      <w:r>
        <w:rPr>
          <w:b/>
          <w:sz w:val="27"/>
          <w:szCs w:val="20"/>
          <w:lang w:eastAsia="ru-RU"/>
        </w:rPr>
        <w:t xml:space="preserve"> (устная часть и презентация)</w:t>
      </w:r>
    </w:p>
    <w:p w:rsidR="00021018" w:rsidRDefault="00021018" w:rsidP="00021018">
      <w:pPr>
        <w:tabs>
          <w:tab w:val="left" w:pos="601"/>
        </w:tabs>
        <w:jc w:val="left"/>
        <w:outlineLvl w:val="2"/>
        <w:rPr>
          <w:bCs/>
          <w:color w:val="000000"/>
          <w:sz w:val="24"/>
          <w:szCs w:val="24"/>
        </w:rPr>
      </w:pPr>
    </w:p>
    <w:p w:rsidR="001637C2" w:rsidRDefault="001637C2" w:rsidP="00951A99">
      <w:pPr>
        <w:tabs>
          <w:tab w:val="left" w:pos="34"/>
        </w:tabs>
        <w:jc w:val="left"/>
      </w:pPr>
      <w:r>
        <w:t xml:space="preserve">1. Альтернативное разрешение споров: понятие, предмет и система альтернативного разрешения споров. </w:t>
      </w:r>
    </w:p>
    <w:p w:rsidR="001637C2" w:rsidRDefault="001637C2" w:rsidP="00951A99">
      <w:pPr>
        <w:tabs>
          <w:tab w:val="left" w:pos="34"/>
        </w:tabs>
        <w:jc w:val="left"/>
      </w:pPr>
      <w:r>
        <w:t xml:space="preserve">2. Альтернативное разрешение споров: принципы альтернативного разрешения споров. </w:t>
      </w:r>
    </w:p>
    <w:p w:rsidR="001637C2" w:rsidRDefault="001637C2" w:rsidP="00951A99">
      <w:pPr>
        <w:tabs>
          <w:tab w:val="left" w:pos="34"/>
        </w:tabs>
        <w:jc w:val="left"/>
      </w:pPr>
      <w:r>
        <w:t xml:space="preserve">3. Альтернативное разрешение споров: методы (формы) альтернативного разрешения споров: разнообразие и краткая характеристика. </w:t>
      </w:r>
    </w:p>
    <w:p w:rsidR="001637C2" w:rsidRDefault="001637C2" w:rsidP="00951A99">
      <w:pPr>
        <w:tabs>
          <w:tab w:val="left" w:pos="34"/>
        </w:tabs>
        <w:jc w:val="left"/>
      </w:pPr>
      <w:r>
        <w:t xml:space="preserve">4. Альтернативное разрешение споров: преимущества и недостатки альтернативного разрешения споров. </w:t>
      </w:r>
    </w:p>
    <w:p w:rsidR="001637C2" w:rsidRDefault="001637C2" w:rsidP="00951A99">
      <w:pPr>
        <w:tabs>
          <w:tab w:val="left" w:pos="34"/>
        </w:tabs>
        <w:jc w:val="left"/>
      </w:pPr>
      <w:r>
        <w:t xml:space="preserve">5. Альтернативное разрешение споров: судебная система и альтернативное разрешение споров. </w:t>
      </w:r>
    </w:p>
    <w:p w:rsidR="001637C2" w:rsidRDefault="001637C2" w:rsidP="00951A99">
      <w:pPr>
        <w:tabs>
          <w:tab w:val="left" w:pos="34"/>
        </w:tabs>
        <w:jc w:val="left"/>
      </w:pPr>
      <w:r>
        <w:t xml:space="preserve">6. История медиации как метода альтернативного разрешения споров. </w:t>
      </w:r>
    </w:p>
    <w:p w:rsidR="001637C2" w:rsidRDefault="001637C2" w:rsidP="00951A99">
      <w:pPr>
        <w:tabs>
          <w:tab w:val="left" w:pos="34"/>
        </w:tabs>
        <w:jc w:val="left"/>
      </w:pPr>
      <w:r>
        <w:t xml:space="preserve">7. Понятие и принципы медиации. </w:t>
      </w:r>
    </w:p>
    <w:p w:rsidR="001637C2" w:rsidRDefault="001637C2" w:rsidP="00951A99">
      <w:pPr>
        <w:tabs>
          <w:tab w:val="left" w:pos="34"/>
        </w:tabs>
        <w:jc w:val="left"/>
      </w:pPr>
      <w:r>
        <w:t xml:space="preserve">8. Посредничество и медиация. </w:t>
      </w:r>
    </w:p>
    <w:p w:rsidR="001637C2" w:rsidRDefault="001637C2" w:rsidP="00951A99">
      <w:pPr>
        <w:tabs>
          <w:tab w:val="left" w:pos="34"/>
        </w:tabs>
        <w:jc w:val="left"/>
      </w:pPr>
      <w:r>
        <w:t>9. Соотношение понятий «конфликт», «</w:t>
      </w:r>
      <w:proofErr w:type="spellStart"/>
      <w:r>
        <w:t>конфликтология</w:t>
      </w:r>
      <w:proofErr w:type="spellEnd"/>
      <w:r>
        <w:t xml:space="preserve">» и «медиация». </w:t>
      </w:r>
    </w:p>
    <w:p w:rsidR="001637C2" w:rsidRDefault="001637C2" w:rsidP="00951A99">
      <w:pPr>
        <w:tabs>
          <w:tab w:val="left" w:pos="34"/>
        </w:tabs>
        <w:jc w:val="left"/>
      </w:pPr>
      <w:r>
        <w:t xml:space="preserve">10. Различные подходы в медиации. Преимущества и недостатки по отношению к другим альтернативным способам разрешения споров. </w:t>
      </w:r>
    </w:p>
    <w:p w:rsidR="001637C2" w:rsidRDefault="001637C2" w:rsidP="00951A99">
      <w:pPr>
        <w:tabs>
          <w:tab w:val="left" w:pos="34"/>
        </w:tabs>
        <w:jc w:val="left"/>
      </w:pPr>
      <w:r>
        <w:t xml:space="preserve">11. Медиация и юриспруденция. </w:t>
      </w:r>
    </w:p>
    <w:p w:rsidR="001637C2" w:rsidRDefault="001637C2" w:rsidP="00951A99">
      <w:pPr>
        <w:tabs>
          <w:tab w:val="left" w:pos="34"/>
        </w:tabs>
        <w:jc w:val="left"/>
      </w:pPr>
      <w:r>
        <w:t xml:space="preserve">12. Медиация и психология. </w:t>
      </w:r>
    </w:p>
    <w:p w:rsidR="001637C2" w:rsidRDefault="001637C2" w:rsidP="00951A99">
      <w:pPr>
        <w:tabs>
          <w:tab w:val="left" w:pos="34"/>
        </w:tabs>
        <w:jc w:val="left"/>
      </w:pPr>
      <w:r>
        <w:t>13. Медиация и психолингвистика.</w:t>
      </w:r>
    </w:p>
    <w:p w:rsidR="001637C2" w:rsidRDefault="001637C2" w:rsidP="00951A99">
      <w:pPr>
        <w:tabs>
          <w:tab w:val="left" w:pos="34"/>
        </w:tabs>
        <w:jc w:val="left"/>
      </w:pPr>
      <w:r>
        <w:t xml:space="preserve">14. Медиация в различных сферах человеческой деятельности. </w:t>
      </w:r>
    </w:p>
    <w:p w:rsidR="001637C2" w:rsidRDefault="001637C2" w:rsidP="00951A99">
      <w:pPr>
        <w:tabs>
          <w:tab w:val="left" w:pos="34"/>
        </w:tabs>
        <w:jc w:val="left"/>
      </w:pPr>
      <w:r>
        <w:t xml:space="preserve">15. Факторы, влияющие на успешность процедуры медиации. </w:t>
      </w:r>
    </w:p>
    <w:p w:rsidR="001637C2" w:rsidRDefault="001637C2" w:rsidP="00951A99">
      <w:pPr>
        <w:tabs>
          <w:tab w:val="left" w:pos="34"/>
        </w:tabs>
        <w:jc w:val="left"/>
      </w:pPr>
      <w:r>
        <w:t xml:space="preserve">16. Инструменты медиации, их виды и значение. </w:t>
      </w:r>
    </w:p>
    <w:p w:rsidR="001637C2" w:rsidRDefault="001637C2" w:rsidP="00951A99">
      <w:pPr>
        <w:tabs>
          <w:tab w:val="left" w:pos="34"/>
        </w:tabs>
        <w:jc w:val="left"/>
      </w:pPr>
      <w:r>
        <w:t xml:space="preserve">17. Восприятие и коммуникация в медиации. </w:t>
      </w:r>
    </w:p>
    <w:p w:rsidR="001637C2" w:rsidRDefault="001637C2" w:rsidP="00951A99">
      <w:pPr>
        <w:tabs>
          <w:tab w:val="left" w:pos="34"/>
        </w:tabs>
        <w:jc w:val="left"/>
      </w:pPr>
      <w:r>
        <w:t xml:space="preserve">18. Требования, предъявляемые к медиатору. </w:t>
      </w:r>
    </w:p>
    <w:p w:rsidR="001637C2" w:rsidRDefault="001637C2" w:rsidP="00951A99">
      <w:pPr>
        <w:tabs>
          <w:tab w:val="left" w:pos="34"/>
        </w:tabs>
        <w:jc w:val="left"/>
      </w:pPr>
      <w:r>
        <w:t xml:space="preserve">19. Роль и функции медиатора в процедуре медиации. </w:t>
      </w:r>
    </w:p>
    <w:p w:rsidR="001637C2" w:rsidRDefault="001637C2" w:rsidP="00951A99">
      <w:pPr>
        <w:tabs>
          <w:tab w:val="left" w:pos="34"/>
        </w:tabs>
        <w:jc w:val="left"/>
      </w:pPr>
      <w:r>
        <w:t xml:space="preserve">20. Профессиональная этика медиатора. </w:t>
      </w:r>
    </w:p>
    <w:p w:rsidR="001637C2" w:rsidRDefault="001637C2" w:rsidP="00951A99">
      <w:pPr>
        <w:tabs>
          <w:tab w:val="left" w:pos="34"/>
        </w:tabs>
        <w:jc w:val="left"/>
      </w:pPr>
      <w:r>
        <w:t xml:space="preserve">21. Организация работы медиатора. </w:t>
      </w:r>
    </w:p>
    <w:p w:rsidR="001637C2" w:rsidRDefault="001637C2" w:rsidP="00951A99">
      <w:pPr>
        <w:tabs>
          <w:tab w:val="left" w:pos="34"/>
        </w:tabs>
        <w:jc w:val="left"/>
      </w:pPr>
      <w:r>
        <w:t xml:space="preserve">22. Обращение сторон к медиатору. Выбор медиатора. Критерии возможности рассмотрения спора с помощью процедуры медиации. </w:t>
      </w:r>
    </w:p>
    <w:p w:rsidR="001637C2" w:rsidRDefault="001637C2" w:rsidP="00951A99">
      <w:pPr>
        <w:tabs>
          <w:tab w:val="left" w:pos="34"/>
        </w:tabs>
        <w:jc w:val="left"/>
      </w:pPr>
      <w:r>
        <w:t xml:space="preserve">23.  Определение возможности урегулирования данного спора сторон с помощью процедуры медиации. </w:t>
      </w:r>
    </w:p>
    <w:p w:rsidR="001637C2" w:rsidRDefault="001637C2" w:rsidP="00951A99">
      <w:pPr>
        <w:tabs>
          <w:tab w:val="left" w:pos="34"/>
        </w:tabs>
        <w:jc w:val="left"/>
      </w:pPr>
      <w:r>
        <w:t xml:space="preserve">24. Правила проведения процедуры медиации. Заключение соглашения об урегулировании спора с помощью процедуры медиации. </w:t>
      </w:r>
    </w:p>
    <w:p w:rsidR="001637C2" w:rsidRDefault="001637C2" w:rsidP="00951A99">
      <w:pPr>
        <w:tabs>
          <w:tab w:val="left" w:pos="34"/>
        </w:tabs>
        <w:jc w:val="left"/>
      </w:pPr>
      <w:r>
        <w:t xml:space="preserve">25. Процедура медиации и ее структура. Значение структуры в медиации. </w:t>
      </w:r>
    </w:p>
    <w:p w:rsidR="001637C2" w:rsidRDefault="001637C2" w:rsidP="00951A99">
      <w:pPr>
        <w:tabs>
          <w:tab w:val="left" w:pos="34"/>
        </w:tabs>
        <w:jc w:val="left"/>
      </w:pPr>
      <w:r>
        <w:lastRenderedPageBreak/>
        <w:t xml:space="preserve">25. Подходы специалистов к реализации договоренностей, контроль над их осуществлением и работой. </w:t>
      </w:r>
    </w:p>
    <w:p w:rsidR="00B15D58" w:rsidRDefault="001637C2" w:rsidP="00951A99">
      <w:pPr>
        <w:tabs>
          <w:tab w:val="left" w:pos="34"/>
        </w:tabs>
        <w:jc w:val="left"/>
      </w:pPr>
      <w:r>
        <w:t xml:space="preserve">26. Подписание медиативного соглашения. </w:t>
      </w:r>
    </w:p>
    <w:p w:rsidR="00B15D58" w:rsidRDefault="00B15D58" w:rsidP="00951A99">
      <w:pPr>
        <w:tabs>
          <w:tab w:val="left" w:pos="34"/>
        </w:tabs>
        <w:jc w:val="left"/>
      </w:pPr>
      <w:r>
        <w:t>27</w:t>
      </w:r>
      <w:r w:rsidR="001637C2">
        <w:t xml:space="preserve">. Соглашение сторон об урегулировании спора и его соотношение с мировым соглашением и судебным решением. </w:t>
      </w:r>
    </w:p>
    <w:p w:rsidR="00B15D58" w:rsidRDefault="00B15D58" w:rsidP="00951A99">
      <w:pPr>
        <w:tabs>
          <w:tab w:val="left" w:pos="34"/>
        </w:tabs>
        <w:jc w:val="left"/>
      </w:pPr>
      <w:r>
        <w:t>28</w:t>
      </w:r>
      <w:r w:rsidR="001637C2">
        <w:t xml:space="preserve">. Правовая природа соглашения об урегулировании спора. </w:t>
      </w:r>
    </w:p>
    <w:p w:rsidR="00B15D58" w:rsidRDefault="00B15D58" w:rsidP="00951A99">
      <w:pPr>
        <w:tabs>
          <w:tab w:val="left" w:pos="34"/>
        </w:tabs>
        <w:jc w:val="left"/>
      </w:pPr>
      <w:r>
        <w:t>29</w:t>
      </w:r>
      <w:r w:rsidR="001637C2">
        <w:t xml:space="preserve">. Исполнение соглашения об урегулировании спора. Утверждение соглашения об урегулировании спора судом, третейским судом. </w:t>
      </w:r>
    </w:p>
    <w:p w:rsidR="00B15D58" w:rsidRDefault="00B15D58" w:rsidP="00951A99">
      <w:pPr>
        <w:tabs>
          <w:tab w:val="left" w:pos="34"/>
        </w:tabs>
        <w:jc w:val="left"/>
      </w:pPr>
      <w:r>
        <w:t>30</w:t>
      </w:r>
      <w:r w:rsidR="001637C2">
        <w:t xml:space="preserve">. Значение информации в медиации. Цели и способы передачи информации. </w:t>
      </w:r>
    </w:p>
    <w:p w:rsidR="00B15D58" w:rsidRDefault="00B15D58" w:rsidP="00951A99">
      <w:pPr>
        <w:tabs>
          <w:tab w:val="left" w:pos="34"/>
        </w:tabs>
        <w:jc w:val="left"/>
      </w:pPr>
      <w:r>
        <w:t>31</w:t>
      </w:r>
      <w:r w:rsidR="001637C2">
        <w:t xml:space="preserve">. Уровни информации в медиации. Возможности позитивной коммуникации. </w:t>
      </w:r>
    </w:p>
    <w:p w:rsidR="00B15D58" w:rsidRDefault="00B15D58" w:rsidP="00951A99">
      <w:pPr>
        <w:tabs>
          <w:tab w:val="left" w:pos="34"/>
        </w:tabs>
        <w:jc w:val="left"/>
      </w:pPr>
      <w:r>
        <w:t>32</w:t>
      </w:r>
      <w:r w:rsidR="001637C2">
        <w:t xml:space="preserve">. Способы объективизации фактов. Способы получения и прояснения информации. </w:t>
      </w:r>
    </w:p>
    <w:p w:rsidR="00B15D58" w:rsidRDefault="00B15D58" w:rsidP="00951A99">
      <w:pPr>
        <w:tabs>
          <w:tab w:val="left" w:pos="34"/>
        </w:tabs>
        <w:jc w:val="left"/>
      </w:pPr>
      <w:r>
        <w:t>33</w:t>
      </w:r>
      <w:r w:rsidR="001637C2">
        <w:t xml:space="preserve">. Восприятие в медиации (Реальности). </w:t>
      </w:r>
    </w:p>
    <w:p w:rsidR="00B15D58" w:rsidRDefault="00B15D58" w:rsidP="00951A99">
      <w:pPr>
        <w:tabs>
          <w:tab w:val="left" w:pos="34"/>
        </w:tabs>
        <w:jc w:val="left"/>
      </w:pPr>
      <w:r>
        <w:t>34</w:t>
      </w:r>
      <w:r w:rsidR="001637C2">
        <w:t xml:space="preserve">. Восприятие в медиации (Интересы). </w:t>
      </w:r>
    </w:p>
    <w:p w:rsidR="00B15D58" w:rsidRDefault="00B15D58" w:rsidP="00951A99">
      <w:pPr>
        <w:tabs>
          <w:tab w:val="left" w:pos="34"/>
        </w:tabs>
        <w:jc w:val="left"/>
      </w:pPr>
      <w:r>
        <w:t>35</w:t>
      </w:r>
      <w:r w:rsidR="001637C2">
        <w:t xml:space="preserve">. Восприятие в медиации (Потребности). </w:t>
      </w:r>
    </w:p>
    <w:p w:rsidR="00B15D58" w:rsidRDefault="00B15D58" w:rsidP="00951A99">
      <w:pPr>
        <w:tabs>
          <w:tab w:val="left" w:pos="34"/>
        </w:tabs>
        <w:jc w:val="left"/>
      </w:pPr>
      <w:r>
        <w:t>36</w:t>
      </w:r>
      <w:r w:rsidR="001637C2">
        <w:t>. Работа с интересами сторон. Понятие «центральной» проблемы.</w:t>
      </w:r>
    </w:p>
    <w:p w:rsidR="00B15D58" w:rsidRDefault="00B15D58" w:rsidP="00951A99">
      <w:pPr>
        <w:tabs>
          <w:tab w:val="left" w:pos="34"/>
        </w:tabs>
        <w:jc w:val="left"/>
      </w:pPr>
      <w:r>
        <w:t>37</w:t>
      </w:r>
      <w:r w:rsidR="001637C2">
        <w:t xml:space="preserve">. Работа с интересами сторон. Позиционное мышление. </w:t>
      </w:r>
    </w:p>
    <w:p w:rsidR="00B15D58" w:rsidRDefault="00B15D58" w:rsidP="00951A99">
      <w:pPr>
        <w:tabs>
          <w:tab w:val="left" w:pos="34"/>
        </w:tabs>
        <w:jc w:val="left"/>
      </w:pPr>
      <w:r>
        <w:t>38</w:t>
      </w:r>
      <w:r w:rsidR="001637C2">
        <w:t xml:space="preserve">. Работа с интересами сторон. Иерархии потребностей. </w:t>
      </w:r>
    </w:p>
    <w:p w:rsidR="00B15D58" w:rsidRDefault="00B15D58" w:rsidP="00951A99">
      <w:pPr>
        <w:tabs>
          <w:tab w:val="left" w:pos="34"/>
        </w:tabs>
        <w:jc w:val="left"/>
      </w:pPr>
      <w:r>
        <w:t>39</w:t>
      </w:r>
      <w:r w:rsidR="001637C2">
        <w:t>. Участие в медиации представителей сторон и их статус.</w:t>
      </w:r>
    </w:p>
    <w:p w:rsidR="00B15D58" w:rsidRDefault="00B15D58" w:rsidP="00951A99">
      <w:pPr>
        <w:tabs>
          <w:tab w:val="left" w:pos="34"/>
        </w:tabs>
        <w:jc w:val="left"/>
      </w:pPr>
      <w:r>
        <w:t>40</w:t>
      </w:r>
      <w:r w:rsidR="001637C2">
        <w:t xml:space="preserve">. Определение необходимости участия в процедуре медиации психологов, юристов, экспертов и т.д. и их статус. </w:t>
      </w:r>
    </w:p>
    <w:p w:rsidR="00B15D58" w:rsidRDefault="00B15D58" w:rsidP="00951A99">
      <w:pPr>
        <w:tabs>
          <w:tab w:val="left" w:pos="34"/>
        </w:tabs>
        <w:jc w:val="left"/>
      </w:pPr>
      <w:r>
        <w:t>41</w:t>
      </w:r>
      <w:r w:rsidR="001637C2">
        <w:t xml:space="preserve">. Медиация при разрешении семейных споров (разводов, раздела имущества, наследственных споров, споров об определении места жительства ребенка и т.д.). </w:t>
      </w:r>
    </w:p>
    <w:p w:rsidR="00B15D58" w:rsidRDefault="00B15D58" w:rsidP="00951A99">
      <w:pPr>
        <w:tabs>
          <w:tab w:val="left" w:pos="34"/>
        </w:tabs>
        <w:jc w:val="left"/>
      </w:pPr>
      <w:r>
        <w:t>42</w:t>
      </w:r>
      <w:r w:rsidR="001637C2">
        <w:t xml:space="preserve">. Медиация при разрешении трудовых споров. </w:t>
      </w:r>
    </w:p>
    <w:p w:rsidR="00B15D58" w:rsidRDefault="00B15D58" w:rsidP="00951A99">
      <w:pPr>
        <w:tabs>
          <w:tab w:val="left" w:pos="34"/>
        </w:tabs>
        <w:jc w:val="left"/>
      </w:pPr>
      <w:r>
        <w:t>43</w:t>
      </w:r>
      <w:r w:rsidR="001637C2">
        <w:t xml:space="preserve">. Медиация при разрешении гражданско-правовых споров. </w:t>
      </w:r>
    </w:p>
    <w:p w:rsidR="00B15D58" w:rsidRDefault="00B15D58" w:rsidP="00951A99">
      <w:pPr>
        <w:tabs>
          <w:tab w:val="left" w:pos="34"/>
        </w:tabs>
        <w:jc w:val="left"/>
      </w:pPr>
      <w:r>
        <w:t>44</w:t>
      </w:r>
      <w:r w:rsidR="001637C2">
        <w:t xml:space="preserve">. Медиация при разрешении корпоративных споров. </w:t>
      </w:r>
    </w:p>
    <w:p w:rsidR="00B15D58" w:rsidRDefault="00B15D58" w:rsidP="00951A99">
      <w:pPr>
        <w:tabs>
          <w:tab w:val="left" w:pos="34"/>
        </w:tabs>
        <w:jc w:val="left"/>
      </w:pPr>
    </w:p>
    <w:p w:rsidR="00951A99" w:rsidRDefault="00951A99" w:rsidP="00951A99">
      <w:pPr>
        <w:tabs>
          <w:tab w:val="left" w:pos="34"/>
        </w:tabs>
        <w:jc w:val="left"/>
        <w:rPr>
          <w:bCs/>
          <w:color w:val="000000"/>
          <w:sz w:val="24"/>
          <w:szCs w:val="24"/>
        </w:rPr>
      </w:pPr>
    </w:p>
    <w:p w:rsidR="00951A99" w:rsidRDefault="00951A99" w:rsidP="00951A99">
      <w:pPr>
        <w:tabs>
          <w:tab w:val="left" w:pos="34"/>
        </w:tabs>
        <w:jc w:val="center"/>
        <w:rPr>
          <w:b/>
          <w:bCs/>
          <w:color w:val="000000"/>
        </w:rPr>
      </w:pPr>
      <w:r w:rsidRPr="00250CB5">
        <w:rPr>
          <w:b/>
          <w:bCs/>
          <w:color w:val="000000"/>
        </w:rPr>
        <w:t xml:space="preserve">Вопросы к </w:t>
      </w:r>
      <w:r w:rsidR="00E82CF5">
        <w:rPr>
          <w:b/>
          <w:bCs/>
          <w:color w:val="000000"/>
        </w:rPr>
        <w:t>зачету</w:t>
      </w:r>
      <w:bookmarkStart w:id="2" w:name="_GoBack"/>
      <w:bookmarkEnd w:id="2"/>
      <w:r w:rsidRPr="00250CB5">
        <w:rPr>
          <w:b/>
          <w:bCs/>
          <w:color w:val="000000"/>
        </w:rPr>
        <w:t xml:space="preserve"> (письменная часть</w:t>
      </w:r>
      <w:r w:rsidR="001637C2">
        <w:rPr>
          <w:b/>
          <w:bCs/>
          <w:color w:val="000000"/>
        </w:rPr>
        <w:t>- эссе</w:t>
      </w:r>
      <w:r w:rsidRPr="00250CB5">
        <w:rPr>
          <w:b/>
          <w:bCs/>
          <w:color w:val="000000"/>
        </w:rPr>
        <w:t>)</w:t>
      </w:r>
    </w:p>
    <w:p w:rsidR="001637C2" w:rsidRPr="00250CB5" w:rsidRDefault="001637C2" w:rsidP="00951A99">
      <w:pPr>
        <w:tabs>
          <w:tab w:val="left" w:pos="34"/>
        </w:tabs>
        <w:jc w:val="center"/>
        <w:rPr>
          <w:b/>
          <w:bCs/>
          <w:color w:val="000000"/>
        </w:rPr>
      </w:pPr>
    </w:p>
    <w:p w:rsidR="001637C2" w:rsidRDefault="001637C2" w:rsidP="001637C2">
      <w:pPr>
        <w:tabs>
          <w:tab w:val="left" w:pos="34"/>
        </w:tabs>
      </w:pPr>
      <w:r>
        <w:t xml:space="preserve">Эссе - это прозаическое сочинение небольшого объема и свободной композиции, выражающее индивидуальные впечатления и соображения студента по конкретному поводу или вопросу и заведомо не претендующее на определяющую или исчерпывающую трактовку предмета.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В содержании эссе оцениваются в первую очередь личность автора - его мировоззрение, мысли и чувства. </w:t>
      </w:r>
    </w:p>
    <w:p w:rsidR="001637C2" w:rsidRDefault="001637C2" w:rsidP="001637C2">
      <w:pPr>
        <w:tabs>
          <w:tab w:val="left" w:pos="34"/>
        </w:tabs>
      </w:pPr>
      <w:r>
        <w:t xml:space="preserve">Тематика для эссе: </w:t>
      </w:r>
    </w:p>
    <w:p w:rsidR="001637C2" w:rsidRDefault="001637C2" w:rsidP="001637C2">
      <w:pPr>
        <w:tabs>
          <w:tab w:val="left" w:pos="34"/>
        </w:tabs>
      </w:pPr>
      <w:r>
        <w:t xml:space="preserve">1. Я – медиатор </w:t>
      </w:r>
    </w:p>
    <w:p w:rsidR="001637C2" w:rsidRDefault="001637C2" w:rsidP="001637C2">
      <w:pPr>
        <w:tabs>
          <w:tab w:val="left" w:pos="34"/>
        </w:tabs>
      </w:pPr>
      <w:r>
        <w:t xml:space="preserve">2. Мое отношение к внесудебному порядку урегулирования спора </w:t>
      </w:r>
    </w:p>
    <w:p w:rsidR="001637C2" w:rsidRDefault="001637C2" w:rsidP="001637C2">
      <w:pPr>
        <w:tabs>
          <w:tab w:val="left" w:pos="34"/>
        </w:tabs>
      </w:pPr>
      <w:r>
        <w:lastRenderedPageBreak/>
        <w:t>3. Тенденции развития медиации в Российской Федерации</w:t>
      </w:r>
    </w:p>
    <w:p w:rsidR="00951A99" w:rsidRDefault="001637C2" w:rsidP="001637C2">
      <w:pPr>
        <w:tabs>
          <w:tab w:val="left" w:pos="34"/>
        </w:tabs>
      </w:pPr>
      <w:r>
        <w:t>4. Как я вижу продвижение процедуры медиации на современном этапе</w:t>
      </w:r>
    </w:p>
    <w:p w:rsidR="001637C2" w:rsidRDefault="001637C2" w:rsidP="001637C2">
      <w:pPr>
        <w:tabs>
          <w:tab w:val="left" w:pos="34"/>
        </w:tabs>
      </w:pPr>
      <w:r>
        <w:t>5. Возможное расширение сферы применения медиации.</w:t>
      </w:r>
    </w:p>
    <w:p w:rsidR="003F124E" w:rsidRDefault="003F124E" w:rsidP="001637C2">
      <w:pPr>
        <w:tabs>
          <w:tab w:val="left" w:pos="34"/>
        </w:tabs>
      </w:pPr>
      <w:r>
        <w:t>6. Роль и функции медиатора в процедуре медиации.</w:t>
      </w:r>
    </w:p>
    <w:p w:rsidR="003F124E" w:rsidRPr="003F124E" w:rsidRDefault="003F124E" w:rsidP="003F124E">
      <w:pPr>
        <w:spacing w:after="200"/>
      </w:pPr>
      <w:r>
        <w:rPr>
          <w:bCs/>
          <w:lang w:eastAsia="ru-RU"/>
        </w:rPr>
        <w:t xml:space="preserve">7. </w:t>
      </w:r>
      <w:r w:rsidRPr="003F124E">
        <w:rPr>
          <w:bCs/>
          <w:lang w:eastAsia="ru-RU"/>
        </w:rPr>
        <w:t>Медиация как основа гражданского общества</w:t>
      </w:r>
    </w:p>
    <w:p w:rsidR="003F124E" w:rsidRPr="001637C2" w:rsidRDefault="003F124E" w:rsidP="001637C2">
      <w:pPr>
        <w:tabs>
          <w:tab w:val="left" w:pos="34"/>
        </w:tabs>
        <w:rPr>
          <w:bCs/>
          <w:color w:val="000000"/>
          <w:sz w:val="24"/>
          <w:szCs w:val="24"/>
        </w:rPr>
      </w:pPr>
    </w:p>
    <w:p w:rsidR="00732298" w:rsidRPr="001637C2" w:rsidRDefault="00E82CF5"/>
    <w:sectPr w:rsidR="00732298" w:rsidRPr="001637C2" w:rsidSect="002C5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B61958"/>
    <w:lvl w:ilvl="0">
      <w:numFmt w:val="bullet"/>
      <w:lvlText w:val="*"/>
      <w:lvlJc w:val="left"/>
    </w:lvl>
  </w:abstractNum>
  <w:abstractNum w:abstractNumId="1" w15:restartNumberingAfterBreak="0">
    <w:nsid w:val="0BE761D3"/>
    <w:multiLevelType w:val="multilevel"/>
    <w:tmpl w:val="C0E6B4C0"/>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33067D"/>
    <w:multiLevelType w:val="hybridMultilevel"/>
    <w:tmpl w:val="75D86A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9C22F8"/>
    <w:multiLevelType w:val="multilevel"/>
    <w:tmpl w:val="B3C8717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6BF430E"/>
    <w:multiLevelType w:val="hybridMultilevel"/>
    <w:tmpl w:val="7EDE976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754081"/>
    <w:multiLevelType w:val="multilevel"/>
    <w:tmpl w:val="64CA1048"/>
    <w:lvl w:ilvl="0">
      <w:start w:val="1"/>
      <w:numFmt w:val="decimal"/>
      <w:lvlText w:val="%1."/>
      <w:lvlJc w:val="left"/>
      <w:rPr>
        <w:sz w:val="18"/>
        <w:szCs w:val="18"/>
      </w:rPr>
    </w:lvl>
    <w:lvl w:ilvl="1">
      <w:start w:val="1"/>
      <w:numFmt w:val="decimal"/>
      <w:lvlText w:val="%2."/>
      <w:lvlJc w:val="left"/>
      <w:rPr>
        <w:sz w:val="2"/>
        <w:szCs w:val="2"/>
      </w:rPr>
    </w:lvl>
    <w:lvl w:ilvl="2">
      <w:start w:val="1"/>
      <w:numFmt w:val="decimal"/>
      <w:lvlText w:val="%3."/>
      <w:lvlJc w:val="left"/>
      <w:rPr>
        <w:sz w:val="2"/>
        <w:szCs w:val="2"/>
      </w:rPr>
    </w:lvl>
    <w:lvl w:ilvl="3">
      <w:start w:val="1"/>
      <w:numFmt w:val="decimal"/>
      <w:lvlText w:val="%4."/>
      <w:lvlJc w:val="left"/>
      <w:rPr>
        <w:sz w:val="2"/>
        <w:szCs w:val="2"/>
      </w:rPr>
    </w:lvl>
    <w:lvl w:ilvl="4">
      <w:start w:val="1"/>
      <w:numFmt w:val="decimal"/>
      <w:lvlText w:val="%5."/>
      <w:lvlJc w:val="left"/>
      <w:rPr>
        <w:sz w:val="2"/>
        <w:szCs w:val="2"/>
      </w:rPr>
    </w:lvl>
    <w:lvl w:ilvl="5">
      <w:start w:val="1"/>
      <w:numFmt w:val="decimal"/>
      <w:lvlText w:val="%6."/>
      <w:lvlJc w:val="left"/>
      <w:rPr>
        <w:sz w:val="2"/>
        <w:szCs w:val="2"/>
      </w:rPr>
    </w:lvl>
    <w:lvl w:ilvl="6">
      <w:start w:val="1"/>
      <w:numFmt w:val="lowerLetter"/>
      <w:lvlText w:val="%7)"/>
      <w:lvlJc w:val="left"/>
      <w:rPr>
        <w:sz w:val="2"/>
        <w:szCs w:val="2"/>
      </w:rPr>
    </w:lvl>
    <w:lvl w:ilvl="7">
      <w:start w:val="5"/>
      <w:numFmt w:val="decimal"/>
      <w:lvlText w:val="%8"/>
      <w:lvlJc w:val="left"/>
      <w:rPr>
        <w:sz w:val="2"/>
        <w:szCs w:val="2"/>
      </w:rPr>
    </w:lvl>
    <w:lvl w:ilvl="8">
      <w:start w:val="5"/>
      <w:numFmt w:val="decimal"/>
      <w:lvlText w:val="%8"/>
      <w:lvlJc w:val="left"/>
      <w:rPr>
        <w:sz w:val="2"/>
        <w:szCs w:val="2"/>
      </w:rPr>
    </w:lvl>
  </w:abstractNum>
  <w:abstractNum w:abstractNumId="6" w15:restartNumberingAfterBreak="0">
    <w:nsid w:val="1F64002D"/>
    <w:multiLevelType w:val="hybridMultilevel"/>
    <w:tmpl w:val="7518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5535B2"/>
    <w:multiLevelType w:val="hybridMultilevel"/>
    <w:tmpl w:val="74624E58"/>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8" w15:restartNumberingAfterBreak="0">
    <w:nsid w:val="2D1B290B"/>
    <w:multiLevelType w:val="hybridMultilevel"/>
    <w:tmpl w:val="9AC281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2002E2"/>
    <w:multiLevelType w:val="hybridMultilevel"/>
    <w:tmpl w:val="0DAE2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51E73"/>
    <w:multiLevelType w:val="hybridMultilevel"/>
    <w:tmpl w:val="C1C8A41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5261795"/>
    <w:multiLevelType w:val="hybridMultilevel"/>
    <w:tmpl w:val="AEB87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8065F"/>
    <w:multiLevelType w:val="hybridMultilevel"/>
    <w:tmpl w:val="D93EBBB8"/>
    <w:lvl w:ilvl="0" w:tplc="175A4F86">
      <w:start w:val="1"/>
      <w:numFmt w:val="decimal"/>
      <w:lvlText w:val="%1."/>
      <w:lvlJc w:val="left"/>
      <w:pPr>
        <w:tabs>
          <w:tab w:val="num" w:pos="720"/>
        </w:tabs>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2583DC8"/>
    <w:multiLevelType w:val="hybridMultilevel"/>
    <w:tmpl w:val="BAACFB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8977ED"/>
    <w:multiLevelType w:val="singleLevel"/>
    <w:tmpl w:val="094AA752"/>
    <w:lvl w:ilvl="0">
      <w:start w:val="1"/>
      <w:numFmt w:val="decimal"/>
      <w:lvlText w:val="%1."/>
      <w:legacy w:legacy="1" w:legacySpace="0" w:legacyIndent="215"/>
      <w:lvlJc w:val="left"/>
      <w:rPr>
        <w:rFonts w:ascii="Times New Roman" w:hAnsi="Times New Roman" w:cs="Times New Roman" w:hint="default"/>
      </w:rPr>
    </w:lvl>
  </w:abstractNum>
  <w:abstractNum w:abstractNumId="15" w15:restartNumberingAfterBreak="0">
    <w:nsid w:val="58D656F6"/>
    <w:multiLevelType w:val="multilevel"/>
    <w:tmpl w:val="64CA1048"/>
    <w:lvl w:ilvl="0">
      <w:start w:val="1"/>
      <w:numFmt w:val="decimal"/>
      <w:lvlText w:val="%1."/>
      <w:lvlJc w:val="left"/>
      <w:rPr>
        <w:sz w:val="18"/>
        <w:szCs w:val="18"/>
      </w:rPr>
    </w:lvl>
    <w:lvl w:ilvl="1">
      <w:start w:val="1"/>
      <w:numFmt w:val="decimal"/>
      <w:lvlText w:val="%2."/>
      <w:lvlJc w:val="left"/>
      <w:rPr>
        <w:sz w:val="2"/>
        <w:szCs w:val="2"/>
      </w:rPr>
    </w:lvl>
    <w:lvl w:ilvl="2">
      <w:start w:val="1"/>
      <w:numFmt w:val="decimal"/>
      <w:lvlText w:val="%3."/>
      <w:lvlJc w:val="left"/>
      <w:rPr>
        <w:sz w:val="2"/>
        <w:szCs w:val="2"/>
      </w:rPr>
    </w:lvl>
    <w:lvl w:ilvl="3">
      <w:start w:val="1"/>
      <w:numFmt w:val="decimal"/>
      <w:lvlText w:val="%4."/>
      <w:lvlJc w:val="left"/>
      <w:rPr>
        <w:sz w:val="2"/>
        <w:szCs w:val="2"/>
      </w:rPr>
    </w:lvl>
    <w:lvl w:ilvl="4">
      <w:start w:val="1"/>
      <w:numFmt w:val="decimal"/>
      <w:lvlText w:val="%5."/>
      <w:lvlJc w:val="left"/>
      <w:rPr>
        <w:sz w:val="2"/>
        <w:szCs w:val="2"/>
      </w:rPr>
    </w:lvl>
    <w:lvl w:ilvl="5">
      <w:start w:val="1"/>
      <w:numFmt w:val="decimal"/>
      <w:lvlText w:val="%6."/>
      <w:lvlJc w:val="left"/>
      <w:rPr>
        <w:sz w:val="2"/>
        <w:szCs w:val="2"/>
      </w:rPr>
    </w:lvl>
    <w:lvl w:ilvl="6">
      <w:start w:val="1"/>
      <w:numFmt w:val="lowerLetter"/>
      <w:lvlText w:val="%7)"/>
      <w:lvlJc w:val="left"/>
      <w:rPr>
        <w:sz w:val="2"/>
        <w:szCs w:val="2"/>
      </w:rPr>
    </w:lvl>
    <w:lvl w:ilvl="7">
      <w:start w:val="5"/>
      <w:numFmt w:val="decimal"/>
      <w:lvlText w:val="%8"/>
      <w:lvlJc w:val="left"/>
      <w:rPr>
        <w:sz w:val="2"/>
        <w:szCs w:val="2"/>
      </w:rPr>
    </w:lvl>
    <w:lvl w:ilvl="8">
      <w:start w:val="5"/>
      <w:numFmt w:val="decimal"/>
      <w:lvlText w:val="%8"/>
      <w:lvlJc w:val="left"/>
      <w:rPr>
        <w:sz w:val="2"/>
        <w:szCs w:val="2"/>
      </w:rPr>
    </w:lvl>
  </w:abstractNum>
  <w:abstractNum w:abstractNumId="16" w15:restartNumberingAfterBreak="0">
    <w:nsid w:val="59957090"/>
    <w:multiLevelType w:val="hybridMultilevel"/>
    <w:tmpl w:val="15129062"/>
    <w:lvl w:ilvl="0" w:tplc="CC02FE08">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7" w15:restartNumberingAfterBreak="0">
    <w:nsid w:val="5AF770D4"/>
    <w:multiLevelType w:val="multilevel"/>
    <w:tmpl w:val="B3C8717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648167E"/>
    <w:multiLevelType w:val="hybridMultilevel"/>
    <w:tmpl w:val="D174C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9773C52"/>
    <w:multiLevelType w:val="hybridMultilevel"/>
    <w:tmpl w:val="D55606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647AB3"/>
    <w:multiLevelType w:val="hybridMultilevel"/>
    <w:tmpl w:val="24425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79527A"/>
    <w:multiLevelType w:val="hybridMultilevel"/>
    <w:tmpl w:val="5A3C277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9573ED6"/>
    <w:multiLevelType w:val="hybridMultilevel"/>
    <w:tmpl w:val="D7080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B93701"/>
    <w:multiLevelType w:val="hybridMultilevel"/>
    <w:tmpl w:val="9120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6308B0"/>
    <w:multiLevelType w:val="hybridMultilevel"/>
    <w:tmpl w:val="483A4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137"/>
        <w:lvlJc w:val="left"/>
        <w:rPr>
          <w:rFonts w:ascii="Times New Roman" w:hAnsi="Times New Roman" w:hint="default"/>
        </w:rPr>
      </w:lvl>
    </w:lvlOverride>
  </w:num>
  <w:num w:numId="3">
    <w:abstractNumId w:val="0"/>
    <w:lvlOverride w:ilvl="0">
      <w:lvl w:ilvl="0">
        <w:numFmt w:val="bullet"/>
        <w:lvlText w:val="-"/>
        <w:legacy w:legacy="1" w:legacySpace="0" w:legacyIndent="123"/>
        <w:lvlJc w:val="left"/>
        <w:rPr>
          <w:rFonts w:ascii="Times New Roman" w:hAnsi="Times New Roman" w:hint="default"/>
        </w:rPr>
      </w:lvl>
    </w:lvlOverride>
  </w:num>
  <w:num w:numId="4">
    <w:abstractNumId w:val="14"/>
  </w:num>
  <w:num w:numId="5">
    <w:abstractNumId w:val="11"/>
  </w:num>
  <w:num w:numId="6">
    <w:abstractNumId w:val="1"/>
  </w:num>
  <w:num w:numId="7">
    <w:abstractNumId w:val="1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21"/>
  </w:num>
  <w:num w:numId="12">
    <w:abstractNumId w:val="6"/>
  </w:num>
  <w:num w:numId="13">
    <w:abstractNumId w:val="22"/>
  </w:num>
  <w:num w:numId="14">
    <w:abstractNumId w:val="8"/>
  </w:num>
  <w:num w:numId="15">
    <w:abstractNumId w:val="15"/>
  </w:num>
  <w:num w:numId="16">
    <w:abstractNumId w:val="5"/>
  </w:num>
  <w:num w:numId="17">
    <w:abstractNumId w:val="17"/>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20"/>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80"/>
    <w:rsid w:val="00002A7D"/>
    <w:rsid w:val="00005ECB"/>
    <w:rsid w:val="00021018"/>
    <w:rsid w:val="000276F5"/>
    <w:rsid w:val="00055FF7"/>
    <w:rsid w:val="00064192"/>
    <w:rsid w:val="00090C0D"/>
    <w:rsid w:val="000C04A3"/>
    <w:rsid w:val="000C6DFA"/>
    <w:rsid w:val="000E0D4B"/>
    <w:rsid w:val="000E6CC1"/>
    <w:rsid w:val="00101480"/>
    <w:rsid w:val="001047A4"/>
    <w:rsid w:val="00163519"/>
    <w:rsid w:val="001637C2"/>
    <w:rsid w:val="001B6356"/>
    <w:rsid w:val="001D10A8"/>
    <w:rsid w:val="00250592"/>
    <w:rsid w:val="00254A72"/>
    <w:rsid w:val="00254C96"/>
    <w:rsid w:val="00275F60"/>
    <w:rsid w:val="0027624E"/>
    <w:rsid w:val="00281432"/>
    <w:rsid w:val="0028788B"/>
    <w:rsid w:val="00302A40"/>
    <w:rsid w:val="00302CD5"/>
    <w:rsid w:val="00306042"/>
    <w:rsid w:val="00327527"/>
    <w:rsid w:val="00343937"/>
    <w:rsid w:val="003673E1"/>
    <w:rsid w:val="003807A9"/>
    <w:rsid w:val="00382786"/>
    <w:rsid w:val="003A5EC0"/>
    <w:rsid w:val="003B4F6B"/>
    <w:rsid w:val="003D2F4A"/>
    <w:rsid w:val="003D7B06"/>
    <w:rsid w:val="003F124E"/>
    <w:rsid w:val="0041097A"/>
    <w:rsid w:val="00460261"/>
    <w:rsid w:val="00487FE3"/>
    <w:rsid w:val="004B5F90"/>
    <w:rsid w:val="004C50EC"/>
    <w:rsid w:val="004E7BAD"/>
    <w:rsid w:val="005043A4"/>
    <w:rsid w:val="0051571F"/>
    <w:rsid w:val="00542EA2"/>
    <w:rsid w:val="0054573B"/>
    <w:rsid w:val="00587841"/>
    <w:rsid w:val="00595083"/>
    <w:rsid w:val="0059784D"/>
    <w:rsid w:val="005B58A5"/>
    <w:rsid w:val="005D2A08"/>
    <w:rsid w:val="006164AC"/>
    <w:rsid w:val="00637EBE"/>
    <w:rsid w:val="00694D87"/>
    <w:rsid w:val="006A5D53"/>
    <w:rsid w:val="006D3030"/>
    <w:rsid w:val="006D750E"/>
    <w:rsid w:val="006F1F9D"/>
    <w:rsid w:val="006F2B79"/>
    <w:rsid w:val="007038DB"/>
    <w:rsid w:val="007702AF"/>
    <w:rsid w:val="007769FE"/>
    <w:rsid w:val="007A2D43"/>
    <w:rsid w:val="007B58C8"/>
    <w:rsid w:val="007C70E6"/>
    <w:rsid w:val="008113A1"/>
    <w:rsid w:val="0086658C"/>
    <w:rsid w:val="008A4801"/>
    <w:rsid w:val="008D0296"/>
    <w:rsid w:val="0090108B"/>
    <w:rsid w:val="009121D4"/>
    <w:rsid w:val="0092370D"/>
    <w:rsid w:val="00924043"/>
    <w:rsid w:val="00951A99"/>
    <w:rsid w:val="00954488"/>
    <w:rsid w:val="00957BD2"/>
    <w:rsid w:val="00970543"/>
    <w:rsid w:val="009810AA"/>
    <w:rsid w:val="009B2EB1"/>
    <w:rsid w:val="009B41F1"/>
    <w:rsid w:val="009C4174"/>
    <w:rsid w:val="009E0C7D"/>
    <w:rsid w:val="009E1EA5"/>
    <w:rsid w:val="009F08EF"/>
    <w:rsid w:val="00A55593"/>
    <w:rsid w:val="00A71EEF"/>
    <w:rsid w:val="00A948E2"/>
    <w:rsid w:val="00AE6630"/>
    <w:rsid w:val="00B049ED"/>
    <w:rsid w:val="00B15D58"/>
    <w:rsid w:val="00B30CA1"/>
    <w:rsid w:val="00B42F71"/>
    <w:rsid w:val="00B568C4"/>
    <w:rsid w:val="00BA2ADE"/>
    <w:rsid w:val="00BD5AE2"/>
    <w:rsid w:val="00BE1D19"/>
    <w:rsid w:val="00C024DD"/>
    <w:rsid w:val="00C20C12"/>
    <w:rsid w:val="00C236BC"/>
    <w:rsid w:val="00C26887"/>
    <w:rsid w:val="00C61712"/>
    <w:rsid w:val="00C76D95"/>
    <w:rsid w:val="00CB7CFE"/>
    <w:rsid w:val="00CC3FE8"/>
    <w:rsid w:val="00CF216A"/>
    <w:rsid w:val="00CF7C70"/>
    <w:rsid w:val="00D02176"/>
    <w:rsid w:val="00D263D3"/>
    <w:rsid w:val="00D310F9"/>
    <w:rsid w:val="00D45DED"/>
    <w:rsid w:val="00D54709"/>
    <w:rsid w:val="00DD74FC"/>
    <w:rsid w:val="00DF0AD7"/>
    <w:rsid w:val="00E56C01"/>
    <w:rsid w:val="00E57F3C"/>
    <w:rsid w:val="00E82CF5"/>
    <w:rsid w:val="00E84961"/>
    <w:rsid w:val="00E93CEB"/>
    <w:rsid w:val="00EC0C3D"/>
    <w:rsid w:val="00ED0178"/>
    <w:rsid w:val="00ED5FE4"/>
    <w:rsid w:val="00F06392"/>
    <w:rsid w:val="00F13A23"/>
    <w:rsid w:val="00F83496"/>
    <w:rsid w:val="00FB0049"/>
    <w:rsid w:val="00FE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29C0"/>
  <w15:docId w15:val="{712DF9D0-2E35-4418-9DE0-3F32681F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EBE"/>
    <w:pPr>
      <w:spacing w:after="0" w:line="240" w:lineRule="auto"/>
      <w:jc w:val="both"/>
    </w:pPr>
    <w:rPr>
      <w:rFonts w:ascii="Times New Roman" w:eastAsia="Times New Roman" w:hAnsi="Times New Roman" w:cs="Times New Roman"/>
      <w:sz w:val="28"/>
      <w:szCs w:val="28"/>
      <w:u w:color="FFFFFF"/>
    </w:rPr>
  </w:style>
  <w:style w:type="paragraph" w:styleId="1">
    <w:name w:val="heading 1"/>
    <w:basedOn w:val="a"/>
    <w:next w:val="a"/>
    <w:link w:val="10"/>
    <w:uiPriority w:val="9"/>
    <w:qFormat/>
    <w:rsid w:val="00951A99"/>
    <w:pPr>
      <w:keepNext/>
      <w:spacing w:before="240" w:after="60"/>
      <w:outlineLvl w:val="0"/>
    </w:pPr>
    <w:rPr>
      <w:rFonts w:ascii="Cambria" w:hAnsi="Cambria"/>
      <w:b/>
      <w:bCs/>
      <w:kern w:val="32"/>
      <w:sz w:val="32"/>
      <w:szCs w:val="32"/>
    </w:rPr>
  </w:style>
  <w:style w:type="paragraph" w:styleId="3">
    <w:name w:val="heading 3"/>
    <w:basedOn w:val="a"/>
    <w:link w:val="30"/>
    <w:unhideWhenUsed/>
    <w:qFormat/>
    <w:rsid w:val="00951A99"/>
    <w:pPr>
      <w:spacing w:before="100" w:beforeAutospacing="1" w:after="100" w:afterAutospacing="1"/>
      <w:ind w:firstLine="709"/>
      <w:jc w:val="center"/>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A99"/>
    <w:rPr>
      <w:rFonts w:ascii="Cambria" w:eastAsia="Times New Roman" w:hAnsi="Cambria" w:cs="Times New Roman"/>
      <w:b/>
      <w:bCs/>
      <w:kern w:val="32"/>
      <w:sz w:val="32"/>
      <w:szCs w:val="32"/>
      <w:u w:color="FFFFFF"/>
    </w:rPr>
  </w:style>
  <w:style w:type="character" w:customStyle="1" w:styleId="30">
    <w:name w:val="Заголовок 3 Знак"/>
    <w:basedOn w:val="a0"/>
    <w:link w:val="3"/>
    <w:rsid w:val="00951A99"/>
    <w:rPr>
      <w:rFonts w:ascii="Times New Roman" w:eastAsia="Times New Roman" w:hAnsi="Times New Roman" w:cs="Times New Roman"/>
      <w:b/>
      <w:bCs/>
      <w:sz w:val="27"/>
      <w:szCs w:val="27"/>
      <w:lang w:eastAsia="ru-RU"/>
    </w:rPr>
  </w:style>
  <w:style w:type="paragraph" w:customStyle="1" w:styleId="11">
    <w:name w:val="Абзац списка1"/>
    <w:basedOn w:val="a"/>
    <w:uiPriority w:val="34"/>
    <w:qFormat/>
    <w:rsid w:val="00951A99"/>
    <w:pPr>
      <w:ind w:left="720"/>
      <w:contextualSpacing/>
    </w:pPr>
  </w:style>
  <w:style w:type="table" w:styleId="a3">
    <w:name w:val="Table Grid"/>
    <w:basedOn w:val="a1"/>
    <w:rsid w:val="00951A9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semiHidden/>
    <w:unhideWhenUsed/>
    <w:rsid w:val="00951A99"/>
    <w:rPr>
      <w:sz w:val="24"/>
      <w:szCs w:val="24"/>
    </w:rPr>
  </w:style>
  <w:style w:type="paragraph" w:styleId="a5">
    <w:name w:val="List Paragraph"/>
    <w:basedOn w:val="a"/>
    <w:uiPriority w:val="34"/>
    <w:qFormat/>
    <w:rsid w:val="00951A99"/>
    <w:pPr>
      <w:spacing w:line="360" w:lineRule="auto"/>
      <w:ind w:left="720"/>
      <w:contextualSpacing/>
    </w:pPr>
    <w:rPr>
      <w:rFonts w:ascii="Calibri" w:eastAsia="Calibri" w:hAnsi="Calibri"/>
      <w:sz w:val="22"/>
      <w:szCs w:val="22"/>
    </w:rPr>
  </w:style>
  <w:style w:type="paragraph" w:styleId="a6">
    <w:name w:val="Balloon Text"/>
    <w:basedOn w:val="a"/>
    <w:link w:val="a7"/>
    <w:uiPriority w:val="99"/>
    <w:semiHidden/>
    <w:unhideWhenUsed/>
    <w:rsid w:val="00951A99"/>
    <w:rPr>
      <w:rFonts w:ascii="Tahoma" w:hAnsi="Tahoma" w:cs="Tahoma"/>
      <w:sz w:val="16"/>
      <w:szCs w:val="16"/>
    </w:rPr>
  </w:style>
  <w:style w:type="character" w:customStyle="1" w:styleId="a7">
    <w:name w:val="Текст выноски Знак"/>
    <w:basedOn w:val="a0"/>
    <w:link w:val="a6"/>
    <w:uiPriority w:val="99"/>
    <w:semiHidden/>
    <w:rsid w:val="00951A99"/>
    <w:rPr>
      <w:rFonts w:ascii="Tahoma" w:eastAsia="Times New Roman" w:hAnsi="Tahoma" w:cs="Tahoma"/>
      <w:sz w:val="16"/>
      <w:szCs w:val="16"/>
      <w:u w:color="FFFFFF"/>
    </w:rPr>
  </w:style>
  <w:style w:type="paragraph" w:styleId="a8">
    <w:name w:val="Plain Text"/>
    <w:basedOn w:val="a"/>
    <w:link w:val="a9"/>
    <w:uiPriority w:val="99"/>
    <w:unhideWhenUsed/>
    <w:rsid w:val="00951A99"/>
    <w:pPr>
      <w:ind w:firstLine="709"/>
      <w:jc w:val="center"/>
    </w:pPr>
    <w:rPr>
      <w:rFonts w:ascii="Courier New" w:hAnsi="Courier New"/>
      <w:sz w:val="20"/>
      <w:szCs w:val="20"/>
      <w:lang w:eastAsia="ru-RU"/>
    </w:rPr>
  </w:style>
  <w:style w:type="character" w:customStyle="1" w:styleId="a9">
    <w:name w:val="Текст Знак"/>
    <w:basedOn w:val="a0"/>
    <w:link w:val="a8"/>
    <w:uiPriority w:val="99"/>
    <w:rsid w:val="00951A99"/>
    <w:rPr>
      <w:rFonts w:ascii="Courier New" w:eastAsia="Times New Roman" w:hAnsi="Courier New" w:cs="Times New Roman"/>
      <w:sz w:val="20"/>
      <w:szCs w:val="20"/>
      <w:lang w:eastAsia="ru-RU"/>
    </w:rPr>
  </w:style>
  <w:style w:type="paragraph" w:customStyle="1" w:styleId="aa">
    <w:basedOn w:val="a"/>
    <w:next w:val="ab"/>
    <w:link w:val="ac"/>
    <w:uiPriority w:val="99"/>
    <w:qFormat/>
    <w:rsid w:val="00951A99"/>
    <w:pPr>
      <w:ind w:firstLine="709"/>
      <w:jc w:val="center"/>
    </w:pPr>
    <w:rPr>
      <w:rFonts w:eastAsiaTheme="minorHAnsi" w:cstheme="minorBidi"/>
    </w:rPr>
  </w:style>
  <w:style w:type="character" w:customStyle="1" w:styleId="ac">
    <w:name w:val="Название Знак"/>
    <w:link w:val="aa"/>
    <w:uiPriority w:val="99"/>
    <w:rsid w:val="00951A99"/>
    <w:rPr>
      <w:rFonts w:ascii="Times New Roman" w:hAnsi="Times New Roman"/>
      <w:sz w:val="28"/>
      <w:szCs w:val="28"/>
    </w:rPr>
  </w:style>
  <w:style w:type="character" w:styleId="ad">
    <w:name w:val="Hyperlink"/>
    <w:uiPriority w:val="99"/>
    <w:unhideWhenUsed/>
    <w:rsid w:val="00951A99"/>
    <w:rPr>
      <w:color w:val="0000FF"/>
      <w:u w:val="single"/>
    </w:rPr>
  </w:style>
  <w:style w:type="character" w:customStyle="1" w:styleId="ae">
    <w:name w:val="Текст сноски Знак"/>
    <w:aliases w:val="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link w:val="af"/>
    <w:semiHidden/>
    <w:locked/>
    <w:rsid w:val="00951A99"/>
    <w:rPr>
      <w:rFonts w:ascii="Times New Roman" w:hAnsi="Times New Roman"/>
    </w:rPr>
  </w:style>
  <w:style w:type="paragraph" w:styleId="af">
    <w:name w:val="footnote text"/>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 Знак Знак"/>
    <w:basedOn w:val="a"/>
    <w:link w:val="ae"/>
    <w:semiHidden/>
    <w:unhideWhenUsed/>
    <w:rsid w:val="00951A99"/>
    <w:pPr>
      <w:ind w:firstLine="709"/>
      <w:jc w:val="center"/>
    </w:pPr>
    <w:rPr>
      <w:rFonts w:eastAsiaTheme="minorHAnsi" w:cstheme="minorBidi"/>
      <w:sz w:val="22"/>
      <w:szCs w:val="22"/>
    </w:rPr>
  </w:style>
  <w:style w:type="character" w:customStyle="1" w:styleId="12">
    <w:name w:val="Текст сноски Знак1"/>
    <w:basedOn w:val="a0"/>
    <w:uiPriority w:val="99"/>
    <w:semiHidden/>
    <w:rsid w:val="00951A99"/>
    <w:rPr>
      <w:rFonts w:ascii="Times New Roman" w:eastAsia="Times New Roman" w:hAnsi="Times New Roman" w:cs="Times New Roman"/>
      <w:sz w:val="20"/>
      <w:szCs w:val="20"/>
      <w:u w:color="FFFFFF"/>
    </w:rPr>
  </w:style>
  <w:style w:type="paragraph" w:customStyle="1" w:styleId="ConsPlusTitle">
    <w:name w:val="ConsPlusTitle"/>
    <w:uiPriority w:val="99"/>
    <w:rsid w:val="00951A99"/>
    <w:pPr>
      <w:widowControl w:val="0"/>
      <w:autoSpaceDE w:val="0"/>
      <w:autoSpaceDN w:val="0"/>
      <w:adjustRightInd w:val="0"/>
      <w:spacing w:after="0" w:line="240" w:lineRule="auto"/>
      <w:ind w:firstLine="709"/>
      <w:jc w:val="center"/>
    </w:pPr>
    <w:rPr>
      <w:rFonts w:ascii="Times New Roman" w:eastAsia="Calibri" w:hAnsi="Times New Roman" w:cs="Times New Roman"/>
      <w:b/>
      <w:bCs/>
      <w:sz w:val="24"/>
      <w:szCs w:val="24"/>
      <w:lang w:eastAsia="ru-RU"/>
    </w:rPr>
  </w:style>
  <w:style w:type="table" w:customStyle="1" w:styleId="13">
    <w:name w:val="Сетка таблицы1"/>
    <w:basedOn w:val="a1"/>
    <w:next w:val="a3"/>
    <w:rsid w:val="00951A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51A99"/>
    <w:pPr>
      <w:spacing w:after="0" w:line="240" w:lineRule="auto"/>
      <w:jc w:val="both"/>
    </w:pPr>
    <w:rPr>
      <w:rFonts w:ascii="Times New Roman" w:eastAsia="Times New Roman" w:hAnsi="Times New Roman" w:cs="Times New Roman"/>
      <w:sz w:val="28"/>
      <w:szCs w:val="28"/>
      <w:u w:color="FFFFFF"/>
    </w:rPr>
  </w:style>
  <w:style w:type="character" w:styleId="af1">
    <w:name w:val="Strong"/>
    <w:uiPriority w:val="22"/>
    <w:qFormat/>
    <w:rsid w:val="00951A99"/>
    <w:rPr>
      <w:b/>
      <w:bCs/>
    </w:rPr>
  </w:style>
  <w:style w:type="paragraph" w:styleId="ab">
    <w:name w:val="Title"/>
    <w:basedOn w:val="a"/>
    <w:next w:val="a"/>
    <w:link w:val="af2"/>
    <w:uiPriority w:val="10"/>
    <w:qFormat/>
    <w:rsid w:val="00951A99"/>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b"/>
    <w:uiPriority w:val="10"/>
    <w:rsid w:val="00951A99"/>
    <w:rPr>
      <w:rFonts w:asciiTheme="majorHAnsi" w:eastAsiaTheme="majorEastAsia" w:hAnsiTheme="majorHAnsi" w:cstheme="majorBidi"/>
      <w:spacing w:val="-10"/>
      <w:kern w:val="28"/>
      <w:sz w:val="56"/>
      <w:szCs w:val="56"/>
      <w:u w:color="FFFFFF"/>
    </w:rPr>
  </w:style>
  <w:style w:type="paragraph" w:customStyle="1" w:styleId="Default">
    <w:name w:val="Default"/>
    <w:qFormat/>
    <w:rsid w:val="00BE1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929">
      <w:bodyDiv w:val="1"/>
      <w:marLeft w:val="0"/>
      <w:marRight w:val="0"/>
      <w:marTop w:val="0"/>
      <w:marBottom w:val="0"/>
      <w:divBdr>
        <w:top w:val="none" w:sz="0" w:space="0" w:color="auto"/>
        <w:left w:val="none" w:sz="0" w:space="0" w:color="auto"/>
        <w:bottom w:val="none" w:sz="0" w:space="0" w:color="auto"/>
        <w:right w:val="none" w:sz="0" w:space="0" w:color="auto"/>
      </w:divBdr>
    </w:div>
    <w:div w:id="39745683">
      <w:bodyDiv w:val="1"/>
      <w:marLeft w:val="0"/>
      <w:marRight w:val="0"/>
      <w:marTop w:val="0"/>
      <w:marBottom w:val="0"/>
      <w:divBdr>
        <w:top w:val="none" w:sz="0" w:space="0" w:color="auto"/>
        <w:left w:val="none" w:sz="0" w:space="0" w:color="auto"/>
        <w:bottom w:val="none" w:sz="0" w:space="0" w:color="auto"/>
        <w:right w:val="none" w:sz="0" w:space="0" w:color="auto"/>
      </w:divBdr>
    </w:div>
    <w:div w:id="236207390">
      <w:bodyDiv w:val="1"/>
      <w:marLeft w:val="0"/>
      <w:marRight w:val="0"/>
      <w:marTop w:val="0"/>
      <w:marBottom w:val="0"/>
      <w:divBdr>
        <w:top w:val="none" w:sz="0" w:space="0" w:color="auto"/>
        <w:left w:val="none" w:sz="0" w:space="0" w:color="auto"/>
        <w:bottom w:val="none" w:sz="0" w:space="0" w:color="auto"/>
        <w:right w:val="none" w:sz="0" w:space="0" w:color="auto"/>
      </w:divBdr>
    </w:div>
    <w:div w:id="624316305">
      <w:bodyDiv w:val="1"/>
      <w:marLeft w:val="0"/>
      <w:marRight w:val="0"/>
      <w:marTop w:val="0"/>
      <w:marBottom w:val="0"/>
      <w:divBdr>
        <w:top w:val="none" w:sz="0" w:space="0" w:color="auto"/>
        <w:left w:val="none" w:sz="0" w:space="0" w:color="auto"/>
        <w:bottom w:val="none" w:sz="0" w:space="0" w:color="auto"/>
        <w:right w:val="none" w:sz="0" w:space="0" w:color="auto"/>
      </w:divBdr>
    </w:div>
    <w:div w:id="769274976">
      <w:bodyDiv w:val="1"/>
      <w:marLeft w:val="0"/>
      <w:marRight w:val="0"/>
      <w:marTop w:val="0"/>
      <w:marBottom w:val="0"/>
      <w:divBdr>
        <w:top w:val="none" w:sz="0" w:space="0" w:color="auto"/>
        <w:left w:val="none" w:sz="0" w:space="0" w:color="auto"/>
        <w:bottom w:val="none" w:sz="0" w:space="0" w:color="auto"/>
        <w:right w:val="none" w:sz="0" w:space="0" w:color="auto"/>
      </w:divBdr>
    </w:div>
    <w:div w:id="814299503">
      <w:bodyDiv w:val="1"/>
      <w:marLeft w:val="0"/>
      <w:marRight w:val="0"/>
      <w:marTop w:val="0"/>
      <w:marBottom w:val="0"/>
      <w:divBdr>
        <w:top w:val="none" w:sz="0" w:space="0" w:color="auto"/>
        <w:left w:val="none" w:sz="0" w:space="0" w:color="auto"/>
        <w:bottom w:val="none" w:sz="0" w:space="0" w:color="auto"/>
        <w:right w:val="none" w:sz="0" w:space="0" w:color="auto"/>
      </w:divBdr>
    </w:div>
    <w:div w:id="956525145">
      <w:bodyDiv w:val="1"/>
      <w:marLeft w:val="0"/>
      <w:marRight w:val="0"/>
      <w:marTop w:val="0"/>
      <w:marBottom w:val="0"/>
      <w:divBdr>
        <w:top w:val="none" w:sz="0" w:space="0" w:color="auto"/>
        <w:left w:val="none" w:sz="0" w:space="0" w:color="auto"/>
        <w:bottom w:val="none" w:sz="0" w:space="0" w:color="auto"/>
        <w:right w:val="none" w:sz="0" w:space="0" w:color="auto"/>
      </w:divBdr>
    </w:div>
    <w:div w:id="1101992275">
      <w:bodyDiv w:val="1"/>
      <w:marLeft w:val="0"/>
      <w:marRight w:val="0"/>
      <w:marTop w:val="0"/>
      <w:marBottom w:val="0"/>
      <w:divBdr>
        <w:top w:val="none" w:sz="0" w:space="0" w:color="auto"/>
        <w:left w:val="none" w:sz="0" w:space="0" w:color="auto"/>
        <w:bottom w:val="none" w:sz="0" w:space="0" w:color="auto"/>
        <w:right w:val="none" w:sz="0" w:space="0" w:color="auto"/>
      </w:divBdr>
    </w:div>
    <w:div w:id="1334189903">
      <w:bodyDiv w:val="1"/>
      <w:marLeft w:val="0"/>
      <w:marRight w:val="0"/>
      <w:marTop w:val="0"/>
      <w:marBottom w:val="0"/>
      <w:divBdr>
        <w:top w:val="none" w:sz="0" w:space="0" w:color="auto"/>
        <w:left w:val="none" w:sz="0" w:space="0" w:color="auto"/>
        <w:bottom w:val="none" w:sz="0" w:space="0" w:color="auto"/>
        <w:right w:val="none" w:sz="0" w:space="0" w:color="auto"/>
      </w:divBdr>
    </w:div>
    <w:div w:id="1348867317">
      <w:bodyDiv w:val="1"/>
      <w:marLeft w:val="0"/>
      <w:marRight w:val="0"/>
      <w:marTop w:val="0"/>
      <w:marBottom w:val="0"/>
      <w:divBdr>
        <w:top w:val="none" w:sz="0" w:space="0" w:color="auto"/>
        <w:left w:val="none" w:sz="0" w:space="0" w:color="auto"/>
        <w:bottom w:val="none" w:sz="0" w:space="0" w:color="auto"/>
        <w:right w:val="none" w:sz="0" w:space="0" w:color="auto"/>
      </w:divBdr>
    </w:div>
    <w:div w:id="1548301819">
      <w:bodyDiv w:val="1"/>
      <w:marLeft w:val="0"/>
      <w:marRight w:val="0"/>
      <w:marTop w:val="0"/>
      <w:marBottom w:val="0"/>
      <w:divBdr>
        <w:top w:val="none" w:sz="0" w:space="0" w:color="auto"/>
        <w:left w:val="none" w:sz="0" w:space="0" w:color="auto"/>
        <w:bottom w:val="none" w:sz="0" w:space="0" w:color="auto"/>
        <w:right w:val="none" w:sz="0" w:space="0" w:color="auto"/>
      </w:divBdr>
    </w:div>
    <w:div w:id="1580365308">
      <w:bodyDiv w:val="1"/>
      <w:marLeft w:val="0"/>
      <w:marRight w:val="0"/>
      <w:marTop w:val="0"/>
      <w:marBottom w:val="0"/>
      <w:divBdr>
        <w:top w:val="none" w:sz="0" w:space="0" w:color="auto"/>
        <w:left w:val="none" w:sz="0" w:space="0" w:color="auto"/>
        <w:bottom w:val="none" w:sz="0" w:space="0" w:color="auto"/>
        <w:right w:val="none" w:sz="0" w:space="0" w:color="auto"/>
      </w:divBdr>
    </w:div>
    <w:div w:id="16718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socman.h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4069</Words>
  <Characters>23198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8</cp:revision>
  <dcterms:created xsi:type="dcterms:W3CDTF">2023-06-14T12:42:00Z</dcterms:created>
  <dcterms:modified xsi:type="dcterms:W3CDTF">2023-10-02T07:25:00Z</dcterms:modified>
</cp:coreProperties>
</file>