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BD01" w14:textId="77777777" w:rsidR="00660CC2" w:rsidRPr="00D52825" w:rsidRDefault="00660CC2" w:rsidP="004868D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УДК </w:t>
      </w:r>
      <w:r w:rsidR="00693E22" w:rsidRPr="00D52825">
        <w:rPr>
          <w:rFonts w:ascii="Times New Roman" w:hAnsi="Times New Roman"/>
          <w:sz w:val="28"/>
          <w:szCs w:val="28"/>
        </w:rPr>
        <w:t>ХХХ.ХХХ.ХХХ</w:t>
      </w:r>
    </w:p>
    <w:p w14:paraId="671DAC46" w14:textId="77777777" w:rsidR="004B554C" w:rsidRPr="00D52825" w:rsidRDefault="001D235C" w:rsidP="00486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825">
        <w:rPr>
          <w:rFonts w:ascii="Times New Roman" w:hAnsi="Times New Roman"/>
          <w:b/>
          <w:sz w:val="28"/>
          <w:szCs w:val="28"/>
        </w:rPr>
        <w:t>ТРЕБОВАНИЯ К ОФОРМЛЕНИЮ ТЕЗИСОВ ДОКЛАД</w:t>
      </w:r>
      <w:r w:rsidR="008D39E2" w:rsidRPr="00D52825">
        <w:rPr>
          <w:rFonts w:ascii="Times New Roman" w:hAnsi="Times New Roman"/>
          <w:b/>
          <w:sz w:val="28"/>
          <w:szCs w:val="28"/>
        </w:rPr>
        <w:t>А</w:t>
      </w:r>
    </w:p>
    <w:p w14:paraId="7F91C880" w14:textId="139A45FD" w:rsidR="0093286C" w:rsidRPr="00D52825" w:rsidRDefault="003B52EE" w:rsidP="0093286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2825"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="008D39E2" w:rsidRPr="00D52825">
        <w:rPr>
          <w:rFonts w:ascii="Times New Roman" w:hAnsi="Times New Roman"/>
          <w:i/>
          <w:sz w:val="28"/>
          <w:szCs w:val="28"/>
        </w:rPr>
        <w:t xml:space="preserve">Иванов И.В., </w:t>
      </w:r>
      <w:r w:rsidRPr="00D5282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="008D39E2" w:rsidRPr="00D52825">
        <w:rPr>
          <w:rFonts w:ascii="Times New Roman" w:hAnsi="Times New Roman"/>
          <w:i/>
          <w:sz w:val="28"/>
          <w:szCs w:val="28"/>
        </w:rPr>
        <w:t>Петров П.П.</w:t>
      </w:r>
      <w:r w:rsidR="0093286C" w:rsidRPr="00D52825">
        <w:rPr>
          <w:rFonts w:ascii="Times New Roman" w:hAnsi="Times New Roman"/>
          <w:i/>
          <w:sz w:val="28"/>
          <w:szCs w:val="28"/>
        </w:rPr>
        <w:t xml:space="preserve">, </w:t>
      </w:r>
      <w:r w:rsidR="00834D8D" w:rsidRPr="00D5282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="0093286C" w:rsidRPr="00D52825">
        <w:rPr>
          <w:rFonts w:ascii="Times New Roman" w:hAnsi="Times New Roman"/>
          <w:i/>
          <w:sz w:val="28"/>
          <w:szCs w:val="28"/>
        </w:rPr>
        <w:t>Сидоров П.П.</w:t>
      </w:r>
    </w:p>
    <w:p w14:paraId="1D1CC039" w14:textId="18D2D21D" w:rsidR="00001E93" w:rsidRPr="00D52825" w:rsidRDefault="00660CC2" w:rsidP="004868D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52825">
        <w:rPr>
          <w:rFonts w:ascii="Times New Roman" w:hAnsi="Times New Roman"/>
          <w:i/>
          <w:sz w:val="28"/>
          <w:szCs w:val="28"/>
        </w:rPr>
        <w:t>(</w:t>
      </w:r>
      <w:r w:rsidRPr="00D52825"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="0093286C" w:rsidRPr="00D52825">
        <w:rPr>
          <w:rFonts w:ascii="Times New Roman" w:hAnsi="Times New Roman"/>
          <w:i/>
          <w:sz w:val="28"/>
          <w:szCs w:val="28"/>
        </w:rPr>
        <w:t>Уфимский университет науки и технологий</w:t>
      </w:r>
      <w:r w:rsidRPr="00D52825">
        <w:rPr>
          <w:rFonts w:ascii="Times New Roman" w:hAnsi="Times New Roman"/>
          <w:i/>
          <w:sz w:val="28"/>
          <w:szCs w:val="28"/>
        </w:rPr>
        <w:t xml:space="preserve">, </w:t>
      </w:r>
      <w:r w:rsidR="00D52825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="0093286C" w:rsidRPr="00D52825">
        <w:rPr>
          <w:rFonts w:ascii="Times New Roman" w:hAnsi="Times New Roman"/>
          <w:i/>
          <w:sz w:val="28"/>
          <w:szCs w:val="28"/>
        </w:rPr>
        <w:t xml:space="preserve">Поволжский государственный университет телекоммуникаций и информатики, </w:t>
      </w:r>
      <w:r w:rsidR="0093286C" w:rsidRPr="00D52825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="0093286C" w:rsidRPr="00D52825">
        <w:rPr>
          <w:rFonts w:ascii="Times New Roman" w:hAnsi="Times New Roman"/>
          <w:i/>
          <w:sz w:val="28"/>
          <w:szCs w:val="28"/>
        </w:rPr>
        <w:t>Казанский национальный исследовательский технический университет им. А. Н. Туполева-КАИ</w:t>
      </w:r>
      <w:r w:rsidR="003059F5" w:rsidRPr="00D52825">
        <w:rPr>
          <w:rFonts w:ascii="Times New Roman" w:hAnsi="Times New Roman"/>
          <w:i/>
          <w:sz w:val="28"/>
          <w:szCs w:val="28"/>
        </w:rPr>
        <w:t>)</w:t>
      </w:r>
    </w:p>
    <w:p w14:paraId="73070214" w14:textId="77777777" w:rsidR="0092626E" w:rsidRPr="00D52825" w:rsidRDefault="0092626E" w:rsidP="004868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E79C05" w14:textId="55EACCC6" w:rsidR="00001E93" w:rsidRPr="00D52825" w:rsidRDefault="006A2FA6" w:rsidP="00834D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Текст тезисов докладов должен быть в электронном виде в формате</w:t>
      </w:r>
      <w:r w:rsidR="007B6545" w:rsidRPr="00D52825">
        <w:rPr>
          <w:rFonts w:ascii="Times New Roman" w:hAnsi="Times New Roman"/>
          <w:sz w:val="28"/>
          <w:szCs w:val="28"/>
        </w:rPr>
        <w:t xml:space="preserve"> .</w:t>
      </w:r>
      <w:r w:rsidR="007B6545" w:rsidRPr="00D52825">
        <w:rPr>
          <w:rFonts w:ascii="Times New Roman" w:hAnsi="Times New Roman"/>
          <w:sz w:val="28"/>
          <w:szCs w:val="28"/>
          <w:lang w:val="en-US"/>
        </w:rPr>
        <w:t>doc</w:t>
      </w:r>
      <w:r w:rsidR="007B6545" w:rsidRPr="00D52825">
        <w:rPr>
          <w:rFonts w:ascii="Times New Roman" w:hAnsi="Times New Roman"/>
          <w:sz w:val="28"/>
          <w:szCs w:val="28"/>
        </w:rPr>
        <w:t>/.</w:t>
      </w:r>
      <w:r w:rsidR="007B6545" w:rsidRPr="00D52825">
        <w:rPr>
          <w:rFonts w:ascii="Times New Roman" w:hAnsi="Times New Roman"/>
          <w:sz w:val="28"/>
          <w:szCs w:val="28"/>
          <w:lang w:val="en-US"/>
        </w:rPr>
        <w:t>docx</w:t>
      </w:r>
      <w:r w:rsidRPr="00D52825">
        <w:rPr>
          <w:rFonts w:ascii="Times New Roman" w:hAnsi="Times New Roman"/>
          <w:sz w:val="28"/>
          <w:szCs w:val="28"/>
        </w:rPr>
        <w:t xml:space="preserve">. Объем – </w:t>
      </w:r>
      <w:r w:rsidRPr="00D52825">
        <w:rPr>
          <w:rFonts w:ascii="Times New Roman" w:hAnsi="Times New Roman"/>
          <w:b/>
          <w:sz w:val="28"/>
          <w:szCs w:val="28"/>
        </w:rPr>
        <w:t xml:space="preserve">не более </w:t>
      </w:r>
      <w:r w:rsidR="0011358D" w:rsidRPr="00D52825">
        <w:rPr>
          <w:rFonts w:ascii="Times New Roman" w:hAnsi="Times New Roman"/>
          <w:b/>
          <w:sz w:val="28"/>
          <w:szCs w:val="28"/>
        </w:rPr>
        <w:t>2</w:t>
      </w:r>
      <w:r w:rsidR="00BC216B" w:rsidRPr="00D52825">
        <w:rPr>
          <w:rFonts w:ascii="Times New Roman" w:hAnsi="Times New Roman"/>
          <w:b/>
          <w:sz w:val="28"/>
          <w:szCs w:val="28"/>
        </w:rPr>
        <w:t>-х страниц</w:t>
      </w:r>
      <w:r w:rsidRPr="00D52825">
        <w:rPr>
          <w:rFonts w:ascii="Times New Roman" w:hAnsi="Times New Roman"/>
          <w:b/>
          <w:sz w:val="28"/>
          <w:szCs w:val="28"/>
        </w:rPr>
        <w:t xml:space="preserve"> формата А</w:t>
      </w:r>
      <w:r w:rsidR="00D1794B" w:rsidRPr="00D52825">
        <w:rPr>
          <w:rFonts w:ascii="Times New Roman" w:hAnsi="Times New Roman"/>
          <w:b/>
          <w:sz w:val="28"/>
          <w:szCs w:val="28"/>
        </w:rPr>
        <w:t>4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b/>
          <w:sz w:val="28"/>
          <w:szCs w:val="28"/>
        </w:rPr>
        <w:t>(ориентация книжная)</w:t>
      </w:r>
      <w:r w:rsidR="00834D8D" w:rsidRPr="00834D8D">
        <w:rPr>
          <w:rFonts w:ascii="Times New Roman" w:hAnsi="Times New Roman"/>
          <w:b/>
          <w:sz w:val="28"/>
          <w:szCs w:val="28"/>
        </w:rPr>
        <w:t xml:space="preserve"> </w:t>
      </w:r>
      <w:r w:rsidR="00834D8D">
        <w:rPr>
          <w:rFonts w:ascii="Times New Roman" w:hAnsi="Times New Roman"/>
          <w:b/>
          <w:sz w:val="28"/>
          <w:szCs w:val="28"/>
        </w:rPr>
        <w:t>для секционного доклада и не более 5-ти страниц для пленарного</w:t>
      </w:r>
      <w:r w:rsidRPr="00D52825">
        <w:rPr>
          <w:rFonts w:ascii="Times New Roman" w:hAnsi="Times New Roman"/>
          <w:b/>
          <w:sz w:val="28"/>
          <w:szCs w:val="28"/>
        </w:rPr>
        <w:t>.</w:t>
      </w:r>
    </w:p>
    <w:p w14:paraId="4659553E" w14:textId="77777777" w:rsidR="006A2FA6" w:rsidRPr="00D52825" w:rsidRDefault="006A2FA6" w:rsidP="004B62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Параметры страницы:</w:t>
      </w:r>
    </w:p>
    <w:p w14:paraId="3EF3030E" w14:textId="00B20721" w:rsidR="00D1794B" w:rsidRPr="00D52825" w:rsidRDefault="006A2FA6" w:rsidP="00D1794B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поля по 2 см </w:t>
      </w:r>
      <w:r w:rsidR="008E014D">
        <w:rPr>
          <w:rFonts w:ascii="Times New Roman" w:hAnsi="Times New Roman"/>
          <w:sz w:val="28"/>
          <w:szCs w:val="28"/>
        </w:rPr>
        <w:t>сверху</w:t>
      </w:r>
      <w:r w:rsidR="008E014D" w:rsidRPr="008E014D">
        <w:rPr>
          <w:rFonts w:ascii="Times New Roman" w:hAnsi="Times New Roman"/>
          <w:sz w:val="28"/>
          <w:szCs w:val="28"/>
        </w:rPr>
        <w:t>,</w:t>
      </w:r>
      <w:r w:rsidR="008E014D">
        <w:rPr>
          <w:rFonts w:ascii="Times New Roman" w:hAnsi="Times New Roman"/>
          <w:sz w:val="28"/>
          <w:szCs w:val="28"/>
        </w:rPr>
        <w:t xml:space="preserve"> слева</w:t>
      </w:r>
      <w:r w:rsidR="008E014D" w:rsidRPr="008E014D">
        <w:rPr>
          <w:rFonts w:ascii="Times New Roman" w:hAnsi="Times New Roman"/>
          <w:sz w:val="28"/>
          <w:szCs w:val="28"/>
        </w:rPr>
        <w:t>,</w:t>
      </w:r>
      <w:r w:rsidR="008E014D">
        <w:rPr>
          <w:rFonts w:ascii="Times New Roman" w:hAnsi="Times New Roman"/>
          <w:sz w:val="28"/>
          <w:szCs w:val="28"/>
        </w:rPr>
        <w:t xml:space="preserve"> справа</w:t>
      </w:r>
      <w:r w:rsidRPr="00D52825">
        <w:rPr>
          <w:rFonts w:ascii="Times New Roman" w:hAnsi="Times New Roman"/>
          <w:sz w:val="28"/>
          <w:szCs w:val="28"/>
        </w:rPr>
        <w:t>;</w:t>
      </w:r>
      <w:r w:rsidR="00D1794B" w:rsidRPr="00D52825">
        <w:rPr>
          <w:rFonts w:ascii="Times New Roman" w:hAnsi="Times New Roman"/>
          <w:sz w:val="28"/>
          <w:szCs w:val="28"/>
        </w:rPr>
        <w:t xml:space="preserve"> поле 2,5 см снизу до текста;</w:t>
      </w:r>
    </w:p>
    <w:p w14:paraId="53EA2EE8" w14:textId="77777777" w:rsidR="006A2FA6" w:rsidRPr="00D52825" w:rsidRDefault="006A2FA6" w:rsidP="004B62C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интервал между строками одинарный;</w:t>
      </w:r>
    </w:p>
    <w:p w14:paraId="5A166C19" w14:textId="0CA97CEF" w:rsidR="0092626E" w:rsidRPr="00D52825" w:rsidRDefault="0092626E" w:rsidP="004B62C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шрифт заголовка (УДК, ФИО авторов, название </w:t>
      </w:r>
      <w:r w:rsidR="00141D17" w:rsidRPr="00D52825">
        <w:rPr>
          <w:rFonts w:ascii="Times New Roman" w:hAnsi="Times New Roman"/>
          <w:sz w:val="28"/>
          <w:szCs w:val="28"/>
        </w:rPr>
        <w:t>доклада</w:t>
      </w:r>
      <w:r w:rsidRPr="00D52825">
        <w:rPr>
          <w:rFonts w:ascii="Times New Roman" w:hAnsi="Times New Roman"/>
          <w:sz w:val="28"/>
          <w:szCs w:val="28"/>
        </w:rPr>
        <w:t xml:space="preserve">, название организации) </w:t>
      </w:r>
      <w:r w:rsidR="00907B2B" w:rsidRPr="00D52825">
        <w:rPr>
          <w:rFonts w:ascii="Times New Roman" w:hAnsi="Times New Roman"/>
          <w:sz w:val="28"/>
          <w:szCs w:val="28"/>
          <w:lang w:val="en-US"/>
        </w:rPr>
        <w:t>Times</w:t>
      </w:r>
      <w:r w:rsidR="00907B2B"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New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Roman</w:t>
      </w:r>
      <w:r w:rsidRPr="00D52825">
        <w:rPr>
          <w:rFonts w:ascii="Times New Roman" w:hAnsi="Times New Roman"/>
          <w:sz w:val="28"/>
          <w:szCs w:val="28"/>
        </w:rPr>
        <w:t xml:space="preserve"> 1</w:t>
      </w:r>
      <w:r w:rsidR="00D1794B" w:rsidRPr="00D52825">
        <w:rPr>
          <w:rFonts w:ascii="Times New Roman" w:hAnsi="Times New Roman"/>
          <w:sz w:val="28"/>
          <w:szCs w:val="28"/>
        </w:rPr>
        <w:t>4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825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D52825">
        <w:rPr>
          <w:rFonts w:ascii="Times New Roman" w:hAnsi="Times New Roman"/>
          <w:sz w:val="28"/>
          <w:szCs w:val="28"/>
        </w:rPr>
        <w:t>;</w:t>
      </w:r>
    </w:p>
    <w:p w14:paraId="293DD18D" w14:textId="49DA22D9" w:rsidR="006A2FA6" w:rsidRPr="00D52825" w:rsidRDefault="006A2FA6" w:rsidP="004B62C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шрифт</w:t>
      </w:r>
      <w:r w:rsidR="009B63A5" w:rsidRPr="00D52825">
        <w:rPr>
          <w:rFonts w:ascii="Times New Roman" w:hAnsi="Times New Roman"/>
          <w:sz w:val="28"/>
          <w:szCs w:val="28"/>
        </w:rPr>
        <w:t xml:space="preserve"> основного текста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Times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New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Roman</w:t>
      </w:r>
      <w:r w:rsidRPr="00D52825">
        <w:rPr>
          <w:rFonts w:ascii="Times New Roman" w:hAnsi="Times New Roman"/>
          <w:sz w:val="28"/>
          <w:szCs w:val="28"/>
        </w:rPr>
        <w:t xml:space="preserve"> 1</w:t>
      </w:r>
      <w:r w:rsidR="00D1794B" w:rsidRPr="00D52825">
        <w:rPr>
          <w:rFonts w:ascii="Times New Roman" w:hAnsi="Times New Roman"/>
          <w:sz w:val="28"/>
          <w:szCs w:val="28"/>
        </w:rPr>
        <w:t>4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2825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D52825">
        <w:rPr>
          <w:rFonts w:ascii="Times New Roman" w:hAnsi="Times New Roman"/>
          <w:sz w:val="28"/>
          <w:szCs w:val="28"/>
        </w:rPr>
        <w:t>;</w:t>
      </w:r>
    </w:p>
    <w:p w14:paraId="7CD17666" w14:textId="50E2484B" w:rsidR="00D1794B" w:rsidRPr="00D52825" w:rsidRDefault="00D1794B" w:rsidP="004B62C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2825">
        <w:rPr>
          <w:rFonts w:ascii="Times New Roman" w:hAnsi="Times New Roman"/>
          <w:sz w:val="28"/>
          <w:szCs w:val="28"/>
        </w:rPr>
        <w:t>подрис</w:t>
      </w:r>
      <w:proofErr w:type="spellEnd"/>
      <w:r w:rsidRPr="00D52825">
        <w:rPr>
          <w:rFonts w:ascii="Times New Roman" w:hAnsi="Times New Roman"/>
          <w:sz w:val="28"/>
          <w:szCs w:val="28"/>
        </w:rPr>
        <w:t xml:space="preserve">. надписи/экспликации </w:t>
      </w:r>
      <w:r w:rsidRPr="00D52825">
        <w:rPr>
          <w:rFonts w:ascii="Times New Roman" w:hAnsi="Times New Roman"/>
          <w:sz w:val="28"/>
          <w:szCs w:val="28"/>
          <w:lang w:val="en-US"/>
        </w:rPr>
        <w:t>Times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New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  <w:lang w:val="en-US"/>
        </w:rPr>
        <w:t>Roman</w:t>
      </w:r>
      <w:r w:rsidRPr="00D52825">
        <w:rPr>
          <w:rFonts w:ascii="Times New Roman" w:hAnsi="Times New Roman"/>
          <w:sz w:val="28"/>
          <w:szCs w:val="28"/>
        </w:rPr>
        <w:t xml:space="preserve"> 13 </w:t>
      </w:r>
      <w:proofErr w:type="spellStart"/>
      <w:r w:rsidRPr="00D52825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Pr="00D52825">
        <w:rPr>
          <w:rFonts w:ascii="Times New Roman" w:hAnsi="Times New Roman"/>
          <w:sz w:val="28"/>
          <w:szCs w:val="28"/>
        </w:rPr>
        <w:t>;</w:t>
      </w:r>
    </w:p>
    <w:p w14:paraId="439CD93A" w14:textId="77777777" w:rsidR="006A2FA6" w:rsidRPr="00D52825" w:rsidRDefault="006A2FA6" w:rsidP="004B62C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выравнивание границ текста по ширине;</w:t>
      </w:r>
    </w:p>
    <w:p w14:paraId="73465917" w14:textId="22801F8E" w:rsidR="006A2FA6" w:rsidRPr="00D52825" w:rsidRDefault="004B62C6" w:rsidP="004B62C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отступ первой строки абзаца </w:t>
      </w:r>
      <w:r w:rsidR="00834D8D" w:rsidRPr="00834D8D">
        <w:rPr>
          <w:rFonts w:ascii="Times New Roman" w:hAnsi="Times New Roman"/>
          <w:sz w:val="28"/>
          <w:szCs w:val="28"/>
        </w:rPr>
        <w:t>1</w:t>
      </w:r>
      <w:r w:rsidRPr="00D52825">
        <w:rPr>
          <w:rFonts w:ascii="Times New Roman" w:hAnsi="Times New Roman"/>
          <w:sz w:val="28"/>
          <w:szCs w:val="28"/>
        </w:rPr>
        <w:t>,</w:t>
      </w:r>
      <w:r w:rsidR="00834D8D" w:rsidRPr="00834D8D">
        <w:rPr>
          <w:rFonts w:ascii="Times New Roman" w:hAnsi="Times New Roman"/>
          <w:sz w:val="28"/>
          <w:szCs w:val="28"/>
        </w:rPr>
        <w:t>2</w:t>
      </w:r>
      <w:r w:rsidRPr="00D52825">
        <w:rPr>
          <w:rFonts w:ascii="Times New Roman" w:hAnsi="Times New Roman"/>
          <w:sz w:val="28"/>
          <w:szCs w:val="28"/>
        </w:rPr>
        <w:t>5</w:t>
      </w:r>
      <w:r w:rsidR="006A2FA6" w:rsidRPr="00D52825">
        <w:rPr>
          <w:rFonts w:ascii="Times New Roman" w:hAnsi="Times New Roman"/>
          <w:sz w:val="28"/>
          <w:szCs w:val="28"/>
        </w:rPr>
        <w:t xml:space="preserve"> см.</w:t>
      </w:r>
    </w:p>
    <w:p w14:paraId="6CD4AB15" w14:textId="37239D38" w:rsidR="006A2FA6" w:rsidRPr="00D52825" w:rsidRDefault="0092626E" w:rsidP="00834D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На первой строке с выравниванием по левому краю указывается универсальная десятичная классификация (УДК).</w:t>
      </w:r>
      <w:r w:rsidR="00657B76" w:rsidRPr="00D52825">
        <w:rPr>
          <w:rFonts w:ascii="Times New Roman" w:hAnsi="Times New Roman"/>
          <w:sz w:val="28"/>
          <w:szCs w:val="28"/>
        </w:rPr>
        <w:t xml:space="preserve"> Наличие УДК </w:t>
      </w:r>
      <w:r w:rsidR="00657B76" w:rsidRPr="00D52825">
        <w:rPr>
          <w:rFonts w:ascii="Times New Roman" w:hAnsi="Times New Roman"/>
          <w:b/>
          <w:sz w:val="28"/>
          <w:szCs w:val="28"/>
        </w:rPr>
        <w:t>обязательно!</w:t>
      </w:r>
      <w:r w:rsidR="008D39E2"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</w:rPr>
        <w:t>Вторая</w:t>
      </w:r>
      <w:r w:rsidR="006A2FA6" w:rsidRPr="00D52825">
        <w:rPr>
          <w:rFonts w:ascii="Times New Roman" w:hAnsi="Times New Roman"/>
          <w:sz w:val="28"/>
          <w:szCs w:val="28"/>
        </w:rPr>
        <w:t xml:space="preserve"> строка – </w:t>
      </w:r>
      <w:r w:rsidR="008D39E2" w:rsidRPr="00D52825">
        <w:rPr>
          <w:rFonts w:ascii="Times New Roman" w:hAnsi="Times New Roman"/>
          <w:sz w:val="28"/>
          <w:szCs w:val="28"/>
        </w:rPr>
        <w:t xml:space="preserve">по центру, без переносов, без отступов, прописными буквами, полужирным шрифтом печатается название доклада. Третья строка – </w:t>
      </w:r>
      <w:r w:rsidR="006A2FA6" w:rsidRPr="00D52825">
        <w:rPr>
          <w:rFonts w:ascii="Times New Roman" w:hAnsi="Times New Roman"/>
          <w:sz w:val="28"/>
          <w:szCs w:val="28"/>
        </w:rPr>
        <w:t xml:space="preserve">фамилия </w:t>
      </w:r>
      <w:r w:rsidR="008D39E2" w:rsidRPr="00D52825">
        <w:rPr>
          <w:rFonts w:ascii="Times New Roman" w:hAnsi="Times New Roman"/>
          <w:sz w:val="28"/>
          <w:szCs w:val="28"/>
        </w:rPr>
        <w:t xml:space="preserve">и инициалы </w:t>
      </w:r>
      <w:r w:rsidR="006A2FA6" w:rsidRPr="00D52825">
        <w:rPr>
          <w:rFonts w:ascii="Times New Roman" w:hAnsi="Times New Roman"/>
          <w:sz w:val="28"/>
          <w:szCs w:val="28"/>
        </w:rPr>
        <w:t xml:space="preserve">авторов, печатается </w:t>
      </w:r>
      <w:r w:rsidR="008D39E2" w:rsidRPr="00D52825">
        <w:rPr>
          <w:rFonts w:ascii="Times New Roman" w:hAnsi="Times New Roman"/>
          <w:sz w:val="28"/>
          <w:szCs w:val="28"/>
        </w:rPr>
        <w:t>по центру, без переносов, без отступов, курсивом</w:t>
      </w:r>
      <w:r w:rsidR="006A2FA6" w:rsidRPr="00D52825">
        <w:rPr>
          <w:rFonts w:ascii="Times New Roman" w:hAnsi="Times New Roman"/>
          <w:sz w:val="28"/>
          <w:szCs w:val="28"/>
        </w:rPr>
        <w:t xml:space="preserve">. </w:t>
      </w:r>
      <w:r w:rsidR="00AF4806" w:rsidRPr="00D52825">
        <w:rPr>
          <w:rFonts w:ascii="Times New Roman" w:hAnsi="Times New Roman"/>
          <w:sz w:val="28"/>
          <w:szCs w:val="28"/>
        </w:rPr>
        <w:t>Авт</w:t>
      </w:r>
      <w:r w:rsidR="006A2FA6" w:rsidRPr="00D52825">
        <w:rPr>
          <w:rFonts w:ascii="Times New Roman" w:hAnsi="Times New Roman"/>
          <w:sz w:val="28"/>
          <w:szCs w:val="28"/>
        </w:rPr>
        <w:t xml:space="preserve">оры указываются через запятую. </w:t>
      </w:r>
      <w:r w:rsidR="00141D17" w:rsidRPr="00D52825">
        <w:rPr>
          <w:rFonts w:ascii="Times New Roman" w:hAnsi="Times New Roman"/>
          <w:sz w:val="28"/>
          <w:szCs w:val="28"/>
        </w:rPr>
        <w:t xml:space="preserve">После </w:t>
      </w:r>
      <w:r w:rsidR="008D39E2" w:rsidRPr="00D52825">
        <w:rPr>
          <w:rFonts w:ascii="Times New Roman" w:hAnsi="Times New Roman"/>
          <w:sz w:val="28"/>
          <w:szCs w:val="28"/>
        </w:rPr>
        <w:t>авторов</w:t>
      </w:r>
      <w:r w:rsidR="00BD0BE6" w:rsidRPr="00D52825">
        <w:rPr>
          <w:rFonts w:ascii="Times New Roman" w:hAnsi="Times New Roman"/>
          <w:sz w:val="28"/>
          <w:szCs w:val="28"/>
        </w:rPr>
        <w:t xml:space="preserve"> доклада</w:t>
      </w:r>
      <w:r w:rsidR="00BC216B" w:rsidRPr="00D52825">
        <w:rPr>
          <w:rFonts w:ascii="Times New Roman" w:hAnsi="Times New Roman"/>
          <w:sz w:val="28"/>
          <w:szCs w:val="28"/>
        </w:rPr>
        <w:t>,</w:t>
      </w:r>
      <w:r w:rsidR="00141D17" w:rsidRPr="00D52825">
        <w:rPr>
          <w:rFonts w:ascii="Times New Roman" w:hAnsi="Times New Roman"/>
          <w:sz w:val="28"/>
          <w:szCs w:val="28"/>
        </w:rPr>
        <w:t xml:space="preserve"> также по центру</w:t>
      </w:r>
      <w:r w:rsidR="00BC216B" w:rsidRPr="00D52825">
        <w:rPr>
          <w:rFonts w:ascii="Times New Roman" w:hAnsi="Times New Roman"/>
          <w:sz w:val="28"/>
          <w:szCs w:val="28"/>
        </w:rPr>
        <w:t xml:space="preserve"> и</w:t>
      </w:r>
      <w:r w:rsidR="00141D17" w:rsidRPr="00D52825">
        <w:rPr>
          <w:rFonts w:ascii="Times New Roman" w:hAnsi="Times New Roman"/>
          <w:sz w:val="28"/>
          <w:szCs w:val="28"/>
        </w:rPr>
        <w:t xml:space="preserve"> без отступов</w:t>
      </w:r>
      <w:r w:rsidR="00BC216B" w:rsidRPr="00D52825">
        <w:rPr>
          <w:rFonts w:ascii="Times New Roman" w:hAnsi="Times New Roman"/>
          <w:sz w:val="28"/>
          <w:szCs w:val="28"/>
        </w:rPr>
        <w:t>,</w:t>
      </w:r>
      <w:r w:rsidR="00141D17" w:rsidRPr="00D52825">
        <w:rPr>
          <w:rFonts w:ascii="Times New Roman" w:hAnsi="Times New Roman"/>
          <w:sz w:val="28"/>
          <w:szCs w:val="28"/>
        </w:rPr>
        <w:t xml:space="preserve"> в скобках, курсивным шрифтом печатается </w:t>
      </w:r>
      <w:r w:rsidR="00B95B65" w:rsidRPr="00D52825">
        <w:rPr>
          <w:rFonts w:ascii="Times New Roman" w:hAnsi="Times New Roman"/>
          <w:sz w:val="28"/>
          <w:szCs w:val="28"/>
        </w:rPr>
        <w:t>наименование</w:t>
      </w:r>
      <w:r w:rsidR="006A2FA6"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</w:rPr>
        <w:t>организации</w:t>
      </w:r>
      <w:r w:rsidR="00141D17" w:rsidRPr="00D52825">
        <w:rPr>
          <w:rFonts w:ascii="Times New Roman" w:hAnsi="Times New Roman"/>
          <w:sz w:val="28"/>
          <w:szCs w:val="28"/>
        </w:rPr>
        <w:t xml:space="preserve">, к которой </w:t>
      </w:r>
      <w:r w:rsidR="00B95B65" w:rsidRPr="00D52825">
        <w:rPr>
          <w:rFonts w:ascii="Times New Roman" w:hAnsi="Times New Roman"/>
          <w:sz w:val="28"/>
          <w:szCs w:val="28"/>
        </w:rPr>
        <w:t>аффилирована статья</w:t>
      </w:r>
      <w:r w:rsidR="00141D17" w:rsidRPr="00D52825">
        <w:rPr>
          <w:rFonts w:ascii="Times New Roman" w:hAnsi="Times New Roman"/>
          <w:sz w:val="28"/>
          <w:szCs w:val="28"/>
        </w:rPr>
        <w:t xml:space="preserve"> автор</w:t>
      </w:r>
      <w:r w:rsidR="00B95B65" w:rsidRPr="00D52825">
        <w:rPr>
          <w:rFonts w:ascii="Times New Roman" w:hAnsi="Times New Roman"/>
          <w:sz w:val="28"/>
          <w:szCs w:val="28"/>
        </w:rPr>
        <w:t>а</w:t>
      </w:r>
      <w:r w:rsidR="00141D17" w:rsidRPr="00D52825">
        <w:rPr>
          <w:rFonts w:ascii="Times New Roman" w:hAnsi="Times New Roman"/>
          <w:sz w:val="28"/>
          <w:szCs w:val="28"/>
        </w:rPr>
        <w:t xml:space="preserve"> (</w:t>
      </w:r>
      <w:r w:rsidR="00AF4806" w:rsidRPr="00D52825">
        <w:rPr>
          <w:rFonts w:ascii="Times New Roman" w:hAnsi="Times New Roman"/>
          <w:sz w:val="28"/>
          <w:szCs w:val="28"/>
        </w:rPr>
        <w:t>если авторы работы представляют различные организации</w:t>
      </w:r>
      <w:r w:rsidR="00072E27" w:rsidRPr="00D52825">
        <w:rPr>
          <w:rFonts w:ascii="Times New Roman" w:hAnsi="Times New Roman"/>
          <w:sz w:val="28"/>
          <w:szCs w:val="28"/>
        </w:rPr>
        <w:t xml:space="preserve">, то </w:t>
      </w:r>
      <w:r w:rsidR="00B95B65" w:rsidRPr="00D52825">
        <w:rPr>
          <w:rFonts w:ascii="Times New Roman" w:hAnsi="Times New Roman"/>
          <w:sz w:val="28"/>
          <w:szCs w:val="28"/>
        </w:rPr>
        <w:t>после инициалов</w:t>
      </w:r>
      <w:r w:rsidR="00072E27" w:rsidRPr="00D52825">
        <w:rPr>
          <w:rFonts w:ascii="Times New Roman" w:hAnsi="Times New Roman"/>
          <w:sz w:val="28"/>
          <w:szCs w:val="28"/>
        </w:rPr>
        <w:t xml:space="preserve"> автора и перед названием организации ставится надстрочный знак </w:t>
      </w:r>
      <w:r w:rsidR="00BC216B" w:rsidRPr="00D52825">
        <w:rPr>
          <w:rFonts w:ascii="Times New Roman" w:hAnsi="Times New Roman"/>
          <w:sz w:val="28"/>
          <w:szCs w:val="28"/>
        </w:rPr>
        <w:t>(</w:t>
      </w:r>
      <w:r w:rsidR="00072E27" w:rsidRPr="00D52825">
        <w:rPr>
          <w:rFonts w:ascii="Times New Roman" w:hAnsi="Times New Roman"/>
          <w:sz w:val="28"/>
          <w:szCs w:val="28"/>
        </w:rPr>
        <w:t>как показано выше</w:t>
      </w:r>
      <w:r w:rsidR="00BC216B" w:rsidRPr="00D52825">
        <w:rPr>
          <w:rFonts w:ascii="Times New Roman" w:hAnsi="Times New Roman"/>
          <w:sz w:val="28"/>
          <w:szCs w:val="28"/>
        </w:rPr>
        <w:t>)</w:t>
      </w:r>
      <w:r w:rsidR="00072E27" w:rsidRPr="00D52825">
        <w:rPr>
          <w:rFonts w:ascii="Times New Roman" w:hAnsi="Times New Roman"/>
          <w:sz w:val="28"/>
          <w:szCs w:val="28"/>
        </w:rPr>
        <w:t xml:space="preserve">. Если же авторов несколько, но они </w:t>
      </w:r>
      <w:r w:rsidR="00B95B65" w:rsidRPr="00D52825">
        <w:rPr>
          <w:rFonts w:ascii="Times New Roman" w:hAnsi="Times New Roman"/>
          <w:sz w:val="28"/>
          <w:szCs w:val="28"/>
        </w:rPr>
        <w:t>сотрудники</w:t>
      </w:r>
      <w:r w:rsidR="00072E27" w:rsidRPr="00D52825">
        <w:rPr>
          <w:rFonts w:ascii="Times New Roman" w:hAnsi="Times New Roman"/>
          <w:sz w:val="28"/>
          <w:szCs w:val="28"/>
        </w:rPr>
        <w:t xml:space="preserve"> одной организации, то надстрочный знак не ставится</w:t>
      </w:r>
      <w:r w:rsidR="00141D17" w:rsidRPr="00D52825">
        <w:rPr>
          <w:rFonts w:ascii="Times New Roman" w:hAnsi="Times New Roman"/>
          <w:sz w:val="28"/>
          <w:szCs w:val="28"/>
        </w:rPr>
        <w:t>)</w:t>
      </w:r>
      <w:r w:rsidR="00BC216B" w:rsidRPr="00D52825">
        <w:rPr>
          <w:rFonts w:ascii="Times New Roman" w:hAnsi="Times New Roman"/>
          <w:sz w:val="28"/>
          <w:szCs w:val="28"/>
        </w:rPr>
        <w:t>.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="006A2FA6" w:rsidRPr="00D52825">
        <w:rPr>
          <w:rFonts w:ascii="Times New Roman" w:hAnsi="Times New Roman"/>
          <w:sz w:val="28"/>
          <w:szCs w:val="28"/>
        </w:rPr>
        <w:t>Через строку печатается текст тезисов доклада по перечисленным выше требованиям. Интервал перед и после абзаца – 0.</w:t>
      </w:r>
    </w:p>
    <w:p w14:paraId="35B43BD7" w14:textId="0520312E" w:rsidR="00485F51" w:rsidRPr="00D52825" w:rsidRDefault="004868D7" w:rsidP="00555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Рисунки оформляются следующим образом.</w:t>
      </w:r>
      <w:r w:rsidR="007D5951" w:rsidRPr="00D52825">
        <w:rPr>
          <w:rFonts w:ascii="Times New Roman" w:hAnsi="Times New Roman"/>
          <w:sz w:val="28"/>
          <w:szCs w:val="28"/>
        </w:rPr>
        <w:t xml:space="preserve"> Рисунок </w:t>
      </w:r>
      <w:r w:rsidR="00BD0BE6" w:rsidRPr="00D52825">
        <w:rPr>
          <w:rFonts w:ascii="Times New Roman" w:hAnsi="Times New Roman"/>
          <w:sz w:val="28"/>
          <w:szCs w:val="28"/>
        </w:rPr>
        <w:t>располагается</w:t>
      </w:r>
      <w:r w:rsidR="007D5951" w:rsidRPr="00D52825">
        <w:rPr>
          <w:rFonts w:ascii="Times New Roman" w:hAnsi="Times New Roman"/>
          <w:sz w:val="28"/>
          <w:szCs w:val="28"/>
        </w:rPr>
        <w:t xml:space="preserve"> через строку после </w:t>
      </w:r>
      <w:r w:rsidR="00BD0BE6" w:rsidRPr="00D52825">
        <w:rPr>
          <w:rFonts w:ascii="Times New Roman" w:hAnsi="Times New Roman"/>
          <w:sz w:val="28"/>
          <w:szCs w:val="28"/>
        </w:rPr>
        <w:t xml:space="preserve">абзаца </w:t>
      </w:r>
      <w:r w:rsidR="007D5951" w:rsidRPr="00D52825">
        <w:rPr>
          <w:rFonts w:ascii="Times New Roman" w:hAnsi="Times New Roman"/>
          <w:sz w:val="28"/>
          <w:szCs w:val="28"/>
        </w:rPr>
        <w:t>доклада</w:t>
      </w:r>
      <w:r w:rsidR="00BD0BE6" w:rsidRPr="00D52825">
        <w:rPr>
          <w:rFonts w:ascii="Times New Roman" w:hAnsi="Times New Roman"/>
          <w:sz w:val="28"/>
          <w:szCs w:val="28"/>
        </w:rPr>
        <w:t>, где он был упомянут</w:t>
      </w:r>
      <w:r w:rsidR="007D5951" w:rsidRPr="00D52825">
        <w:rPr>
          <w:rFonts w:ascii="Times New Roman" w:hAnsi="Times New Roman"/>
          <w:sz w:val="28"/>
          <w:szCs w:val="28"/>
        </w:rPr>
        <w:t>.</w:t>
      </w:r>
      <w:r w:rsidRPr="00D52825">
        <w:rPr>
          <w:rFonts w:ascii="Times New Roman" w:hAnsi="Times New Roman"/>
          <w:sz w:val="28"/>
          <w:szCs w:val="28"/>
        </w:rPr>
        <w:t xml:space="preserve"> Рисунок и п</w:t>
      </w:r>
      <w:r w:rsidR="00C66B49" w:rsidRPr="00D52825">
        <w:rPr>
          <w:rFonts w:ascii="Times New Roman" w:hAnsi="Times New Roman"/>
          <w:sz w:val="28"/>
          <w:szCs w:val="28"/>
        </w:rPr>
        <w:t xml:space="preserve">одпись к </w:t>
      </w:r>
      <w:r w:rsidRPr="00D52825">
        <w:rPr>
          <w:rFonts w:ascii="Times New Roman" w:hAnsi="Times New Roman"/>
          <w:sz w:val="28"/>
          <w:szCs w:val="28"/>
        </w:rPr>
        <w:t>нему располагаю</w:t>
      </w:r>
      <w:r w:rsidR="00C66B49" w:rsidRPr="00D52825">
        <w:rPr>
          <w:rFonts w:ascii="Times New Roman" w:hAnsi="Times New Roman"/>
          <w:sz w:val="28"/>
          <w:szCs w:val="28"/>
        </w:rPr>
        <w:t xml:space="preserve">тся </w:t>
      </w:r>
      <w:r w:rsidR="007602CD" w:rsidRPr="00D52825">
        <w:rPr>
          <w:rFonts w:ascii="Times New Roman" w:hAnsi="Times New Roman"/>
          <w:sz w:val="28"/>
          <w:szCs w:val="28"/>
        </w:rPr>
        <w:t>по центру</w:t>
      </w:r>
      <w:r w:rsidRPr="00D52825">
        <w:rPr>
          <w:rFonts w:ascii="Times New Roman" w:hAnsi="Times New Roman"/>
          <w:sz w:val="28"/>
          <w:szCs w:val="28"/>
        </w:rPr>
        <w:t xml:space="preserve"> (без отступов)</w:t>
      </w:r>
      <w:r w:rsidR="007602CD" w:rsidRPr="00D52825">
        <w:rPr>
          <w:rFonts w:ascii="Times New Roman" w:hAnsi="Times New Roman"/>
          <w:sz w:val="28"/>
          <w:szCs w:val="28"/>
        </w:rPr>
        <w:t xml:space="preserve">. Название рисунка </w:t>
      </w:r>
      <w:r w:rsidR="00C66B49" w:rsidRPr="00D52825">
        <w:rPr>
          <w:rFonts w:ascii="Times New Roman" w:hAnsi="Times New Roman"/>
          <w:sz w:val="28"/>
          <w:szCs w:val="28"/>
        </w:rPr>
        <w:t>обязательно. Размер шрифта</w:t>
      </w:r>
      <w:r w:rsidR="007602CD" w:rsidRPr="00D52825">
        <w:rPr>
          <w:rFonts w:ascii="Times New Roman" w:hAnsi="Times New Roman"/>
          <w:sz w:val="28"/>
          <w:szCs w:val="28"/>
        </w:rPr>
        <w:t xml:space="preserve"> подписи к рисунку</w:t>
      </w:r>
      <w:r w:rsidR="00C66B49" w:rsidRPr="00D52825">
        <w:rPr>
          <w:rFonts w:ascii="Times New Roman" w:hAnsi="Times New Roman"/>
          <w:sz w:val="28"/>
          <w:szCs w:val="28"/>
        </w:rPr>
        <w:t xml:space="preserve"> – </w:t>
      </w:r>
      <w:r w:rsidR="00D52825">
        <w:rPr>
          <w:rFonts w:ascii="Times New Roman" w:hAnsi="Times New Roman"/>
          <w:sz w:val="28"/>
          <w:szCs w:val="28"/>
        </w:rPr>
        <w:t>1</w:t>
      </w:r>
      <w:r w:rsidR="00E7031B" w:rsidRPr="003B52EE">
        <w:rPr>
          <w:rFonts w:ascii="Times New Roman" w:hAnsi="Times New Roman"/>
          <w:sz w:val="28"/>
          <w:szCs w:val="28"/>
        </w:rPr>
        <w:t>3</w:t>
      </w:r>
      <w:r w:rsidR="00C66B49" w:rsidRPr="00D52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B49" w:rsidRPr="00D52825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="00C66B49" w:rsidRPr="00D52825">
        <w:rPr>
          <w:rFonts w:ascii="Times New Roman" w:hAnsi="Times New Roman"/>
          <w:sz w:val="28"/>
          <w:szCs w:val="28"/>
        </w:rPr>
        <w:t>.</w:t>
      </w:r>
      <w:r w:rsidR="009B63A5" w:rsidRPr="00D52825">
        <w:rPr>
          <w:rFonts w:ascii="Times New Roman" w:hAnsi="Times New Roman"/>
          <w:sz w:val="28"/>
          <w:szCs w:val="28"/>
        </w:rPr>
        <w:t xml:space="preserve"> Р</w:t>
      </w:r>
      <w:r w:rsidR="007602CD" w:rsidRPr="00D52825">
        <w:rPr>
          <w:rFonts w:ascii="Times New Roman" w:hAnsi="Times New Roman"/>
          <w:sz w:val="28"/>
          <w:szCs w:val="28"/>
        </w:rPr>
        <w:t>исунки</w:t>
      </w:r>
      <w:r w:rsidR="009B63A5" w:rsidRPr="00D52825">
        <w:rPr>
          <w:rFonts w:ascii="Times New Roman" w:hAnsi="Times New Roman"/>
          <w:sz w:val="28"/>
          <w:szCs w:val="28"/>
        </w:rPr>
        <w:t xml:space="preserve"> должны быть вставлены как объект.</w:t>
      </w:r>
      <w:r w:rsidR="00BC216B" w:rsidRPr="00D52825">
        <w:rPr>
          <w:rFonts w:ascii="Times New Roman" w:hAnsi="Times New Roman"/>
          <w:sz w:val="28"/>
          <w:szCs w:val="28"/>
        </w:rPr>
        <w:t xml:space="preserve"> </w:t>
      </w:r>
      <w:r w:rsidR="00485F51" w:rsidRPr="00D52825">
        <w:rPr>
          <w:rFonts w:ascii="Times New Roman" w:hAnsi="Times New Roman"/>
          <w:sz w:val="28"/>
          <w:szCs w:val="28"/>
        </w:rPr>
        <w:t>Т</w:t>
      </w:r>
      <w:r w:rsidR="007602CD" w:rsidRPr="00D52825">
        <w:rPr>
          <w:rFonts w:ascii="Times New Roman" w:hAnsi="Times New Roman"/>
          <w:sz w:val="28"/>
          <w:szCs w:val="28"/>
        </w:rPr>
        <w:t>екст</w:t>
      </w:r>
      <w:r w:rsidR="00A05580" w:rsidRPr="00D52825">
        <w:rPr>
          <w:rFonts w:ascii="Times New Roman" w:hAnsi="Times New Roman"/>
          <w:sz w:val="28"/>
          <w:szCs w:val="28"/>
        </w:rPr>
        <w:t xml:space="preserve"> доклада</w:t>
      </w:r>
      <w:r w:rsidR="00485F51" w:rsidRPr="00D52825">
        <w:rPr>
          <w:rFonts w:ascii="Times New Roman" w:hAnsi="Times New Roman"/>
          <w:sz w:val="28"/>
          <w:szCs w:val="28"/>
        </w:rPr>
        <w:t>, следующий</w:t>
      </w:r>
      <w:r w:rsidR="007602CD" w:rsidRPr="00D52825">
        <w:rPr>
          <w:rFonts w:ascii="Times New Roman" w:hAnsi="Times New Roman"/>
          <w:sz w:val="28"/>
          <w:szCs w:val="28"/>
        </w:rPr>
        <w:t xml:space="preserve"> после</w:t>
      </w:r>
      <w:r w:rsidR="00BC216B" w:rsidRPr="00D52825">
        <w:rPr>
          <w:rFonts w:ascii="Times New Roman" w:hAnsi="Times New Roman"/>
          <w:sz w:val="28"/>
          <w:szCs w:val="28"/>
        </w:rPr>
        <w:t xml:space="preserve"> рисунка и</w:t>
      </w:r>
      <w:r w:rsidR="007602CD" w:rsidRPr="00D52825">
        <w:rPr>
          <w:rFonts w:ascii="Times New Roman" w:hAnsi="Times New Roman"/>
          <w:sz w:val="28"/>
          <w:szCs w:val="28"/>
        </w:rPr>
        <w:t xml:space="preserve"> </w:t>
      </w:r>
      <w:r w:rsidR="00A05580" w:rsidRPr="00D52825">
        <w:rPr>
          <w:rFonts w:ascii="Times New Roman" w:hAnsi="Times New Roman"/>
          <w:sz w:val="28"/>
          <w:szCs w:val="28"/>
        </w:rPr>
        <w:t xml:space="preserve">подписи к </w:t>
      </w:r>
      <w:r w:rsidR="00BC216B" w:rsidRPr="00D52825">
        <w:rPr>
          <w:rFonts w:ascii="Times New Roman" w:hAnsi="Times New Roman"/>
          <w:sz w:val="28"/>
          <w:szCs w:val="28"/>
        </w:rPr>
        <w:t>нему</w:t>
      </w:r>
      <w:r w:rsidR="007602CD" w:rsidRPr="00D52825">
        <w:rPr>
          <w:rFonts w:ascii="Times New Roman" w:hAnsi="Times New Roman"/>
          <w:sz w:val="28"/>
          <w:szCs w:val="28"/>
        </w:rPr>
        <w:t>, отделяется</w:t>
      </w:r>
      <w:r w:rsidR="00A05580" w:rsidRPr="00D52825">
        <w:rPr>
          <w:rFonts w:ascii="Times New Roman" w:hAnsi="Times New Roman"/>
          <w:sz w:val="28"/>
          <w:szCs w:val="28"/>
        </w:rPr>
        <w:t xml:space="preserve"> </w:t>
      </w:r>
      <w:r w:rsidR="007602CD" w:rsidRPr="00D52825">
        <w:rPr>
          <w:rFonts w:ascii="Times New Roman" w:hAnsi="Times New Roman"/>
          <w:sz w:val="28"/>
          <w:szCs w:val="28"/>
        </w:rPr>
        <w:t>строкой</w:t>
      </w:r>
      <w:r w:rsidR="00BD0BE6" w:rsidRPr="00D52825">
        <w:rPr>
          <w:rFonts w:ascii="Times New Roman" w:hAnsi="Times New Roman"/>
          <w:sz w:val="28"/>
          <w:szCs w:val="28"/>
        </w:rPr>
        <w:t xml:space="preserve"> (Рис. 1)</w:t>
      </w:r>
      <w:r w:rsidR="007602CD" w:rsidRPr="00D52825">
        <w:rPr>
          <w:rFonts w:ascii="Times New Roman" w:hAnsi="Times New Roman"/>
          <w:sz w:val="28"/>
          <w:szCs w:val="28"/>
        </w:rPr>
        <w:t>.</w:t>
      </w:r>
    </w:p>
    <w:p w14:paraId="5E6880A5" w14:textId="77777777" w:rsidR="007B6545" w:rsidRPr="00D52825" w:rsidRDefault="007602CD" w:rsidP="004868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EAD79B" wp14:editId="555E28B4">
            <wp:extent cx="2225792" cy="16573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йцйцйцйцйц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429" cy="16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C161A" w14:textId="77777777" w:rsidR="007B6545" w:rsidRPr="00E7031B" w:rsidRDefault="007B6545" w:rsidP="004868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031B">
        <w:rPr>
          <w:rFonts w:ascii="Times New Roman" w:hAnsi="Times New Roman"/>
          <w:i/>
          <w:iCs/>
          <w:sz w:val="26"/>
          <w:szCs w:val="26"/>
        </w:rPr>
        <w:t>Рис. 1.</w:t>
      </w:r>
      <w:r w:rsidRPr="00E7031B">
        <w:rPr>
          <w:rFonts w:ascii="Times New Roman" w:hAnsi="Times New Roman"/>
          <w:sz w:val="26"/>
          <w:szCs w:val="26"/>
        </w:rPr>
        <w:t xml:space="preserve"> </w:t>
      </w:r>
      <w:r w:rsidR="00303ADC" w:rsidRPr="00E7031B">
        <w:rPr>
          <w:rFonts w:ascii="Times New Roman" w:hAnsi="Times New Roman"/>
          <w:sz w:val="26"/>
          <w:szCs w:val="26"/>
        </w:rPr>
        <w:t>Название рисунка</w:t>
      </w:r>
    </w:p>
    <w:p w14:paraId="5288CD51" w14:textId="77777777" w:rsidR="007B6545" w:rsidRPr="00D52825" w:rsidRDefault="007B6545" w:rsidP="004B62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5398F84" w14:textId="77777777" w:rsidR="0022185B" w:rsidRPr="00D52825" w:rsidRDefault="0022185B" w:rsidP="00555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Формулы </w:t>
      </w:r>
      <w:r w:rsidR="00047813" w:rsidRPr="00D52825">
        <w:rPr>
          <w:rFonts w:ascii="Times New Roman" w:hAnsi="Times New Roman"/>
          <w:sz w:val="28"/>
          <w:szCs w:val="28"/>
        </w:rPr>
        <w:t xml:space="preserve">оформляются в редакторе </w:t>
      </w:r>
      <w:proofErr w:type="spellStart"/>
      <w:r w:rsidR="00047813" w:rsidRPr="00D52825">
        <w:rPr>
          <w:rFonts w:ascii="Times New Roman" w:hAnsi="Times New Roman"/>
          <w:sz w:val="28"/>
          <w:szCs w:val="28"/>
          <w:lang w:val="en-US"/>
        </w:rPr>
        <w:t>MathType</w:t>
      </w:r>
      <w:proofErr w:type="spellEnd"/>
      <w:r w:rsidR="00047813" w:rsidRPr="00D52825">
        <w:rPr>
          <w:rFonts w:ascii="Times New Roman" w:hAnsi="Times New Roman"/>
          <w:sz w:val="28"/>
          <w:szCs w:val="28"/>
        </w:rPr>
        <w:t xml:space="preserve">, </w:t>
      </w:r>
      <w:r w:rsidRPr="00D52825">
        <w:rPr>
          <w:rFonts w:ascii="Times New Roman" w:hAnsi="Times New Roman"/>
          <w:sz w:val="28"/>
          <w:szCs w:val="28"/>
        </w:rPr>
        <w:t>располагаются по центру</w:t>
      </w:r>
      <w:r w:rsidR="007C4459" w:rsidRPr="00D52825">
        <w:rPr>
          <w:rFonts w:ascii="Times New Roman" w:hAnsi="Times New Roman"/>
          <w:sz w:val="28"/>
          <w:szCs w:val="28"/>
        </w:rPr>
        <w:t>, без отступов</w:t>
      </w:r>
      <w:r w:rsidRPr="00D52825">
        <w:rPr>
          <w:rFonts w:ascii="Times New Roman" w:hAnsi="Times New Roman"/>
          <w:sz w:val="28"/>
          <w:szCs w:val="28"/>
        </w:rPr>
        <w:t>. Номер (при необходимости) указывается с правой стороны страницы в круглых скобках.</w:t>
      </w:r>
      <w:r w:rsidR="003D4A33" w:rsidRPr="00D52825">
        <w:rPr>
          <w:rFonts w:ascii="Times New Roman" w:hAnsi="Times New Roman"/>
          <w:sz w:val="28"/>
          <w:szCs w:val="28"/>
        </w:rPr>
        <w:t xml:space="preserve"> Вставка формулы в виде рисунка не допускается.</w:t>
      </w:r>
      <w:r w:rsidRPr="00D52825">
        <w:rPr>
          <w:rFonts w:ascii="Times New Roman" w:hAnsi="Times New Roman"/>
          <w:sz w:val="28"/>
          <w:szCs w:val="28"/>
        </w:rPr>
        <w:t xml:space="preserve"> Отделение формулы от текст</w:t>
      </w:r>
      <w:r w:rsidR="003D4A33" w:rsidRPr="00D52825">
        <w:rPr>
          <w:rFonts w:ascii="Times New Roman" w:hAnsi="Times New Roman"/>
          <w:sz w:val="28"/>
          <w:szCs w:val="28"/>
        </w:rPr>
        <w:t>а пустой строкой не обязательно:</w:t>
      </w:r>
    </w:p>
    <w:p w14:paraId="6C4394CA" w14:textId="22C3BB90" w:rsidR="0022185B" w:rsidRPr="00D52825" w:rsidRDefault="00D52825" w:rsidP="00D52825">
      <w:pPr>
        <w:tabs>
          <w:tab w:val="center" w:pos="3119"/>
          <w:tab w:val="right" w:pos="60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7140E" w:rsidRPr="00D52825">
        <w:rPr>
          <w:rFonts w:ascii="Times New Roman" w:hAnsi="Times New Roman"/>
          <w:sz w:val="28"/>
          <w:szCs w:val="28"/>
        </w:rPr>
        <w:fldChar w:fldCharType="begin"/>
      </w:r>
      <w:r w:rsidR="00B7140E" w:rsidRPr="00D52825">
        <w:rPr>
          <w:rFonts w:ascii="Times New Roman" w:hAnsi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noProof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8"/>
            <w:szCs w:val="28"/>
            <w:lang w:eastAsia="ru-RU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noProof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noProof/>
                        <w:sz w:val="28"/>
                        <w:szCs w:val="28"/>
                        <w:lang w:eastAsia="ru-RU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nπx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Cambria Math" w:hAnsi="Cambria Math"/>
                    <w:noProof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noProof/>
                        <w:sz w:val="28"/>
                        <w:szCs w:val="28"/>
                        <w:lang w:eastAsia="ru-RU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noProof/>
                        <w:sz w:val="28"/>
                        <w:szCs w:val="28"/>
                        <w:lang w:eastAsia="ru-RU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nπx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="00B7140E" w:rsidRPr="00D52825">
        <w:rPr>
          <w:rFonts w:ascii="Times New Roman" w:hAnsi="Times New Roman"/>
          <w:sz w:val="28"/>
          <w:szCs w:val="28"/>
        </w:rPr>
        <w:instrText xml:space="preserve"> </w:instrText>
      </w:r>
      <w:r w:rsidR="00B7140E" w:rsidRPr="00D52825">
        <w:rPr>
          <w:rFonts w:ascii="Times New Roman" w:hAnsi="Times New Roman"/>
          <w:sz w:val="28"/>
          <w:szCs w:val="28"/>
        </w:rPr>
        <w:fldChar w:fldCharType="separate"/>
      </w:r>
      <w:r w:rsidR="00747D81" w:rsidRPr="00D52825">
        <w:rPr>
          <w:rFonts w:ascii="Times New Roman" w:hAnsi="Times New Roman"/>
          <w:position w:val="-26"/>
          <w:sz w:val="28"/>
          <w:szCs w:val="28"/>
        </w:rPr>
        <w:object w:dxaOrig="3074" w:dyaOrig="766" w14:anchorId="184C6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5.25pt" o:ole="" filled="t">
            <v:fill color2="black"/>
            <v:imagedata r:id="rId6" o:title=""/>
          </v:shape>
          <o:OLEObject Type="Embed" ProgID="Equation.3" ShapeID="_x0000_i1025" DrawAspect="Content" ObjectID="_1818538974" r:id="rId7"/>
        </w:object>
      </w:r>
      <w:r w:rsidR="00B7140E" w:rsidRPr="00D52825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2185B" w:rsidRPr="00D52825">
        <w:rPr>
          <w:rFonts w:ascii="Times New Roman" w:hAnsi="Times New Roman"/>
          <w:sz w:val="28"/>
          <w:szCs w:val="28"/>
        </w:rPr>
        <w:tab/>
        <w:t>(1)</w:t>
      </w:r>
    </w:p>
    <w:p w14:paraId="77B0016A" w14:textId="5B60E741" w:rsidR="00657B76" w:rsidRPr="00D52825" w:rsidRDefault="00657B76" w:rsidP="00555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Таблица размещается через строку </w:t>
      </w:r>
      <w:r w:rsidR="00B827E4" w:rsidRPr="00D52825">
        <w:rPr>
          <w:rFonts w:ascii="Times New Roman" w:hAnsi="Times New Roman"/>
          <w:sz w:val="28"/>
          <w:szCs w:val="28"/>
        </w:rPr>
        <w:t>после абзаца текста, где она упоминается.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="009B63A5" w:rsidRPr="00D52825">
        <w:rPr>
          <w:rFonts w:ascii="Times New Roman" w:hAnsi="Times New Roman"/>
          <w:sz w:val="28"/>
          <w:szCs w:val="28"/>
        </w:rPr>
        <w:t>Размер шрифта в таблице может быть меньше основного</w:t>
      </w:r>
      <w:r w:rsidR="00E7031B">
        <w:rPr>
          <w:rFonts w:ascii="Times New Roman" w:hAnsi="Times New Roman"/>
          <w:sz w:val="28"/>
          <w:szCs w:val="28"/>
        </w:rPr>
        <w:t xml:space="preserve"> (13</w:t>
      </w:r>
      <w:r w:rsidR="00E7031B" w:rsidRPr="00D528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31B" w:rsidRPr="00D52825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="00E7031B">
        <w:rPr>
          <w:rFonts w:ascii="Times New Roman" w:hAnsi="Times New Roman"/>
          <w:sz w:val="28"/>
          <w:szCs w:val="28"/>
        </w:rPr>
        <w:t>)</w:t>
      </w:r>
      <w:r w:rsidR="009B63A5" w:rsidRPr="00D52825">
        <w:rPr>
          <w:rFonts w:ascii="Times New Roman" w:hAnsi="Times New Roman"/>
          <w:sz w:val="28"/>
          <w:szCs w:val="28"/>
        </w:rPr>
        <w:t xml:space="preserve">. </w:t>
      </w:r>
      <w:r w:rsidR="00251B21">
        <w:rPr>
          <w:rFonts w:ascii="Times New Roman" w:hAnsi="Times New Roman"/>
          <w:sz w:val="28"/>
          <w:szCs w:val="28"/>
        </w:rPr>
        <w:t xml:space="preserve">Надпись </w:t>
      </w:r>
      <w:r w:rsidR="00251B21" w:rsidRPr="00D52825">
        <w:rPr>
          <w:rFonts w:ascii="Times New Roman" w:hAnsi="Times New Roman"/>
          <w:sz w:val="28"/>
          <w:szCs w:val="28"/>
        </w:rPr>
        <w:t>«</w:t>
      </w:r>
      <w:r w:rsidR="00251B21">
        <w:rPr>
          <w:rFonts w:ascii="Times New Roman" w:hAnsi="Times New Roman"/>
          <w:sz w:val="28"/>
          <w:szCs w:val="28"/>
        </w:rPr>
        <w:t>Таблица 1</w:t>
      </w:r>
      <w:r w:rsidR="00251B21" w:rsidRPr="00D52825">
        <w:rPr>
          <w:rFonts w:ascii="Times New Roman" w:hAnsi="Times New Roman"/>
          <w:sz w:val="28"/>
          <w:szCs w:val="28"/>
        </w:rPr>
        <w:t>»</w:t>
      </w:r>
      <w:r w:rsidR="00251B21">
        <w:rPr>
          <w:rFonts w:ascii="Times New Roman" w:hAnsi="Times New Roman"/>
          <w:sz w:val="28"/>
          <w:szCs w:val="28"/>
        </w:rPr>
        <w:t xml:space="preserve"> размещается по правому краю</w:t>
      </w:r>
      <w:r w:rsidR="00251B21" w:rsidRPr="00251B21">
        <w:rPr>
          <w:rFonts w:ascii="Times New Roman" w:hAnsi="Times New Roman"/>
          <w:sz w:val="28"/>
          <w:szCs w:val="28"/>
        </w:rPr>
        <w:t>,</w:t>
      </w:r>
      <w:r w:rsidR="00251B21">
        <w:rPr>
          <w:rFonts w:ascii="Times New Roman" w:hAnsi="Times New Roman"/>
          <w:sz w:val="28"/>
          <w:szCs w:val="28"/>
        </w:rPr>
        <w:t xml:space="preserve"> а н</w:t>
      </w:r>
      <w:r w:rsidR="009B63A5" w:rsidRPr="00D52825">
        <w:rPr>
          <w:rFonts w:ascii="Times New Roman" w:hAnsi="Times New Roman"/>
          <w:sz w:val="28"/>
          <w:szCs w:val="28"/>
        </w:rPr>
        <w:t xml:space="preserve">азвание </w:t>
      </w:r>
      <w:r w:rsidR="00B827E4" w:rsidRPr="00D52825">
        <w:rPr>
          <w:rFonts w:ascii="Times New Roman" w:hAnsi="Times New Roman"/>
          <w:sz w:val="28"/>
          <w:szCs w:val="28"/>
        </w:rPr>
        <w:t>размещается</w:t>
      </w:r>
      <w:r w:rsidR="009B63A5" w:rsidRPr="00D52825">
        <w:rPr>
          <w:rFonts w:ascii="Times New Roman" w:hAnsi="Times New Roman"/>
          <w:sz w:val="28"/>
          <w:szCs w:val="28"/>
        </w:rPr>
        <w:t xml:space="preserve"> над таблицей с выравниванием </w:t>
      </w:r>
      <w:r w:rsidR="00251B21">
        <w:rPr>
          <w:rFonts w:ascii="Times New Roman" w:hAnsi="Times New Roman"/>
          <w:sz w:val="28"/>
          <w:szCs w:val="28"/>
        </w:rPr>
        <w:t>по центру</w:t>
      </w:r>
      <w:r w:rsidR="009B63A5" w:rsidRPr="00D52825">
        <w:rPr>
          <w:rFonts w:ascii="Times New Roman" w:hAnsi="Times New Roman"/>
          <w:sz w:val="28"/>
          <w:szCs w:val="28"/>
        </w:rPr>
        <w:t xml:space="preserve">. Размер шрифта </w:t>
      </w:r>
      <w:r w:rsidRPr="00D52825">
        <w:rPr>
          <w:rFonts w:ascii="Times New Roman" w:hAnsi="Times New Roman"/>
          <w:sz w:val="28"/>
          <w:szCs w:val="28"/>
        </w:rPr>
        <w:t xml:space="preserve">названия таблицы </w:t>
      </w:r>
      <w:r w:rsidR="009B63A5" w:rsidRPr="00D52825">
        <w:rPr>
          <w:rFonts w:ascii="Times New Roman" w:hAnsi="Times New Roman"/>
          <w:sz w:val="28"/>
          <w:szCs w:val="28"/>
        </w:rPr>
        <w:t xml:space="preserve">– </w:t>
      </w:r>
      <w:r w:rsidR="00E7031B">
        <w:rPr>
          <w:rFonts w:ascii="Times New Roman" w:hAnsi="Times New Roman"/>
          <w:sz w:val="28"/>
          <w:szCs w:val="28"/>
        </w:rPr>
        <w:t>1</w:t>
      </w:r>
      <w:r w:rsidR="00E7031B" w:rsidRPr="003B52EE">
        <w:rPr>
          <w:rFonts w:ascii="Times New Roman" w:hAnsi="Times New Roman"/>
          <w:sz w:val="28"/>
          <w:szCs w:val="28"/>
        </w:rPr>
        <w:t>3</w:t>
      </w:r>
      <w:r w:rsidR="00E70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31B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="00E7031B" w:rsidRPr="003B52EE">
        <w:rPr>
          <w:rFonts w:ascii="Times New Roman" w:hAnsi="Times New Roman"/>
          <w:sz w:val="28"/>
          <w:szCs w:val="28"/>
        </w:rPr>
        <w:t>.</w:t>
      </w:r>
      <w:r w:rsidR="00B827E4" w:rsidRPr="00D52825">
        <w:rPr>
          <w:rFonts w:ascii="Times New Roman" w:hAnsi="Times New Roman"/>
          <w:sz w:val="28"/>
          <w:szCs w:val="28"/>
        </w:rPr>
        <w:t xml:space="preserve"> Текст доклада после таблицы печатается через строку.</w:t>
      </w:r>
    </w:p>
    <w:p w14:paraId="36333F69" w14:textId="77777777" w:rsidR="00657B76" w:rsidRPr="00D52825" w:rsidRDefault="00657B76" w:rsidP="004B62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186EFC0" w14:textId="70A86074" w:rsidR="00D52825" w:rsidRPr="00E7031B" w:rsidRDefault="00BC216B" w:rsidP="00D52825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E7031B">
        <w:rPr>
          <w:rFonts w:ascii="Times New Roman" w:hAnsi="Times New Roman"/>
          <w:i/>
          <w:iCs/>
          <w:sz w:val="26"/>
          <w:szCs w:val="26"/>
        </w:rPr>
        <w:t>Таблица 1</w:t>
      </w:r>
      <w:r w:rsidR="00657B76" w:rsidRPr="00E7031B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67147B61" w14:textId="3FBFF0D5" w:rsidR="00BC216B" w:rsidRPr="00E7031B" w:rsidRDefault="00657B76" w:rsidP="00D528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031B">
        <w:rPr>
          <w:rFonts w:ascii="Times New Roman" w:hAnsi="Times New Roman"/>
          <w:sz w:val="26"/>
          <w:szCs w:val="26"/>
        </w:rPr>
        <w:t>Название таблицы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38"/>
        <w:gridCol w:w="2038"/>
      </w:tblGrid>
      <w:tr w:rsidR="00B40867" w:rsidRPr="00D52825" w14:paraId="1653643E" w14:textId="77777777" w:rsidTr="00D52825">
        <w:trPr>
          <w:jc w:val="center"/>
        </w:trPr>
        <w:tc>
          <w:tcPr>
            <w:tcW w:w="2038" w:type="dxa"/>
          </w:tcPr>
          <w:p w14:paraId="17CE2915" w14:textId="77777777" w:rsidR="00B40867" w:rsidRPr="00D52825" w:rsidRDefault="00657B76" w:rsidP="0083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2825">
              <w:rPr>
                <w:rFonts w:ascii="Times New Roman" w:hAnsi="Times New Roman"/>
                <w:sz w:val="26"/>
                <w:szCs w:val="26"/>
              </w:rPr>
              <w:t>Текст</w:t>
            </w:r>
          </w:p>
        </w:tc>
        <w:tc>
          <w:tcPr>
            <w:tcW w:w="2038" w:type="dxa"/>
          </w:tcPr>
          <w:p w14:paraId="5B0AD33C" w14:textId="77777777" w:rsidR="00B40867" w:rsidRPr="00D52825" w:rsidRDefault="00657B76" w:rsidP="0083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2825">
              <w:rPr>
                <w:rFonts w:ascii="Times New Roman" w:hAnsi="Times New Roman"/>
                <w:sz w:val="26"/>
                <w:szCs w:val="26"/>
              </w:rPr>
              <w:t>Текст</w:t>
            </w:r>
          </w:p>
        </w:tc>
        <w:tc>
          <w:tcPr>
            <w:tcW w:w="2038" w:type="dxa"/>
          </w:tcPr>
          <w:p w14:paraId="49567F03" w14:textId="77777777" w:rsidR="00B40867" w:rsidRPr="00D52825" w:rsidRDefault="00657B76" w:rsidP="00834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2825">
              <w:rPr>
                <w:rFonts w:ascii="Times New Roman" w:hAnsi="Times New Roman"/>
                <w:sz w:val="26"/>
                <w:szCs w:val="26"/>
              </w:rPr>
              <w:t>Текст</w:t>
            </w:r>
          </w:p>
        </w:tc>
      </w:tr>
    </w:tbl>
    <w:p w14:paraId="1839634F" w14:textId="77777777" w:rsidR="00657B76" w:rsidRPr="00D52825" w:rsidRDefault="00657B76" w:rsidP="004B62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CA39DCC" w14:textId="081D311F" w:rsidR="006A2FA6" w:rsidRPr="00D52825" w:rsidRDefault="009B63A5" w:rsidP="00555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Список </w:t>
      </w:r>
      <w:r w:rsidR="00530853" w:rsidRPr="00D52825">
        <w:rPr>
          <w:rFonts w:ascii="Times New Roman" w:hAnsi="Times New Roman"/>
          <w:sz w:val="28"/>
          <w:szCs w:val="28"/>
        </w:rPr>
        <w:t>литературы</w:t>
      </w:r>
      <w:r w:rsidRPr="00D52825">
        <w:rPr>
          <w:rFonts w:ascii="Times New Roman" w:hAnsi="Times New Roman"/>
          <w:sz w:val="28"/>
          <w:szCs w:val="28"/>
        </w:rPr>
        <w:t xml:space="preserve"> размещается после основного текста через строку, </w:t>
      </w:r>
      <w:r w:rsidR="003D20CC">
        <w:rPr>
          <w:rFonts w:ascii="Times New Roman" w:hAnsi="Times New Roman"/>
          <w:sz w:val="28"/>
          <w:szCs w:val="28"/>
        </w:rPr>
        <w:t xml:space="preserve">с </w:t>
      </w:r>
      <w:r w:rsidRPr="00D52825">
        <w:rPr>
          <w:rFonts w:ascii="Times New Roman" w:hAnsi="Times New Roman"/>
          <w:sz w:val="28"/>
          <w:szCs w:val="28"/>
        </w:rPr>
        <w:t>заголовк</w:t>
      </w:r>
      <w:r w:rsidR="003D20CC">
        <w:rPr>
          <w:rFonts w:ascii="Times New Roman" w:hAnsi="Times New Roman"/>
          <w:sz w:val="28"/>
          <w:szCs w:val="28"/>
        </w:rPr>
        <w:t xml:space="preserve">ом </w:t>
      </w:r>
      <w:r w:rsidR="003D20CC" w:rsidRPr="00D52825">
        <w:rPr>
          <w:rFonts w:ascii="Times New Roman" w:hAnsi="Times New Roman"/>
          <w:sz w:val="28"/>
          <w:szCs w:val="28"/>
        </w:rPr>
        <w:t>по центру</w:t>
      </w:r>
      <w:r w:rsidR="003D20CC" w:rsidRPr="003D20CC">
        <w:rPr>
          <w:rFonts w:ascii="Times New Roman" w:hAnsi="Times New Roman"/>
          <w:sz w:val="28"/>
          <w:szCs w:val="28"/>
        </w:rPr>
        <w:t>,</w:t>
      </w:r>
      <w:r w:rsidR="003D20CC">
        <w:rPr>
          <w:rFonts w:ascii="Times New Roman" w:hAnsi="Times New Roman"/>
          <w:sz w:val="28"/>
          <w:szCs w:val="28"/>
        </w:rPr>
        <w:t xml:space="preserve"> п</w:t>
      </w:r>
      <w:r w:rsidR="003D20CC" w:rsidRPr="00D52825">
        <w:rPr>
          <w:rFonts w:ascii="Times New Roman" w:hAnsi="Times New Roman"/>
          <w:sz w:val="28"/>
          <w:szCs w:val="28"/>
        </w:rPr>
        <w:t>рописными буквами,</w:t>
      </w:r>
      <w:r w:rsidR="003D20CC">
        <w:rPr>
          <w:rFonts w:ascii="Times New Roman" w:hAnsi="Times New Roman"/>
          <w:sz w:val="28"/>
          <w:szCs w:val="28"/>
        </w:rPr>
        <w:t xml:space="preserve"> далее источники</w:t>
      </w:r>
      <w:r w:rsidR="007602CD" w:rsidRPr="00D52825">
        <w:rPr>
          <w:rFonts w:ascii="Times New Roman" w:hAnsi="Times New Roman"/>
          <w:sz w:val="28"/>
          <w:szCs w:val="28"/>
        </w:rPr>
        <w:t xml:space="preserve"> </w:t>
      </w:r>
      <w:r w:rsidR="003D20CC">
        <w:rPr>
          <w:rFonts w:ascii="Times New Roman" w:hAnsi="Times New Roman"/>
          <w:sz w:val="28"/>
          <w:szCs w:val="28"/>
        </w:rPr>
        <w:t xml:space="preserve">приводятся </w:t>
      </w:r>
      <w:r w:rsidR="007602CD" w:rsidRPr="00D52825">
        <w:rPr>
          <w:rFonts w:ascii="Times New Roman" w:hAnsi="Times New Roman"/>
          <w:sz w:val="28"/>
          <w:szCs w:val="28"/>
        </w:rPr>
        <w:t>с выравнивание</w:t>
      </w:r>
      <w:r w:rsidR="00530853" w:rsidRPr="00D52825">
        <w:rPr>
          <w:rFonts w:ascii="Times New Roman" w:hAnsi="Times New Roman"/>
          <w:sz w:val="28"/>
          <w:szCs w:val="28"/>
        </w:rPr>
        <w:t>м</w:t>
      </w:r>
      <w:r w:rsidR="007602CD" w:rsidRPr="00D52825">
        <w:rPr>
          <w:rFonts w:ascii="Times New Roman" w:hAnsi="Times New Roman"/>
          <w:sz w:val="28"/>
          <w:szCs w:val="28"/>
        </w:rPr>
        <w:t xml:space="preserve"> по ширине</w:t>
      </w:r>
      <w:r w:rsidRPr="00D52825">
        <w:rPr>
          <w:rFonts w:ascii="Times New Roman" w:hAnsi="Times New Roman"/>
          <w:sz w:val="28"/>
          <w:szCs w:val="28"/>
        </w:rPr>
        <w:t xml:space="preserve">. Размер шрифта – </w:t>
      </w:r>
      <w:r w:rsidR="00D52825">
        <w:rPr>
          <w:rFonts w:ascii="Times New Roman" w:hAnsi="Times New Roman"/>
          <w:sz w:val="28"/>
          <w:szCs w:val="28"/>
        </w:rPr>
        <w:t>14</w:t>
      </w:r>
      <w:r w:rsidR="00693E22" w:rsidRPr="00D52825">
        <w:rPr>
          <w:rFonts w:ascii="Times New Roman" w:hAnsi="Times New Roman"/>
          <w:sz w:val="28"/>
          <w:szCs w:val="28"/>
        </w:rPr>
        <w:t> </w:t>
      </w:r>
      <w:proofErr w:type="spellStart"/>
      <w:r w:rsidRPr="00D52825">
        <w:rPr>
          <w:rFonts w:ascii="Times New Roman" w:hAnsi="Times New Roman"/>
          <w:sz w:val="28"/>
          <w:szCs w:val="28"/>
          <w:lang w:val="en-US"/>
        </w:rPr>
        <w:t>pt</w:t>
      </w:r>
      <w:proofErr w:type="spellEnd"/>
      <w:r w:rsidR="00657B76" w:rsidRPr="00D52825">
        <w:rPr>
          <w:rFonts w:ascii="Times New Roman" w:hAnsi="Times New Roman"/>
          <w:sz w:val="28"/>
          <w:szCs w:val="28"/>
        </w:rPr>
        <w:t>.</w:t>
      </w:r>
      <w:r w:rsidR="00530853" w:rsidRPr="00D52825">
        <w:rPr>
          <w:rFonts w:ascii="Times New Roman" w:hAnsi="Times New Roman"/>
          <w:sz w:val="28"/>
          <w:szCs w:val="28"/>
        </w:rPr>
        <w:t xml:space="preserve"> Ссылки на источники указываются в тексте доклада в квадратных скобках [1, 2]. Не допускается вставка примечаний.</w:t>
      </w:r>
    </w:p>
    <w:p w14:paraId="5BE97B9E" w14:textId="6AC294A3" w:rsidR="00205CC8" w:rsidRPr="00D52825" w:rsidRDefault="00205CC8" w:rsidP="00555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Через строку после списка литературы указывается название доклада, автор(ы), название организации на английском языке. Оформл</w:t>
      </w:r>
      <w:r w:rsidR="00693E22" w:rsidRPr="00D52825">
        <w:rPr>
          <w:rFonts w:ascii="Times New Roman" w:hAnsi="Times New Roman"/>
          <w:sz w:val="28"/>
          <w:szCs w:val="28"/>
        </w:rPr>
        <w:t>ение</w:t>
      </w:r>
      <w:r w:rsidRPr="00D52825">
        <w:rPr>
          <w:rFonts w:ascii="Times New Roman" w:hAnsi="Times New Roman"/>
          <w:sz w:val="28"/>
          <w:szCs w:val="28"/>
        </w:rPr>
        <w:t xml:space="preserve"> </w:t>
      </w:r>
      <w:r w:rsidR="00693E22" w:rsidRPr="00D52825">
        <w:rPr>
          <w:rFonts w:ascii="Times New Roman" w:hAnsi="Times New Roman"/>
          <w:sz w:val="28"/>
          <w:szCs w:val="28"/>
        </w:rPr>
        <w:t>англоязычной части соответствует оформлению русскоязычной части тезисов доклада</w:t>
      </w:r>
      <w:r w:rsidR="00AF4806" w:rsidRPr="00D52825">
        <w:rPr>
          <w:rFonts w:ascii="Times New Roman" w:hAnsi="Times New Roman"/>
          <w:sz w:val="28"/>
          <w:szCs w:val="28"/>
        </w:rPr>
        <w:t>,</w:t>
      </w:r>
      <w:r w:rsidR="00693E22" w:rsidRPr="00D52825">
        <w:rPr>
          <w:rFonts w:ascii="Times New Roman" w:hAnsi="Times New Roman"/>
          <w:sz w:val="28"/>
          <w:szCs w:val="28"/>
        </w:rPr>
        <w:t xml:space="preserve"> приведенн</w:t>
      </w:r>
      <w:r w:rsidR="00AF4806" w:rsidRPr="00D52825">
        <w:rPr>
          <w:rFonts w:ascii="Times New Roman" w:hAnsi="Times New Roman"/>
          <w:sz w:val="28"/>
          <w:szCs w:val="28"/>
        </w:rPr>
        <w:t>ой</w:t>
      </w:r>
      <w:r w:rsidR="00693E22" w:rsidRPr="00D52825">
        <w:rPr>
          <w:rFonts w:ascii="Times New Roman" w:hAnsi="Times New Roman"/>
          <w:sz w:val="28"/>
          <w:szCs w:val="28"/>
        </w:rPr>
        <w:t xml:space="preserve"> </w:t>
      </w:r>
      <w:r w:rsidRPr="00D52825">
        <w:rPr>
          <w:rFonts w:ascii="Times New Roman" w:hAnsi="Times New Roman"/>
          <w:sz w:val="28"/>
          <w:szCs w:val="28"/>
        </w:rPr>
        <w:t>выше.</w:t>
      </w:r>
    </w:p>
    <w:p w14:paraId="27383471" w14:textId="77777777" w:rsidR="00205CC8" w:rsidRPr="00D52825" w:rsidRDefault="00205CC8" w:rsidP="00555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>Далее через строку размещается краткая аннотация на английском языке.</w:t>
      </w:r>
    </w:p>
    <w:p w14:paraId="650965E1" w14:textId="77777777" w:rsidR="003D20CC" w:rsidRDefault="003D20CC" w:rsidP="004B62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24096F0" w14:textId="5BB5B5B9" w:rsidR="00530853" w:rsidRDefault="003D20CC" w:rsidP="003D20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14:paraId="72EB3E64" w14:textId="77777777" w:rsidR="0002643B" w:rsidRPr="00D52825" w:rsidRDefault="0002643B" w:rsidP="0002643B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2825">
        <w:rPr>
          <w:rFonts w:ascii="Times New Roman" w:hAnsi="Times New Roman"/>
          <w:sz w:val="28"/>
          <w:szCs w:val="28"/>
        </w:rPr>
        <w:t>Снайдер</w:t>
      </w:r>
      <w:proofErr w:type="spellEnd"/>
      <w:r w:rsidRPr="00D52825">
        <w:rPr>
          <w:rFonts w:ascii="Times New Roman" w:hAnsi="Times New Roman"/>
          <w:sz w:val="28"/>
          <w:szCs w:val="28"/>
        </w:rPr>
        <w:t xml:space="preserve"> А. Теория оптических волноводов </w:t>
      </w:r>
      <w:r w:rsidR="004F22EB" w:rsidRPr="00D52825">
        <w:rPr>
          <w:rFonts w:ascii="Times New Roman" w:hAnsi="Times New Roman"/>
          <w:sz w:val="28"/>
          <w:szCs w:val="28"/>
        </w:rPr>
        <w:t>/</w:t>
      </w:r>
      <w:r w:rsidRPr="00D52825">
        <w:rPr>
          <w:rFonts w:ascii="Times New Roman" w:hAnsi="Times New Roman"/>
          <w:sz w:val="28"/>
          <w:szCs w:val="28"/>
        </w:rPr>
        <w:t>/ пер. с англ. М.: Радио и связь, 1987. 656 с.</w:t>
      </w:r>
    </w:p>
    <w:p w14:paraId="45C56DED" w14:textId="77777777" w:rsidR="0002643B" w:rsidRPr="00D52825" w:rsidRDefault="0002643B" w:rsidP="0002643B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52825">
        <w:rPr>
          <w:rFonts w:ascii="Times New Roman" w:hAnsi="Times New Roman"/>
          <w:sz w:val="28"/>
          <w:szCs w:val="28"/>
          <w:lang w:val="en-US"/>
        </w:rPr>
        <w:t>Rashleigh</w:t>
      </w:r>
      <w:proofErr w:type="spellEnd"/>
      <w:r w:rsidRPr="00D52825">
        <w:rPr>
          <w:rFonts w:ascii="Times New Roman" w:hAnsi="Times New Roman"/>
          <w:sz w:val="28"/>
          <w:szCs w:val="28"/>
          <w:lang w:val="en-US"/>
        </w:rPr>
        <w:t xml:space="preserve"> S.C. Origins and control of polarization effects in single-mode fibers</w:t>
      </w:r>
      <w:r w:rsidR="00E94EE7" w:rsidRPr="00D52825">
        <w:rPr>
          <w:rFonts w:ascii="Times New Roman" w:hAnsi="Times New Roman"/>
          <w:sz w:val="28"/>
          <w:szCs w:val="28"/>
          <w:lang w:val="en-US"/>
        </w:rPr>
        <w:t> </w:t>
      </w:r>
      <w:r w:rsidRPr="00D52825">
        <w:rPr>
          <w:rFonts w:ascii="Times New Roman" w:hAnsi="Times New Roman"/>
          <w:sz w:val="28"/>
          <w:szCs w:val="28"/>
          <w:lang w:val="en-US"/>
        </w:rPr>
        <w:t>// Journal of Lightwave Technology. 1983. Vol. 1, no. 2. P. 312–331.</w:t>
      </w:r>
    </w:p>
    <w:p w14:paraId="4216F0A5" w14:textId="77777777" w:rsidR="0002643B" w:rsidRPr="00D52825" w:rsidRDefault="0002643B" w:rsidP="0002643B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52825">
        <w:rPr>
          <w:rFonts w:ascii="Times New Roman" w:hAnsi="Times New Roman"/>
          <w:sz w:val="28"/>
          <w:szCs w:val="28"/>
        </w:rPr>
        <w:t xml:space="preserve">Дискуссионная площадка «Реализация практических навыков по информационной безопасности» [Электронный ресурс] / </w:t>
      </w:r>
      <w:r w:rsidRPr="00D52825">
        <w:rPr>
          <w:rFonts w:ascii="Times New Roman" w:hAnsi="Times New Roman"/>
          <w:sz w:val="28"/>
          <w:szCs w:val="28"/>
          <w:lang w:val="en-US"/>
        </w:rPr>
        <w:t>URL</w:t>
      </w:r>
      <w:r w:rsidRPr="00D52825">
        <w:rPr>
          <w:rFonts w:ascii="Times New Roman" w:hAnsi="Times New Roman"/>
          <w:sz w:val="28"/>
          <w:szCs w:val="28"/>
        </w:rPr>
        <w:t xml:space="preserve">: </w:t>
      </w:r>
      <w:r w:rsidRPr="00D52825">
        <w:rPr>
          <w:rFonts w:ascii="Times New Roman" w:hAnsi="Times New Roman"/>
          <w:sz w:val="28"/>
          <w:szCs w:val="28"/>
        </w:rPr>
        <w:lastRenderedPageBreak/>
        <w:t>https://www.psuti.ru/ru/news/diskussionnaya-ploshchadka (дата обращения: 07.07.2023).</w:t>
      </w:r>
    </w:p>
    <w:p w14:paraId="051AB1BA" w14:textId="77777777" w:rsidR="0002643B" w:rsidRPr="00D52825" w:rsidRDefault="0002643B" w:rsidP="0002643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6C20E07E" w14:textId="77777777" w:rsidR="008D39E2" w:rsidRPr="00D52825" w:rsidRDefault="008D39E2" w:rsidP="0002643B">
      <w:pPr>
        <w:pStyle w:val="a4"/>
        <w:spacing w:after="0" w:line="264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D52825">
        <w:rPr>
          <w:rFonts w:ascii="Times New Roman" w:hAnsi="Times New Roman"/>
          <w:b/>
          <w:color w:val="000000"/>
          <w:sz w:val="28"/>
          <w:szCs w:val="28"/>
          <w:lang w:val="en-US"/>
        </w:rPr>
        <w:t>REQUIREMENTS FOR THE DESIGN OF THE ABSTRACTS OF THE REPORT</w:t>
      </w:r>
    </w:p>
    <w:p w14:paraId="44513D41" w14:textId="39CF2157" w:rsidR="008D39E2" w:rsidRPr="00834D8D" w:rsidRDefault="003B52EE" w:rsidP="0002643B">
      <w:pPr>
        <w:pStyle w:val="a4"/>
        <w:spacing w:after="0" w:line="264" w:lineRule="auto"/>
        <w:ind w:left="0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D5282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1</w:t>
      </w:r>
      <w:r w:rsidR="004F22EB" w:rsidRPr="00D52825">
        <w:rPr>
          <w:rFonts w:ascii="Times New Roman" w:hAnsi="Times New Roman"/>
          <w:i/>
          <w:sz w:val="28"/>
          <w:szCs w:val="28"/>
          <w:lang w:val="en-US"/>
        </w:rPr>
        <w:t>Ivanov I.V</w:t>
      </w:r>
      <w:r w:rsidR="008D39E2" w:rsidRPr="00D52825">
        <w:rPr>
          <w:rFonts w:ascii="Times New Roman" w:hAnsi="Times New Roman"/>
          <w:i/>
          <w:sz w:val="28"/>
          <w:szCs w:val="28"/>
          <w:lang w:val="en-US"/>
        </w:rPr>
        <w:t xml:space="preserve">., </w:t>
      </w:r>
      <w:r w:rsidR="00834D8D" w:rsidRPr="00D5282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="008D39E2" w:rsidRPr="00D52825">
        <w:rPr>
          <w:rFonts w:ascii="Times New Roman" w:hAnsi="Times New Roman"/>
          <w:i/>
          <w:sz w:val="28"/>
          <w:szCs w:val="28"/>
          <w:lang w:val="en-US"/>
        </w:rPr>
        <w:t>Petrov P.P.</w:t>
      </w:r>
      <w:r w:rsidR="00834D8D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834D8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3</w:t>
      </w:r>
      <w:r w:rsidR="00834D8D">
        <w:rPr>
          <w:rFonts w:ascii="Times New Roman" w:hAnsi="Times New Roman"/>
          <w:i/>
          <w:sz w:val="28"/>
          <w:szCs w:val="28"/>
          <w:lang w:val="en-US"/>
        </w:rPr>
        <w:t>Sidorov P.P.</w:t>
      </w:r>
    </w:p>
    <w:p w14:paraId="7BA7CDA3" w14:textId="2F4FF192" w:rsidR="008D39E2" w:rsidRPr="00D52825" w:rsidRDefault="008D39E2" w:rsidP="0002643B">
      <w:pPr>
        <w:pStyle w:val="a4"/>
        <w:spacing w:after="0" w:line="264" w:lineRule="auto"/>
        <w:ind w:left="0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D52825">
        <w:rPr>
          <w:rFonts w:ascii="Times New Roman" w:hAnsi="Times New Roman"/>
          <w:i/>
          <w:sz w:val="28"/>
          <w:szCs w:val="28"/>
          <w:lang w:val="en-US"/>
        </w:rPr>
        <w:t>(</w:t>
      </w:r>
      <w:r w:rsidR="00355FA8" w:rsidRPr="00D5282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1</w:t>
      </w:r>
      <w:r w:rsidR="00834D8D" w:rsidRPr="00834D8D">
        <w:rPr>
          <w:rFonts w:ascii="Times New Roman" w:hAnsi="Times New Roman"/>
          <w:i/>
          <w:sz w:val="28"/>
          <w:szCs w:val="28"/>
          <w:lang w:val="en-US"/>
        </w:rPr>
        <w:t>Ufa University of Science and Technology</w:t>
      </w:r>
      <w:r w:rsidR="00834D8D">
        <w:rPr>
          <w:rFonts w:ascii="Times New Roman" w:hAnsi="Times New Roman"/>
          <w:i/>
          <w:sz w:val="28"/>
          <w:szCs w:val="28"/>
          <w:lang w:val="en-US"/>
        </w:rPr>
        <w:t>,</w:t>
      </w:r>
      <w:r w:rsidR="00834D8D" w:rsidRPr="00834D8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E7031B" w:rsidRPr="00E7031B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="00834D8D">
        <w:rPr>
          <w:rFonts w:ascii="Times New Roman" w:hAnsi="Times New Roman"/>
          <w:i/>
          <w:sz w:val="28"/>
          <w:szCs w:val="28"/>
          <w:lang w:val="en-US"/>
        </w:rPr>
        <w:t>P</w:t>
      </w:r>
      <w:r w:rsidR="003059F5" w:rsidRPr="00D52825">
        <w:rPr>
          <w:rFonts w:ascii="Times New Roman" w:hAnsi="Times New Roman"/>
          <w:i/>
          <w:sz w:val="28"/>
          <w:szCs w:val="28"/>
          <w:lang w:val="en-US"/>
        </w:rPr>
        <w:t xml:space="preserve">ovolzhskiy State University of Telecommunications and Informatics, </w:t>
      </w:r>
      <w:r w:rsidR="00834D8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3</w:t>
      </w:r>
      <w:r w:rsidR="00834D8D" w:rsidRPr="00834D8D">
        <w:rPr>
          <w:rFonts w:ascii="Times New Roman" w:hAnsi="Times New Roman"/>
          <w:i/>
          <w:sz w:val="28"/>
          <w:szCs w:val="28"/>
          <w:lang w:val="en-US"/>
        </w:rPr>
        <w:t>Kazan National Research Technical University named after A.N. Tupolev–KAI</w:t>
      </w:r>
      <w:r w:rsidRPr="00D52825">
        <w:rPr>
          <w:rFonts w:ascii="Times New Roman" w:hAnsi="Times New Roman"/>
          <w:i/>
          <w:sz w:val="28"/>
          <w:szCs w:val="28"/>
          <w:lang w:val="en-US"/>
        </w:rPr>
        <w:t>)</w:t>
      </w:r>
    </w:p>
    <w:p w14:paraId="6F88DD0C" w14:textId="77777777" w:rsidR="0002643B" w:rsidRPr="00D52825" w:rsidRDefault="0002643B" w:rsidP="0002643B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14:paraId="709518DB" w14:textId="77777777" w:rsidR="008D39E2" w:rsidRPr="003D20CC" w:rsidRDefault="008D39E2" w:rsidP="003D2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20CC">
        <w:rPr>
          <w:rFonts w:ascii="Times New Roman" w:hAnsi="Times New Roman"/>
          <w:sz w:val="28"/>
          <w:szCs w:val="28"/>
          <w:lang w:val="en-US"/>
        </w:rPr>
        <w:t>Abstract</w:t>
      </w:r>
      <w:r w:rsidR="00E94EE7" w:rsidRPr="003D20CC">
        <w:rPr>
          <w:rFonts w:ascii="Times New Roman" w:hAnsi="Times New Roman"/>
          <w:sz w:val="28"/>
          <w:szCs w:val="28"/>
        </w:rPr>
        <w:t>.</w:t>
      </w:r>
    </w:p>
    <w:sectPr w:rsidR="008D39E2" w:rsidRPr="003D20CC" w:rsidSect="006C3C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5B1F7"/>
    <w:multiLevelType w:val="hybridMultilevel"/>
    <w:tmpl w:val="F64DC5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B6CC16"/>
    <w:multiLevelType w:val="hybridMultilevel"/>
    <w:tmpl w:val="0A545D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AF0AFA"/>
    <w:multiLevelType w:val="hybridMultilevel"/>
    <w:tmpl w:val="24E49B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4CA9AB"/>
    <w:multiLevelType w:val="hybridMultilevel"/>
    <w:tmpl w:val="116734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D42EE54"/>
    <w:multiLevelType w:val="hybridMultilevel"/>
    <w:tmpl w:val="E8DF1F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F83104"/>
    <w:multiLevelType w:val="hybridMultilevel"/>
    <w:tmpl w:val="D5EC3F8E"/>
    <w:lvl w:ilvl="0" w:tplc="B52CF01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E65892"/>
    <w:multiLevelType w:val="hybridMultilevel"/>
    <w:tmpl w:val="6108F72E"/>
    <w:lvl w:ilvl="0" w:tplc="0554D25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0F4F53"/>
    <w:multiLevelType w:val="hybridMultilevel"/>
    <w:tmpl w:val="C930D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85195B"/>
    <w:multiLevelType w:val="hybridMultilevel"/>
    <w:tmpl w:val="FB2EB0A0"/>
    <w:lvl w:ilvl="0" w:tplc="5C5215C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0A1553"/>
    <w:multiLevelType w:val="hybridMultilevel"/>
    <w:tmpl w:val="A5AEABAE"/>
    <w:lvl w:ilvl="0" w:tplc="C7E2D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A0579"/>
    <w:multiLevelType w:val="hybridMultilevel"/>
    <w:tmpl w:val="1446221A"/>
    <w:lvl w:ilvl="0" w:tplc="041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3F7E24"/>
    <w:multiLevelType w:val="hybridMultilevel"/>
    <w:tmpl w:val="FC4C990C"/>
    <w:lvl w:ilvl="0" w:tplc="D21AA58C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7C34E2"/>
    <w:multiLevelType w:val="hybridMultilevel"/>
    <w:tmpl w:val="D5EC3F8E"/>
    <w:lvl w:ilvl="0" w:tplc="B52CF01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E367EDD"/>
    <w:multiLevelType w:val="hybridMultilevel"/>
    <w:tmpl w:val="1F881EC0"/>
    <w:lvl w:ilvl="0" w:tplc="ADA0676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7E5F60"/>
    <w:multiLevelType w:val="hybridMultilevel"/>
    <w:tmpl w:val="D83FCE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9DD950"/>
    <w:multiLevelType w:val="hybridMultilevel"/>
    <w:tmpl w:val="B7065F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DB0A0E7"/>
    <w:multiLevelType w:val="hybridMultilevel"/>
    <w:tmpl w:val="BC328E3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3"/>
  </w:num>
  <w:num w:numId="5">
    <w:abstractNumId w:val="6"/>
  </w:num>
  <w:num w:numId="6">
    <w:abstractNumId w:val="12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16"/>
  </w:num>
  <w:num w:numId="12">
    <w:abstractNumId w:val="15"/>
  </w:num>
  <w:num w:numId="13">
    <w:abstractNumId w:val="3"/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C"/>
    <w:rsid w:val="00001E93"/>
    <w:rsid w:val="0002643B"/>
    <w:rsid w:val="0004507F"/>
    <w:rsid w:val="00047813"/>
    <w:rsid w:val="00072E27"/>
    <w:rsid w:val="0011358D"/>
    <w:rsid w:val="00141D17"/>
    <w:rsid w:val="001D235C"/>
    <w:rsid w:val="00205CC8"/>
    <w:rsid w:val="0022185B"/>
    <w:rsid w:val="00251B21"/>
    <w:rsid w:val="00264843"/>
    <w:rsid w:val="0027108B"/>
    <w:rsid w:val="002C4210"/>
    <w:rsid w:val="003022A0"/>
    <w:rsid w:val="00303ADC"/>
    <w:rsid w:val="003059F5"/>
    <w:rsid w:val="00314117"/>
    <w:rsid w:val="003214D2"/>
    <w:rsid w:val="00346A15"/>
    <w:rsid w:val="00355FA8"/>
    <w:rsid w:val="00364696"/>
    <w:rsid w:val="003B52EE"/>
    <w:rsid w:val="003D20CC"/>
    <w:rsid w:val="003D4A33"/>
    <w:rsid w:val="004071E8"/>
    <w:rsid w:val="00432B3E"/>
    <w:rsid w:val="004368DB"/>
    <w:rsid w:val="00460507"/>
    <w:rsid w:val="00485F51"/>
    <w:rsid w:val="004868D7"/>
    <w:rsid w:val="004B554C"/>
    <w:rsid w:val="004B62C6"/>
    <w:rsid w:val="004C102C"/>
    <w:rsid w:val="004F1722"/>
    <w:rsid w:val="004F22EB"/>
    <w:rsid w:val="00530853"/>
    <w:rsid w:val="00555023"/>
    <w:rsid w:val="006232AA"/>
    <w:rsid w:val="0062394D"/>
    <w:rsid w:val="00657B76"/>
    <w:rsid w:val="00660CC2"/>
    <w:rsid w:val="00693E22"/>
    <w:rsid w:val="006A2FA6"/>
    <w:rsid w:val="006C3CC0"/>
    <w:rsid w:val="00712423"/>
    <w:rsid w:val="00744EAD"/>
    <w:rsid w:val="00747D81"/>
    <w:rsid w:val="007602CD"/>
    <w:rsid w:val="007B6545"/>
    <w:rsid w:val="007C4459"/>
    <w:rsid w:val="007C6695"/>
    <w:rsid w:val="007D5951"/>
    <w:rsid w:val="007F3BB2"/>
    <w:rsid w:val="00834D8D"/>
    <w:rsid w:val="00834E7A"/>
    <w:rsid w:val="00856A09"/>
    <w:rsid w:val="008D39E2"/>
    <w:rsid w:val="008D67E6"/>
    <w:rsid w:val="008E014D"/>
    <w:rsid w:val="00907B2B"/>
    <w:rsid w:val="009131BC"/>
    <w:rsid w:val="0092626E"/>
    <w:rsid w:val="0093286C"/>
    <w:rsid w:val="00983596"/>
    <w:rsid w:val="009B63A5"/>
    <w:rsid w:val="009C3E46"/>
    <w:rsid w:val="00A05580"/>
    <w:rsid w:val="00A8335E"/>
    <w:rsid w:val="00AC5786"/>
    <w:rsid w:val="00AF4806"/>
    <w:rsid w:val="00B40867"/>
    <w:rsid w:val="00B514D1"/>
    <w:rsid w:val="00B7140E"/>
    <w:rsid w:val="00B827E4"/>
    <w:rsid w:val="00B95B65"/>
    <w:rsid w:val="00BC216B"/>
    <w:rsid w:val="00BD0BE6"/>
    <w:rsid w:val="00BD2FD1"/>
    <w:rsid w:val="00C24A4B"/>
    <w:rsid w:val="00C43527"/>
    <w:rsid w:val="00C66B49"/>
    <w:rsid w:val="00CB5F59"/>
    <w:rsid w:val="00CF154B"/>
    <w:rsid w:val="00D1794B"/>
    <w:rsid w:val="00D52825"/>
    <w:rsid w:val="00E015D9"/>
    <w:rsid w:val="00E5503A"/>
    <w:rsid w:val="00E7031B"/>
    <w:rsid w:val="00E72C3A"/>
    <w:rsid w:val="00E94EE7"/>
    <w:rsid w:val="00EB6B6E"/>
    <w:rsid w:val="00EF60CB"/>
    <w:rsid w:val="00F81BAA"/>
    <w:rsid w:val="00F941CE"/>
    <w:rsid w:val="00FC69AA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88E5E8"/>
  <w15:chartTrackingRefBased/>
  <w15:docId w15:val="{CA6449D4-8382-40DA-B970-AADDD0DD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5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Авторы"/>
    <w:uiPriority w:val="19"/>
    <w:qFormat/>
    <w:rsid w:val="004B554C"/>
    <w:rPr>
      <w:rFonts w:ascii="Times New Roman" w:hAnsi="Times New Roman"/>
      <w:i/>
      <w:iCs/>
      <w:color w:val="404040"/>
      <w:sz w:val="20"/>
    </w:rPr>
  </w:style>
  <w:style w:type="paragraph" w:styleId="a4">
    <w:name w:val="List Paragraph"/>
    <w:basedOn w:val="a"/>
    <w:uiPriority w:val="34"/>
    <w:rsid w:val="007602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68D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4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E55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17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Pavel</cp:lastModifiedBy>
  <cp:revision>10</cp:revision>
  <dcterms:created xsi:type="dcterms:W3CDTF">2025-09-03T19:24:00Z</dcterms:created>
  <dcterms:modified xsi:type="dcterms:W3CDTF">2025-09-04T19:56:00Z</dcterms:modified>
</cp:coreProperties>
</file>