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CD23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Приложение В </w:t>
      </w:r>
    </w:p>
    <w:p w14:paraId="3DA87DBD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к Порядку заключения </w:t>
      </w:r>
    </w:p>
    <w:p w14:paraId="03EC90A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лицензионных договоров </w:t>
      </w:r>
    </w:p>
    <w:p w14:paraId="2575499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в форме присоединения в целях издания </w:t>
      </w:r>
    </w:p>
    <w:p w14:paraId="1F948B7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сборников трудов конференций </w:t>
      </w:r>
    </w:p>
    <w:p w14:paraId="20B7C9E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>и научных журналов УУНиТ</w:t>
      </w:r>
    </w:p>
    <w:p w14:paraId="45CA2D37" w14:textId="77777777" w:rsidR="000251DD" w:rsidRPr="002A7200" w:rsidRDefault="000251DD" w:rsidP="000251DD">
      <w:pPr>
        <w:pStyle w:val="a4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8355F95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2A0D7B5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A7200">
        <w:rPr>
          <w:rFonts w:ascii="Times New Roman" w:hAnsi="Times New Roman"/>
          <w:b/>
          <w:bCs/>
          <w:sz w:val="24"/>
          <w:szCs w:val="24"/>
          <w:lang w:eastAsia="ru-RU"/>
        </w:rPr>
        <w:t>Договор присоединения к лицензионному договору</w:t>
      </w:r>
    </w:p>
    <w:p w14:paraId="5F8008E7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DE27111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3186947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 xml:space="preserve">Отправка автором (далее – Лицензиаром) текста 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статьи </w:t>
      </w:r>
      <w:r w:rsidRPr="002A720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ИЛИ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 тезисов доклада</w:t>
      </w:r>
      <w:r w:rsidRPr="002A720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A8B82F0" w14:textId="77777777" w:rsidR="000251DD" w:rsidRPr="002A7200" w:rsidRDefault="000251DD" w:rsidP="000251DD">
      <w:pPr>
        <w:pStyle w:val="a4"/>
        <w:ind w:left="4956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2A7200">
        <w:rPr>
          <w:rFonts w:ascii="Times New Roman" w:hAnsi="Times New Roman"/>
          <w:sz w:val="20"/>
          <w:szCs w:val="20"/>
          <w:lang w:eastAsia="ru-RU"/>
        </w:rPr>
        <w:t xml:space="preserve">            выбрать нужное</w:t>
      </w:r>
    </w:p>
    <w:p w14:paraId="352B093B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(далее – Произведение)</w:t>
      </w:r>
    </w:p>
    <w:p w14:paraId="4F0DF752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>посредством загрузки на сайт конференции «</w:t>
      </w:r>
      <w:r w:rsidRPr="002A7200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Название конференции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» (далее – Конференция) по ссылке: </w:t>
      </w:r>
      <w:r w:rsidRPr="002A7200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ссылка на веб-страницу загрузки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65D5EB4A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A720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ИЛИ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5AB0624E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>посредством загрузки на сайт журнала «</w:t>
      </w:r>
      <w:r w:rsidRPr="002A7200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Наименование журнала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» (далее – Журнал) по ссылке: </w:t>
      </w:r>
      <w:r w:rsidRPr="002A7200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ссылка на веб-страницу загрузки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3BB81DCF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A720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ИЛИ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215C4F04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>посредством отправки организаторам конференции «</w:t>
      </w:r>
      <w:r w:rsidRPr="002A7200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Название конференции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» (далее – Конференция) по электронной почте на адрес: </w:t>
      </w:r>
      <w:r w:rsidRPr="002A7200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адрес эл. почты </w:t>
      </w:r>
    </w:p>
    <w:p w14:paraId="6D50047F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 w:rsidRPr="002A7200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ИЛИ </w:t>
      </w:r>
    </w:p>
    <w:p w14:paraId="31C9773F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>посредством отправки в журнал «</w:t>
      </w:r>
      <w:r w:rsidRPr="002A7200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Наименование журнала конференции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» (далее – Журнал) по электронной почте на адрес: </w:t>
      </w:r>
      <w:r w:rsidRPr="002A7200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адрес эл. почты</w:t>
      </w:r>
    </w:p>
    <w:p w14:paraId="18F07026" w14:textId="77777777" w:rsidR="000251DD" w:rsidRPr="002A7200" w:rsidRDefault="000251DD" w:rsidP="000251DD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2A720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выбрать нужное</w:t>
      </w:r>
    </w:p>
    <w:p w14:paraId="5B0B277D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F6BD67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расценивается как:</w:t>
      </w:r>
    </w:p>
    <w:p w14:paraId="75CCEDD5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 xml:space="preserve">- намерение Лицензиара на безвозмездной основе опубликовать это Произведение </w:t>
      </w:r>
    </w:p>
    <w:p w14:paraId="51CD0747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в сборнике трудов Конференции </w:t>
      </w:r>
      <w:r w:rsidRPr="002A7200">
        <w:rPr>
          <w:rFonts w:ascii="Times New Roman" w:hAnsi="Times New Roman"/>
          <w:b/>
          <w:sz w:val="24"/>
          <w:szCs w:val="24"/>
          <w:u w:val="single"/>
          <w:lang w:eastAsia="ru-RU"/>
        </w:rPr>
        <w:t>ИЛИ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 в Журнале</w:t>
      </w:r>
      <w:r w:rsidRPr="002A7200">
        <w:rPr>
          <w:rFonts w:ascii="Times New Roman" w:hAnsi="Times New Roman"/>
          <w:sz w:val="24"/>
          <w:szCs w:val="24"/>
          <w:lang w:eastAsia="ru-RU"/>
        </w:rPr>
        <w:t>;</w:t>
      </w:r>
    </w:p>
    <w:p w14:paraId="419D1538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2A7200">
        <w:rPr>
          <w:rFonts w:ascii="Times New Roman" w:hAnsi="Times New Roman"/>
          <w:sz w:val="20"/>
          <w:szCs w:val="20"/>
          <w:lang w:eastAsia="ru-RU"/>
        </w:rPr>
        <w:t>выбрать нужное</w:t>
      </w:r>
    </w:p>
    <w:p w14:paraId="4243EACC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2936BB3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- гарантия Лицензиара, что он обладает исключительными авторскими правами на передаваемое оригинальное Произведение;</w:t>
      </w:r>
    </w:p>
    <w:p w14:paraId="2C9798D5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- ознакомление и согласие Лицензиара с положениями настоящего лицензионного договора, являющегося договором присоединения и заключаемого на одинаковых со всеми авторами условиях;</w:t>
      </w:r>
    </w:p>
    <w:p w14:paraId="4ECEDEF2" w14:textId="77777777" w:rsidR="000251DD" w:rsidRPr="002A7200" w:rsidRDefault="000251DD" w:rsidP="000251D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- предложение (оферта, ч. 1 ст. 437 ГК РФ) заключить лицензионный договор о предоставлении Лицензиаром прав на использование Произведения федеральному государственному бюджетному образовательному учреждению высшего образования «Уфимский университет науки и технологий» (далее – Лицензиат).</w:t>
      </w:r>
    </w:p>
    <w:p w14:paraId="714BD343" w14:textId="77777777" w:rsidR="000251DD" w:rsidRPr="002A7200" w:rsidRDefault="000251DD" w:rsidP="000251D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 </w:t>
      </w:r>
    </w:p>
    <w:p w14:paraId="04F49A05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A7200">
        <w:rPr>
          <w:rFonts w:ascii="Times New Roman" w:hAnsi="Times New Roman"/>
          <w:b/>
          <w:bCs/>
          <w:sz w:val="24"/>
          <w:szCs w:val="24"/>
          <w:lang w:eastAsia="ru-RU"/>
        </w:rPr>
        <w:t>Права, предоставляемые Лицензиату:</w:t>
      </w:r>
    </w:p>
    <w:p w14:paraId="36C55BDA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 xml:space="preserve">Право на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экземпляров, в том числе в электронном виде в составе баз данных. </w:t>
      </w:r>
    </w:p>
    <w:p w14:paraId="4C619036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Право на распространение Произведения любым способом.</w:t>
      </w:r>
    </w:p>
    <w:p w14:paraId="55E65589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Право на внесение в Произведение изменений, не представляющих собой его переработку.</w:t>
      </w:r>
    </w:p>
    <w:p w14:paraId="006C5485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Право на публичное использование Произведения и демонстрацию его в информационных, рекламных и прочих целях.</w:t>
      </w:r>
    </w:p>
    <w:p w14:paraId="56F32D6F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Право на доведение Произведения до всеобщего сведения.</w:t>
      </w:r>
    </w:p>
    <w:p w14:paraId="4A22E13A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37275493" w14:textId="77777777" w:rsidR="000251DD" w:rsidRPr="002A7200" w:rsidRDefault="000251DD" w:rsidP="000251D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lastRenderedPageBreak/>
        <w:t>  </w:t>
      </w:r>
    </w:p>
    <w:p w14:paraId="7AE45175" w14:textId="77777777" w:rsidR="000251DD" w:rsidRPr="002A7200" w:rsidRDefault="000251DD" w:rsidP="000251DD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A7200">
        <w:rPr>
          <w:rFonts w:ascii="Times New Roman" w:hAnsi="Times New Roman"/>
          <w:b/>
          <w:bCs/>
          <w:sz w:val="24"/>
          <w:szCs w:val="24"/>
          <w:lang w:eastAsia="ru-RU"/>
        </w:rPr>
        <w:t>Условия лицензии:</w:t>
      </w:r>
    </w:p>
    <w:p w14:paraId="2415EF57" w14:textId="77777777" w:rsidR="000251DD" w:rsidRPr="002A7200" w:rsidRDefault="000251DD" w:rsidP="000251DD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Характер: неисключительная.</w:t>
      </w:r>
    </w:p>
    <w:p w14:paraId="788B9D91" w14:textId="77777777" w:rsidR="000251DD" w:rsidRPr="002A7200" w:rsidRDefault="000251DD" w:rsidP="000251DD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1. Возникновение: с даты заключения лицензионного договора. Датой заключения лицензионного договора считается дата отправки Лицензиаром Произведения Лицензиату.</w:t>
      </w:r>
    </w:p>
    <w:p w14:paraId="1F28B006" w14:textId="77777777" w:rsidR="000251DD" w:rsidRPr="002A7200" w:rsidRDefault="000251DD" w:rsidP="000251DD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2. Срок: равен сроку действия исключительных прав.</w:t>
      </w:r>
    </w:p>
    <w:p w14:paraId="76F5A2D4" w14:textId="77777777" w:rsidR="000251DD" w:rsidRPr="002A7200" w:rsidRDefault="000251DD" w:rsidP="000251DD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3. Действие: в Российской Федерации и за рубежом.</w:t>
      </w:r>
    </w:p>
    <w:p w14:paraId="48749840" w14:textId="77777777" w:rsidR="000251DD" w:rsidRPr="002A7200" w:rsidRDefault="000251DD" w:rsidP="000251DD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 xml:space="preserve">4. Прекращение: в случае отказа Лицензиата в опубликовании Произведения </w:t>
      </w:r>
    </w:p>
    <w:p w14:paraId="3C01A531" w14:textId="77777777" w:rsidR="000251DD" w:rsidRPr="002A7200" w:rsidRDefault="000251DD" w:rsidP="000251DD">
      <w:pPr>
        <w:pStyle w:val="a4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в сборнике трудов Конференции </w:t>
      </w:r>
      <w:r w:rsidRPr="002A7200">
        <w:rPr>
          <w:rFonts w:ascii="Times New Roman" w:hAnsi="Times New Roman"/>
          <w:b/>
          <w:sz w:val="24"/>
          <w:szCs w:val="24"/>
          <w:u w:val="single"/>
          <w:lang w:eastAsia="ru-RU"/>
        </w:rPr>
        <w:t>ИЛИ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 в Журнале</w:t>
      </w:r>
    </w:p>
    <w:p w14:paraId="262B2FC1" w14:textId="77777777" w:rsidR="000251DD" w:rsidRPr="002A7200" w:rsidRDefault="000251DD" w:rsidP="000251DD">
      <w:pPr>
        <w:pStyle w:val="a4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2A7200">
        <w:rPr>
          <w:rFonts w:ascii="Times New Roman" w:hAnsi="Times New Roman"/>
          <w:sz w:val="20"/>
          <w:szCs w:val="20"/>
          <w:lang w:eastAsia="ru-RU"/>
        </w:rPr>
        <w:t>выбрать нужное</w:t>
      </w:r>
    </w:p>
    <w:p w14:paraId="61D3C89E" w14:textId="77777777" w:rsidR="000251DD" w:rsidRPr="002A7200" w:rsidRDefault="000251DD" w:rsidP="000251DD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14:paraId="14C43682" w14:textId="77777777" w:rsidR="000251DD" w:rsidRPr="002A7200" w:rsidRDefault="000251DD" w:rsidP="000251DD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 xml:space="preserve">или в случае отзыва Лицензиаром Произведения до его опубликования </w:t>
      </w:r>
    </w:p>
    <w:p w14:paraId="466BDC4A" w14:textId="77777777" w:rsidR="000251DD" w:rsidRPr="002A7200" w:rsidRDefault="000251DD" w:rsidP="000251D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в сборнике трудов Конференции </w:t>
      </w:r>
      <w:r w:rsidRPr="002A7200">
        <w:rPr>
          <w:rFonts w:ascii="Times New Roman" w:hAnsi="Times New Roman"/>
          <w:b/>
          <w:sz w:val="24"/>
          <w:szCs w:val="24"/>
          <w:u w:val="single"/>
          <w:lang w:eastAsia="ru-RU"/>
        </w:rPr>
        <w:t>ИЛИ</w:t>
      </w:r>
      <w:r w:rsidRPr="002A7200">
        <w:rPr>
          <w:rFonts w:ascii="Times New Roman" w:hAnsi="Times New Roman"/>
          <w:sz w:val="24"/>
          <w:szCs w:val="24"/>
          <w:u w:val="single"/>
          <w:lang w:eastAsia="ru-RU"/>
        </w:rPr>
        <w:t xml:space="preserve"> в Журнале</w:t>
      </w:r>
      <w:r w:rsidRPr="002A7200">
        <w:rPr>
          <w:rFonts w:ascii="Times New Roman" w:hAnsi="Times New Roman"/>
          <w:sz w:val="24"/>
          <w:szCs w:val="24"/>
          <w:lang w:eastAsia="ru-RU"/>
        </w:rPr>
        <w:t>.</w:t>
      </w:r>
    </w:p>
    <w:p w14:paraId="32EECC2A" w14:textId="77777777" w:rsidR="000251DD" w:rsidRPr="002A7200" w:rsidRDefault="000251DD" w:rsidP="000251DD">
      <w:pPr>
        <w:pStyle w:val="a4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2A7200">
        <w:rPr>
          <w:rFonts w:ascii="Times New Roman" w:hAnsi="Times New Roman"/>
          <w:sz w:val="20"/>
          <w:szCs w:val="20"/>
          <w:lang w:eastAsia="ru-RU"/>
        </w:rPr>
        <w:t>выбрать нужное</w:t>
      </w:r>
    </w:p>
    <w:p w14:paraId="0E1B3377" w14:textId="77777777" w:rsidR="000251DD" w:rsidRPr="002A7200" w:rsidRDefault="000251DD" w:rsidP="000251D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0"/>
          <w:szCs w:val="20"/>
          <w:lang w:eastAsia="ru-RU"/>
        </w:rPr>
        <w:tab/>
      </w:r>
      <w:r w:rsidRPr="002A7200">
        <w:rPr>
          <w:rFonts w:ascii="Times New Roman" w:hAnsi="Times New Roman"/>
          <w:sz w:val="24"/>
          <w:szCs w:val="24"/>
          <w:lang w:eastAsia="ru-RU"/>
        </w:rPr>
        <w:t>5.</w:t>
      </w:r>
      <w:r w:rsidRPr="002A720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A7200">
        <w:rPr>
          <w:rFonts w:ascii="Times New Roman" w:hAnsi="Times New Roman"/>
          <w:sz w:val="24"/>
          <w:szCs w:val="24"/>
          <w:lang w:eastAsia="ru-RU"/>
        </w:rPr>
        <w:t>Авторское вознаграждение: не выплачивается. Право использования Произведения передается на безвозмездной основе.</w:t>
      </w:r>
    </w:p>
    <w:p w14:paraId="4492054B" w14:textId="77777777" w:rsidR="000251DD" w:rsidRPr="002A7200" w:rsidRDefault="000251DD" w:rsidP="000251D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ab/>
        <w:t>6. Ответственность: в соответствии с законодательством Российской Федерации.</w:t>
      </w:r>
    </w:p>
    <w:p w14:paraId="30E1D667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200">
        <w:rPr>
          <w:rFonts w:ascii="Times New Roman" w:hAnsi="Times New Roman"/>
          <w:sz w:val="24"/>
          <w:szCs w:val="24"/>
          <w:lang w:eastAsia="ru-RU"/>
        </w:rPr>
        <w:t>7. Споры и разногласия: путем переговоров, в случае их безрезультатности – в суде в установленном законодательством Российской Федерации порядке.</w:t>
      </w:r>
    </w:p>
    <w:p w14:paraId="62EB042F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D0C65F3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B0042E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9D1793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9E4B74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C16E18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1A95719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7F45C2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A3D7B4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996DF05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F6995C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663064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5B6198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BBC20A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0FA77D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99468C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341E10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71FDF1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27CDE3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122DF1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796466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0D5B79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AF032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B5D93B2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F7CBDD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54999B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958B40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0BFC15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D26DB8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C81F9C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716F80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CF5472" w14:textId="77777777" w:rsidR="000251DD" w:rsidRPr="002A7200" w:rsidRDefault="000251DD" w:rsidP="000251D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995D3" w14:textId="77777777" w:rsidR="009361B4" w:rsidRDefault="009361B4" w:rsidP="00780612">
      <w:r>
        <w:separator/>
      </w:r>
    </w:p>
  </w:endnote>
  <w:endnote w:type="continuationSeparator" w:id="0">
    <w:p w14:paraId="722AE1CA" w14:textId="77777777" w:rsidR="009361B4" w:rsidRDefault="009361B4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B8618" w14:textId="77777777" w:rsidR="009361B4" w:rsidRDefault="009361B4" w:rsidP="00780612">
      <w:r>
        <w:separator/>
      </w:r>
    </w:p>
  </w:footnote>
  <w:footnote w:type="continuationSeparator" w:id="0">
    <w:p w14:paraId="1BCD96EC" w14:textId="77777777" w:rsidR="009361B4" w:rsidRDefault="009361B4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06229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61B4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A23A-CE27-4AD0-9D50-0E742677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13</cp:revision>
  <cp:lastPrinted>2024-09-10T11:15:00Z</cp:lastPrinted>
  <dcterms:created xsi:type="dcterms:W3CDTF">2025-12-18T09:40:00Z</dcterms:created>
  <dcterms:modified xsi:type="dcterms:W3CDTF">2025-12-23T09:04:00Z</dcterms:modified>
</cp:coreProperties>
</file>